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eastAsia="en-US"/>
        </w:rPr>
        <w:id w:val="-355189924"/>
        <w:docPartObj>
          <w:docPartGallery w:val="Cover Pages"/>
          <w:docPartUnique/>
        </w:docPartObj>
      </w:sdtPr>
      <w:sdtEndPr>
        <w:rPr>
          <w:rFonts w:ascii="Times New Roman" w:eastAsia="Times New Roman" w:hAnsi="Times New Roman" w:cs="Times New Roman"/>
          <w:b/>
          <w:bCs/>
          <w:caps w:val="0"/>
          <w:sz w:val="26"/>
          <w:szCs w:val="26"/>
        </w:rPr>
      </w:sdtEndPr>
      <w:sdtContent>
        <w:tbl>
          <w:tblPr>
            <w:tblW w:w="5000" w:type="pct"/>
            <w:jc w:val="center"/>
            <w:tblLook w:val="04A0" w:firstRow="1" w:lastRow="0" w:firstColumn="1" w:lastColumn="0" w:noHBand="0" w:noVBand="1"/>
          </w:tblPr>
          <w:tblGrid>
            <w:gridCol w:w="9072"/>
          </w:tblGrid>
          <w:tr w:rsidR="00B45749" w14:paraId="25E836E3" w14:textId="77777777">
            <w:trPr>
              <w:trHeight w:val="2880"/>
              <w:jc w:val="center"/>
            </w:trPr>
            <w:tc>
              <w:tcPr>
                <w:tcW w:w="5000" w:type="pct"/>
              </w:tcPr>
              <w:p w14:paraId="626DB5E6" w14:textId="77777777" w:rsidR="00B45749" w:rsidRDefault="00B45749" w:rsidP="00B45749">
                <w:pPr>
                  <w:pStyle w:val="Nincstrkz"/>
                  <w:jc w:val="center"/>
                  <w:rPr>
                    <w:rFonts w:asciiTheme="majorHAnsi" w:eastAsiaTheme="majorEastAsia" w:hAnsiTheme="majorHAnsi" w:cstheme="majorBidi"/>
                    <w:caps/>
                  </w:rPr>
                </w:pPr>
              </w:p>
            </w:tc>
          </w:tr>
          <w:tr w:rsidR="00B45749" w14:paraId="68EDFFED" w14:textId="77777777">
            <w:trPr>
              <w:trHeight w:val="1440"/>
              <w:jc w:val="center"/>
            </w:trPr>
            <w:sdt>
              <w:sdtPr>
                <w:rPr>
                  <w:rFonts w:asciiTheme="majorHAnsi" w:eastAsiaTheme="majorEastAsia" w:hAnsiTheme="majorHAnsi" w:cstheme="majorBidi"/>
                  <w:b/>
                  <w:smallCaps/>
                  <w:sz w:val="80"/>
                  <w:szCs w:val="80"/>
                </w:rPr>
                <w:alias w:val="Cím"/>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588E5F61" w14:textId="77777777" w:rsidR="00B45749" w:rsidRPr="00B45749" w:rsidRDefault="004F499A" w:rsidP="00B45749">
                    <w:pPr>
                      <w:pStyle w:val="Nincstrkz"/>
                      <w:jc w:val="center"/>
                      <w:rPr>
                        <w:rFonts w:asciiTheme="majorHAnsi" w:eastAsiaTheme="majorEastAsia" w:hAnsiTheme="majorHAnsi" w:cstheme="majorBidi"/>
                        <w:b/>
                        <w:smallCaps/>
                        <w:sz w:val="80"/>
                        <w:szCs w:val="80"/>
                      </w:rPr>
                    </w:pPr>
                    <w:r>
                      <w:rPr>
                        <w:rFonts w:asciiTheme="majorHAnsi" w:eastAsiaTheme="majorEastAsia" w:hAnsiTheme="majorHAnsi" w:cstheme="majorBidi"/>
                        <w:b/>
                        <w:smallCaps/>
                        <w:sz w:val="80"/>
                        <w:szCs w:val="80"/>
                      </w:rPr>
                      <w:t>Testnevelés</w:t>
                    </w:r>
                  </w:p>
                </w:tc>
              </w:sdtContent>
            </w:sdt>
          </w:tr>
          <w:tr w:rsidR="00B45749" w14:paraId="054BAADC" w14:textId="77777777">
            <w:trPr>
              <w:trHeight w:val="720"/>
              <w:jc w:val="center"/>
            </w:trPr>
            <w:sdt>
              <w:sdtPr>
                <w:rPr>
                  <w:rFonts w:ascii="Times New Roman" w:eastAsia="Times New Roman" w:hAnsi="Times New Roman" w:cs="Times New Roman"/>
                  <w:b/>
                  <w:bCs/>
                  <w:sz w:val="40"/>
                  <w:szCs w:val="40"/>
                </w:rPr>
                <w:alias w:val="Alcím"/>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0D801253" w14:textId="77777777" w:rsidR="00B45749" w:rsidRDefault="00B45749" w:rsidP="001735B5">
                    <w:pPr>
                      <w:pStyle w:val="Nincstrkz"/>
                      <w:jc w:val="center"/>
                      <w:rPr>
                        <w:rFonts w:asciiTheme="majorHAnsi" w:eastAsiaTheme="majorEastAsia" w:hAnsiTheme="majorHAnsi" w:cstheme="majorBidi"/>
                        <w:sz w:val="44"/>
                        <w:szCs w:val="44"/>
                      </w:rPr>
                    </w:pPr>
                    <w:r w:rsidRPr="00B45749">
                      <w:rPr>
                        <w:rFonts w:ascii="Times New Roman" w:eastAsia="Times New Roman" w:hAnsi="Times New Roman" w:cs="Times New Roman"/>
                        <w:b/>
                        <w:bCs/>
                        <w:sz w:val="40"/>
                        <w:szCs w:val="40"/>
                      </w:rPr>
                      <w:t>Kodolány</w:t>
                    </w:r>
                    <w:r w:rsidR="001735B5">
                      <w:rPr>
                        <w:rFonts w:ascii="Times New Roman" w:eastAsia="Times New Roman" w:hAnsi="Times New Roman" w:cs="Times New Roman"/>
                        <w:b/>
                        <w:bCs/>
                        <w:sz w:val="40"/>
                        <w:szCs w:val="40"/>
                      </w:rPr>
                      <w:t>i János Gimnázium és Szakgimnázum     H</w:t>
                    </w:r>
                    <w:r w:rsidRPr="00B45749">
                      <w:rPr>
                        <w:rFonts w:ascii="Times New Roman" w:eastAsia="Times New Roman" w:hAnsi="Times New Roman" w:cs="Times New Roman"/>
                        <w:b/>
                        <w:bCs/>
                        <w:sz w:val="40"/>
                        <w:szCs w:val="40"/>
                      </w:rPr>
                      <w:t>ELYI TANTERV</w:t>
                    </w:r>
                  </w:p>
                </w:tc>
              </w:sdtContent>
            </w:sdt>
          </w:tr>
          <w:tr w:rsidR="00B45749" w14:paraId="1D616F55" w14:textId="77777777">
            <w:trPr>
              <w:trHeight w:val="360"/>
              <w:jc w:val="center"/>
            </w:trPr>
            <w:tc>
              <w:tcPr>
                <w:tcW w:w="5000" w:type="pct"/>
                <w:vAlign w:val="center"/>
              </w:tcPr>
              <w:p w14:paraId="42E66FF2" w14:textId="77777777" w:rsidR="00B45749" w:rsidRPr="00274A80" w:rsidRDefault="00DB4D30">
                <w:pPr>
                  <w:pStyle w:val="Nincstrkz"/>
                  <w:jc w:val="center"/>
                  <w:rPr>
                    <w:rFonts w:ascii="Times New Roman" w:hAnsi="Times New Roman" w:cs="Times New Roman"/>
                  </w:rPr>
                </w:pPr>
                <w:r>
                  <w:rPr>
                    <w:rFonts w:ascii="Times New Roman" w:hAnsi="Times New Roman" w:cs="Times New Roman"/>
                  </w:rPr>
                  <w:t xml:space="preserve">A </w:t>
                </w:r>
                <w:r w:rsidR="00274A80" w:rsidRPr="00274A80">
                  <w:rPr>
                    <w:rFonts w:ascii="Times New Roman" w:hAnsi="Times New Roman" w:cs="Times New Roman"/>
                  </w:rPr>
                  <w:t>2019.09.01.-ig beiskolázott tanulók esetében</w:t>
                </w:r>
              </w:p>
            </w:tc>
          </w:tr>
          <w:tr w:rsidR="00B45749" w14:paraId="0D59B57D" w14:textId="77777777">
            <w:trPr>
              <w:trHeight w:val="360"/>
              <w:jc w:val="center"/>
            </w:trPr>
            <w:sdt>
              <w:sdtPr>
                <w:rPr>
                  <w:rFonts w:ascii="Times New Roman" w:eastAsia="Times New Roman" w:hAnsi="Times New Roman" w:cs="Times New Roman"/>
                  <w:sz w:val="32"/>
                  <w:szCs w:val="32"/>
                </w:rPr>
                <w:alias w:val="Szerző"/>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14:paraId="3DF8D03E" w14:textId="77777777" w:rsidR="00B45749" w:rsidRDefault="00B45749" w:rsidP="00B45749">
                    <w:pPr>
                      <w:pStyle w:val="Nincstrkz"/>
                      <w:jc w:val="center"/>
                      <w:rPr>
                        <w:b/>
                        <w:bCs/>
                      </w:rPr>
                    </w:pPr>
                    <w:r w:rsidRPr="00B45749">
                      <w:rPr>
                        <w:rFonts w:ascii="Times New Roman" w:eastAsia="Times New Roman" w:hAnsi="Times New Roman" w:cs="Times New Roman"/>
                        <w:sz w:val="32"/>
                        <w:szCs w:val="32"/>
                      </w:rPr>
                      <w:t>Készítette: Kodolányi</w:t>
                    </w:r>
                    <w:r w:rsidR="001735B5">
                      <w:rPr>
                        <w:rFonts w:ascii="Times New Roman" w:eastAsia="Times New Roman" w:hAnsi="Times New Roman" w:cs="Times New Roman"/>
                        <w:sz w:val="32"/>
                        <w:szCs w:val="32"/>
                      </w:rPr>
                      <w:t xml:space="preserve"> János Gimnázium és Szakgimnázium </w:t>
                    </w:r>
                    <w:r w:rsidRPr="00B45749">
                      <w:rPr>
                        <w:rFonts w:ascii="Times New Roman" w:eastAsia="Times New Roman" w:hAnsi="Times New Roman" w:cs="Times New Roman"/>
                        <w:sz w:val="32"/>
                        <w:szCs w:val="32"/>
                      </w:rPr>
                      <w:t>Testnevelés Munkaközössége</w:t>
                    </w:r>
                  </w:p>
                </w:tc>
              </w:sdtContent>
            </w:sdt>
          </w:tr>
          <w:tr w:rsidR="00B45749" w14:paraId="63EF0740" w14:textId="77777777">
            <w:trPr>
              <w:trHeight w:val="360"/>
              <w:jc w:val="center"/>
            </w:trPr>
            <w:tc>
              <w:tcPr>
                <w:tcW w:w="5000" w:type="pct"/>
                <w:vAlign w:val="center"/>
              </w:tcPr>
              <w:p w14:paraId="45944384" w14:textId="77777777" w:rsidR="00B45749" w:rsidRDefault="00B45749" w:rsidP="00B45749">
                <w:pPr>
                  <w:pStyle w:val="Nincstrkz"/>
                  <w:jc w:val="center"/>
                  <w:rPr>
                    <w:b/>
                    <w:bCs/>
                  </w:rPr>
                </w:pPr>
              </w:p>
            </w:tc>
          </w:tr>
        </w:tbl>
        <w:p w14:paraId="63F61C75" w14:textId="0C1E4513" w:rsidR="00B45749" w:rsidRDefault="00B45749"/>
        <w:p w14:paraId="004C9CDC" w14:textId="162A44D1" w:rsidR="008F139F" w:rsidRDefault="008F139F"/>
        <w:p w14:paraId="6E9ED5CC" w14:textId="5E7CF371" w:rsidR="008F139F" w:rsidRDefault="008F139F"/>
        <w:p w14:paraId="7A941D86" w14:textId="1F3D97F7" w:rsidR="008F139F" w:rsidRDefault="008F139F"/>
        <w:p w14:paraId="18FBA2FE" w14:textId="08A8AFF6" w:rsidR="008F139F" w:rsidRDefault="008F139F"/>
        <w:p w14:paraId="4A7320FF" w14:textId="1DFF2970" w:rsidR="008F139F" w:rsidRDefault="008F139F"/>
        <w:p w14:paraId="4510C01E" w14:textId="2EA726FA" w:rsidR="008F139F" w:rsidRDefault="008F139F"/>
        <w:p w14:paraId="5D8F03C2" w14:textId="77777777" w:rsidR="008F139F" w:rsidRDefault="008F139F"/>
        <w:p w14:paraId="002522BA" w14:textId="77777777" w:rsidR="008F139F" w:rsidRDefault="008F139F"/>
        <w:p w14:paraId="0C1026B4" w14:textId="5F9A2CFC" w:rsidR="00B45749" w:rsidRDefault="001848D0" w:rsidP="008F139F">
          <w:pPr>
            <w:spacing w:before="102" w:after="0" w:line="240" w:lineRule="auto"/>
            <w:jc w:val="center"/>
            <w:rPr>
              <w:rFonts w:ascii="Times New Roman" w:eastAsia="Times New Roman" w:hAnsi="Times New Roman" w:cs="Times New Roman"/>
              <w:sz w:val="28"/>
              <w:szCs w:val="28"/>
              <w:lang w:eastAsia="hu-HU"/>
            </w:rPr>
          </w:pPr>
          <w:r w:rsidRPr="008F139F">
            <w:rPr>
              <w:rFonts w:ascii="Times New Roman" w:eastAsia="Times New Roman" w:hAnsi="Times New Roman" w:cs="Times New Roman"/>
              <w:sz w:val="28"/>
              <w:szCs w:val="28"/>
              <w:lang w:eastAsia="hu-HU"/>
            </w:rPr>
            <w:t>Székesfehérvár, 20</w:t>
          </w:r>
          <w:r w:rsidR="000F4E4B" w:rsidRPr="008F139F">
            <w:rPr>
              <w:rFonts w:ascii="Times New Roman" w:eastAsia="Times New Roman" w:hAnsi="Times New Roman" w:cs="Times New Roman"/>
              <w:sz w:val="28"/>
              <w:szCs w:val="28"/>
              <w:lang w:eastAsia="hu-HU"/>
            </w:rPr>
            <w:t>22</w:t>
          </w:r>
          <w:r w:rsidRPr="008F139F">
            <w:rPr>
              <w:rFonts w:ascii="Times New Roman" w:eastAsia="Times New Roman" w:hAnsi="Times New Roman" w:cs="Times New Roman"/>
              <w:sz w:val="28"/>
              <w:szCs w:val="28"/>
              <w:lang w:eastAsia="hu-HU"/>
            </w:rPr>
            <w:t>. augusztu</w:t>
          </w:r>
          <w:r w:rsidR="008F139F">
            <w:rPr>
              <w:rFonts w:ascii="Times New Roman" w:eastAsia="Times New Roman" w:hAnsi="Times New Roman" w:cs="Times New Roman"/>
              <w:sz w:val="28"/>
              <w:szCs w:val="28"/>
              <w:lang w:eastAsia="hu-HU"/>
            </w:rPr>
            <w:t>s</w:t>
          </w:r>
        </w:p>
        <w:p w14:paraId="38BCB15D" w14:textId="39ED1341" w:rsidR="008D352A" w:rsidRDefault="008D352A" w:rsidP="008F139F">
          <w:pPr>
            <w:spacing w:before="102" w:after="0" w:line="240" w:lineRule="auto"/>
            <w:jc w:val="center"/>
            <w:rPr>
              <w:rFonts w:ascii="Times New Roman" w:eastAsia="Times New Roman" w:hAnsi="Times New Roman" w:cs="Times New Roman"/>
              <w:sz w:val="28"/>
              <w:szCs w:val="28"/>
              <w:lang w:eastAsia="hu-HU"/>
            </w:rPr>
          </w:pPr>
        </w:p>
        <w:p w14:paraId="57086F9E" w14:textId="79AED36A" w:rsidR="008D352A" w:rsidRDefault="008D352A" w:rsidP="008F139F">
          <w:pPr>
            <w:spacing w:before="102" w:after="0" w:line="240" w:lineRule="auto"/>
            <w:jc w:val="center"/>
            <w:rPr>
              <w:rFonts w:ascii="Times New Roman" w:eastAsia="Times New Roman" w:hAnsi="Times New Roman" w:cs="Times New Roman"/>
              <w:sz w:val="28"/>
              <w:szCs w:val="28"/>
              <w:lang w:eastAsia="hu-HU"/>
            </w:rPr>
          </w:pPr>
        </w:p>
        <w:p w14:paraId="42F1939A" w14:textId="77777777" w:rsidR="008D352A" w:rsidRPr="008F139F" w:rsidRDefault="008D352A" w:rsidP="008F139F">
          <w:pPr>
            <w:spacing w:before="102" w:after="0" w:line="240" w:lineRule="auto"/>
            <w:jc w:val="center"/>
            <w:rPr>
              <w:rFonts w:ascii="Times New Roman" w:eastAsia="Times New Roman" w:hAnsi="Times New Roman" w:cs="Times New Roman"/>
              <w:sz w:val="28"/>
              <w:szCs w:val="28"/>
              <w:lang w:eastAsia="hu-HU"/>
            </w:rPr>
          </w:pPr>
        </w:p>
        <w:tbl>
          <w:tblPr>
            <w:tblpPr w:leftFromText="187" w:rightFromText="187" w:horzAnchor="margin" w:tblpXSpec="center" w:tblpYSpec="bottom"/>
            <w:tblW w:w="5000" w:type="pct"/>
            <w:tblLook w:val="04A0" w:firstRow="1" w:lastRow="0" w:firstColumn="1" w:lastColumn="0" w:noHBand="0" w:noVBand="1"/>
          </w:tblPr>
          <w:tblGrid>
            <w:gridCol w:w="9072"/>
          </w:tblGrid>
          <w:tr w:rsidR="00B45749" w14:paraId="1A62ADC1" w14:textId="77777777">
            <w:tc>
              <w:tcPr>
                <w:tcW w:w="5000" w:type="pct"/>
              </w:tcPr>
              <w:p w14:paraId="62A977B8" w14:textId="77777777" w:rsidR="00B45749" w:rsidRDefault="00B45749" w:rsidP="00B45749">
                <w:pPr>
                  <w:pStyle w:val="Nincstrkz"/>
                </w:pPr>
              </w:p>
            </w:tc>
          </w:tr>
        </w:tbl>
        <w:p w14:paraId="4DEEE96B" w14:textId="2BB1E375" w:rsidR="00B45749" w:rsidRDefault="00000000">
          <w:pPr>
            <w:rPr>
              <w:rFonts w:ascii="Times New Roman" w:eastAsia="Times New Roman" w:hAnsi="Times New Roman" w:cs="Times New Roman"/>
              <w:b/>
              <w:bCs/>
              <w:sz w:val="26"/>
              <w:szCs w:val="26"/>
              <w:lang w:eastAsia="hu-HU"/>
            </w:rPr>
          </w:pPr>
        </w:p>
      </w:sdtContent>
    </w:sdt>
    <w:p w14:paraId="617D9A71" w14:textId="77777777" w:rsidR="00090DE4" w:rsidRPr="00272F9C" w:rsidRDefault="00090DE4" w:rsidP="005F59F0">
      <w:pPr>
        <w:autoSpaceDE w:val="0"/>
        <w:autoSpaceDN w:val="0"/>
        <w:adjustRightInd w:val="0"/>
        <w:spacing w:after="0" w:line="240" w:lineRule="auto"/>
        <w:jc w:val="center"/>
        <w:rPr>
          <w:rFonts w:ascii="Times New Roman" w:hAnsi="Times New Roman" w:cs="Times New Roman"/>
          <w:b/>
          <w:sz w:val="28"/>
          <w:szCs w:val="28"/>
        </w:rPr>
      </w:pPr>
      <w:r w:rsidRPr="00272F9C">
        <w:rPr>
          <w:rFonts w:ascii="Times New Roman" w:hAnsi="Times New Roman" w:cs="Times New Roman"/>
          <w:b/>
          <w:sz w:val="28"/>
          <w:szCs w:val="28"/>
        </w:rPr>
        <w:lastRenderedPageBreak/>
        <w:t>TESTNEVELÉS ÉS SPORT</w:t>
      </w:r>
    </w:p>
    <w:p w14:paraId="2A9AC276"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0E22E171"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
          <w:bCs/>
        </w:rPr>
      </w:pPr>
      <w:r w:rsidRPr="00272F9C">
        <w:rPr>
          <w:rFonts w:ascii="Times New Roman" w:hAnsi="Times New Roman" w:cs="Times New Roman"/>
          <w:b/>
          <w:bCs/>
        </w:rPr>
        <w:t>ALAPELVEK</w:t>
      </w:r>
    </w:p>
    <w:p w14:paraId="6B2F64D8"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
          <w:bCs/>
        </w:rPr>
      </w:pPr>
    </w:p>
    <w:p w14:paraId="143CA689" w14:textId="77777777" w:rsidR="00090DE4" w:rsidRPr="00272F9C" w:rsidRDefault="00090DE4" w:rsidP="00D3076C">
      <w:pPr>
        <w:pStyle w:val="Listaszerbekezds"/>
        <w:numPr>
          <w:ilvl w:val="0"/>
          <w:numId w:val="17"/>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Differenciálás és motiváció.</w:t>
      </w:r>
    </w:p>
    <w:p w14:paraId="75CD972E" w14:textId="77777777" w:rsidR="00090DE4" w:rsidRPr="00272F9C" w:rsidRDefault="00090DE4" w:rsidP="00D3076C">
      <w:pPr>
        <w:pStyle w:val="Listaszerbekezds"/>
        <w:numPr>
          <w:ilvl w:val="0"/>
          <w:numId w:val="17"/>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Az esélyegyenlőség biztosítása</w:t>
      </w:r>
      <w:r w:rsidR="001F1536">
        <w:rPr>
          <w:rFonts w:ascii="Times New Roman" w:hAnsi="Times New Roman" w:cs="Times New Roman"/>
        </w:rPr>
        <w:t>,</w:t>
      </w:r>
      <w:r w:rsidRPr="00272F9C">
        <w:rPr>
          <w:rFonts w:ascii="Times New Roman" w:hAnsi="Times New Roman" w:cs="Times New Roman"/>
        </w:rPr>
        <w:t xml:space="preserve"> figyelembe véve a gyermekek testi, lelki és szociális állapotának természetszerű különbözőségeit, eltérő fejlődési lehetőségeit.</w:t>
      </w:r>
    </w:p>
    <w:p w14:paraId="6B2DAF8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2B2C20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
          <w:bCs/>
        </w:rPr>
      </w:pPr>
      <w:r w:rsidRPr="00272F9C">
        <w:rPr>
          <w:rFonts w:ascii="Times New Roman" w:hAnsi="Times New Roman" w:cs="Times New Roman"/>
          <w:b/>
          <w:bCs/>
        </w:rPr>
        <w:t>CÉLOK</w:t>
      </w:r>
    </w:p>
    <w:p w14:paraId="2EC9679F"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7F990EA2" w14:textId="77777777" w:rsidR="00090DE4" w:rsidRPr="00272F9C" w:rsidRDefault="00090DE4" w:rsidP="00D3076C">
      <w:pPr>
        <w:pStyle w:val="Listaszerbekezds"/>
        <w:numPr>
          <w:ilvl w:val="0"/>
          <w:numId w:val="18"/>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tanulók élethosszig tartó, egészségtudatos, fizikailag aktív életvezetésre szocializálása.</w:t>
      </w:r>
    </w:p>
    <w:p w14:paraId="2DD34ED2" w14:textId="77777777" w:rsidR="00090DE4" w:rsidRPr="00272F9C" w:rsidRDefault="00090DE4" w:rsidP="00D3076C">
      <w:pPr>
        <w:pStyle w:val="Listaszerbekezds"/>
        <w:numPr>
          <w:ilvl w:val="0"/>
          <w:numId w:val="18"/>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 xml:space="preserve">A motoros műveltség eszközeivel történő személyiségfejlesztés. </w:t>
      </w:r>
    </w:p>
    <w:p w14:paraId="1E838C68" w14:textId="77777777" w:rsidR="00090DE4" w:rsidRPr="00272F9C" w:rsidRDefault="00090DE4" w:rsidP="00D3076C">
      <w:pPr>
        <w:pStyle w:val="Listaszerbekezds"/>
        <w:numPr>
          <w:ilvl w:val="0"/>
          <w:numId w:val="18"/>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 xml:space="preserve">Tehetséggondozás, a sportban tehetségesek felkarolása. </w:t>
      </w:r>
    </w:p>
    <w:p w14:paraId="37AE3B83"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322DE03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
          <w:bCs/>
        </w:rPr>
      </w:pPr>
      <w:r w:rsidRPr="00272F9C">
        <w:rPr>
          <w:rFonts w:ascii="Times New Roman" w:hAnsi="Times New Roman" w:cs="Times New Roman"/>
          <w:b/>
          <w:bCs/>
        </w:rPr>
        <w:t>KÖZMŰVELTSÉGI TARTALMAK</w:t>
      </w:r>
    </w:p>
    <w:p w14:paraId="2500613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1A9E921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HAGYOMÁNYOS ISKOLAI OKTATÁS</w:t>
      </w:r>
    </w:p>
    <w:p w14:paraId="5058242C"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60708A51"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Cs/>
          <w:sz w:val="28"/>
          <w:szCs w:val="28"/>
        </w:rPr>
      </w:pPr>
      <w:r w:rsidRPr="00272F9C">
        <w:rPr>
          <w:rFonts w:ascii="Times New Roman" w:hAnsi="Times New Roman" w:cs="Times New Roman"/>
          <w:bCs/>
          <w:sz w:val="28"/>
          <w:szCs w:val="28"/>
        </w:rPr>
        <w:t>5–8. évfolyam</w:t>
      </w:r>
    </w:p>
    <w:p w14:paraId="5877399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
          <w:bCs/>
        </w:rPr>
      </w:pPr>
    </w:p>
    <w:p w14:paraId="70E837FB"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jól megalapozott koordinációs és kondicionális képzésre épülhet a diák- és szabadidős</w:t>
      </w:r>
      <w:r w:rsidR="00D55BA5" w:rsidRPr="00272F9C">
        <w:rPr>
          <w:rFonts w:ascii="Times New Roman" w:hAnsi="Times New Roman" w:cs="Times New Roman"/>
        </w:rPr>
        <w:t xml:space="preserve"> </w:t>
      </w:r>
      <w:r w:rsidRPr="00272F9C">
        <w:rPr>
          <w:rFonts w:ascii="Times New Roman" w:hAnsi="Times New Roman" w:cs="Times New Roman"/>
        </w:rPr>
        <w:t>sport, illetve a tehetségesek és elhivatottak számára az élsporti utánpótlás-nevelés technikai taktikai képzése. Komplex értelmezéssel bővül az egészségtudatos, aktív életvezetés</w:t>
      </w:r>
      <w:r w:rsidR="00D55BA5" w:rsidRPr="00272F9C">
        <w:rPr>
          <w:rFonts w:ascii="Times New Roman" w:hAnsi="Times New Roman" w:cs="Times New Roman"/>
        </w:rPr>
        <w:t xml:space="preserve"> </w:t>
      </w:r>
      <w:r w:rsidRPr="00272F9C">
        <w:rPr>
          <w:rFonts w:ascii="Times New Roman" w:hAnsi="Times New Roman" w:cs="Times New Roman"/>
        </w:rPr>
        <w:t>tudásbázisa.</w:t>
      </w:r>
    </w:p>
    <w:p w14:paraId="17B87CE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1B9BEF1A"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r w:rsidRPr="00272F9C">
        <w:rPr>
          <w:rFonts w:ascii="Times New Roman" w:hAnsi="Times New Roman" w:cs="Times New Roman"/>
          <w:i/>
          <w:iCs/>
        </w:rPr>
        <w:t>1. Mozgásműveltség, mozgáskultúra</w:t>
      </w:r>
    </w:p>
    <w:p w14:paraId="48307BBB"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p>
    <w:p w14:paraId="0707931F"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képességfejlesztés: edzettség, fittség</w:t>
      </w:r>
    </w:p>
    <w:p w14:paraId="48A3CC1A"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Kondicionális és koordinációs képességfejlesztés a természetes mozgásokra építve egyénileg, párban, csoportban eszközök nélkül, illetve különböző eszközök segítségével.</w:t>
      </w:r>
    </w:p>
    <w:p w14:paraId="4ED9D1FE"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Általános és konkrét sportági tevékenységre vonatkozó kondicionális és koordinációs képességfejlesztés.</w:t>
      </w:r>
    </w:p>
    <w:p w14:paraId="1559E13B"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Aerob és anaerob képességfejlesztés.</w:t>
      </w:r>
    </w:p>
    <w:p w14:paraId="342253C0"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Gimnasztikasorok, gimnasztika kézi szerek használatával.</w:t>
      </w:r>
    </w:p>
    <w:p w14:paraId="23F3B2E3"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Biomechanikailag helyes testtartás kialakítását szolgáló tartásjavító torna.</w:t>
      </w:r>
    </w:p>
    <w:p w14:paraId="5722628A"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Izmok mobilizálása, nyújtása, erősítése, lazítása.</w:t>
      </w:r>
    </w:p>
    <w:p w14:paraId="5D2B2B30"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tesztek, állapotfelmérés.</w:t>
      </w:r>
    </w:p>
    <w:p w14:paraId="5C24AF38"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0662EEEF"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készségfejlesztés – mozgástanulás</w:t>
      </w:r>
    </w:p>
    <w:p w14:paraId="1C74F668"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Természetes és nem természetes mozgásformák alkalmazása.</w:t>
      </w:r>
    </w:p>
    <w:p w14:paraId="4E1DB45E"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Egyénileg, párban és csoportban végezhető sportágak technikai, taktikai elemei.</w:t>
      </w:r>
    </w:p>
    <w:p w14:paraId="649D6A04"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Sportágspecifikus technikai, taktikai és versenyelemek egyedül, párban, csoportban, csapatban:</w:t>
      </w:r>
    </w:p>
    <w:p w14:paraId="05F8FC90"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torna és táncos jellegű feladatmegoldásokban;</w:t>
      </w:r>
    </w:p>
    <w:p w14:paraId="3BFDE360"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atlétikai jellegű feladatmegoldásokban;</w:t>
      </w:r>
    </w:p>
    <w:p w14:paraId="1608A328"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sportjáték-előkészítő feladatmegoldásokban;</w:t>
      </w:r>
    </w:p>
    <w:p w14:paraId="646801BB"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önvédelmi és küzdő jellegű feladatokban;</w:t>
      </w:r>
    </w:p>
    <w:p w14:paraId="051758BA"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úszáshoz köthető és vizes sportokban;</w:t>
      </w:r>
    </w:p>
    <w:p w14:paraId="6BB3795C"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alternatív környezetben űzhető sportokban;</w:t>
      </w:r>
    </w:p>
    <w:p w14:paraId="5F43BB8D" w14:textId="77777777" w:rsidR="00090DE4" w:rsidRPr="00272F9C" w:rsidRDefault="00090DE4" w:rsidP="00D3076C">
      <w:pPr>
        <w:pStyle w:val="Listaszerbekezds"/>
        <w:numPr>
          <w:ilvl w:val="1"/>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egyénileg, párban és csoportban végezhető mozgásrendszerek, sportágak elemeiben.</w:t>
      </w:r>
    </w:p>
    <w:p w14:paraId="447EF74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5E022B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12A0F032"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w:t>
      </w:r>
    </w:p>
    <w:p w14:paraId="432B719A"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Testnevelési és sportjátékok taktikai és stratégiai elemei.</w:t>
      </w:r>
    </w:p>
    <w:p w14:paraId="74B1E6B3"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Sportági előkészítő kreatív és kooperatív játékok.</w:t>
      </w:r>
    </w:p>
    <w:p w14:paraId="67EC6559"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lastRenderedPageBreak/>
        <w:t>Gyermekjátékok, népi játékok hagyományőrző mozgásos tevékenységek és élethosszig végezhető szabadidős tevékenységek.</w:t>
      </w:r>
    </w:p>
    <w:p w14:paraId="72F8FF24"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Labdás gyakorlatok, testnevelési játékok labdával (kézzel, lábbal, egyszerű eszközökkel), sportjátékok előkészítése céljából.</w:t>
      </w:r>
    </w:p>
    <w:p w14:paraId="5560F2ED"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tanult sportági technikai-taktikai elemek alkalmazása játékhelyzetben.</w:t>
      </w:r>
    </w:p>
    <w:p w14:paraId="035448D7"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Technikai elemek alkalmazása játékszituációban és versenyhelyzetben.</w:t>
      </w:r>
    </w:p>
    <w:p w14:paraId="537B124E"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tanulói kreativitásra épülő motoros játékok.</w:t>
      </w:r>
    </w:p>
    <w:p w14:paraId="337A2F01"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7169FCB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Versenyzés</w:t>
      </w:r>
    </w:p>
    <w:p w14:paraId="0A112A5D"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Egyénileg, párban és csapatban végrehajtható sportágak versenyei.</w:t>
      </w:r>
    </w:p>
    <w:p w14:paraId="4F92EDA7"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Sportági versenyszabályoknak, technikáknak és taktikáknak megfelelő gyakorlás a versenyhelyzetekben és versenyszabályoknak megfelelően.</w:t>
      </w:r>
    </w:p>
    <w:p w14:paraId="52B3FE87"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E38593B"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Prevenció, életvezetés, egészségfejlesztés</w:t>
      </w:r>
    </w:p>
    <w:p w14:paraId="32C4249F"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Egyedül, párban, csoportban, csapatban végrehajtható egészséget megalapozó és fejlesztő motoros tevékenységformák.</w:t>
      </w:r>
    </w:p>
    <w:p w14:paraId="29BDA8BA"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Stressz- és feszültségoldó gyakorlatok.</w:t>
      </w:r>
    </w:p>
    <w:p w14:paraId="6BFEAD8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2454ED17"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r w:rsidRPr="00272F9C">
        <w:rPr>
          <w:rFonts w:ascii="Times New Roman" w:hAnsi="Times New Roman" w:cs="Times New Roman"/>
          <w:i/>
          <w:iCs/>
        </w:rPr>
        <w:t>2. Ismeretek, személyiségfejlesztés</w:t>
      </w:r>
    </w:p>
    <w:p w14:paraId="6918505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p>
    <w:p w14:paraId="64CFE4C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képességfejlesztés: edzettség, fittség</w:t>
      </w:r>
    </w:p>
    <w:p w14:paraId="1688ED88"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Élettani (fiziológiai) optimális terhelés értelmezése és alkalmazása.</w:t>
      </w:r>
    </w:p>
    <w:p w14:paraId="1E0D2D36"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képességfejlesztés és hatásrendszere az önismeretre, önkontrollra, önértékelésre.</w:t>
      </w:r>
    </w:p>
    <w:p w14:paraId="7A8C29EF"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tesztek, állapotfelmérés, motoros mérés hatása az edzettségre, a motivációra és a monotónia tűrésre.</w:t>
      </w:r>
    </w:p>
    <w:p w14:paraId="6E31B44D"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preventív mozgásműveltség fejlesztése gyakorlati tevékenységekkel.</w:t>
      </w:r>
    </w:p>
    <w:p w14:paraId="03DEDF31" w14:textId="77777777" w:rsidR="00090DE4" w:rsidRPr="00272F9C" w:rsidRDefault="00090DE4" w:rsidP="00D3076C">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Testtudat, saját test és fejlesztő eljárások szerepe a fittségben, edzettségben, ízületi mozgékonyságban.</w:t>
      </w:r>
    </w:p>
    <w:p w14:paraId="18251FF6"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6347ECF1"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készségfejlesztés – mozgástanulás</w:t>
      </w:r>
    </w:p>
    <w:p w14:paraId="5959CBD1" w14:textId="77777777" w:rsidR="00090DE4" w:rsidRPr="007B14ED" w:rsidRDefault="00090DE4" w:rsidP="007B14ED">
      <w:pPr>
        <w:pStyle w:val="Listaszerbekezds"/>
        <w:numPr>
          <w:ilvl w:val="0"/>
          <w:numId w:val="19"/>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térbeli, az energiabefektetésre vonatkozó tudatosság (idő, gyorsaság, erő,</w:t>
      </w:r>
      <w:r w:rsidR="007B14ED">
        <w:rPr>
          <w:rFonts w:ascii="Times New Roman" w:hAnsi="Times New Roman" w:cs="Times New Roman"/>
        </w:rPr>
        <w:t xml:space="preserve"> </w:t>
      </w:r>
      <w:r w:rsidRPr="007B14ED">
        <w:rPr>
          <w:rFonts w:ascii="Times New Roman" w:hAnsi="Times New Roman" w:cs="Times New Roman"/>
        </w:rPr>
        <w:t>állóképesség) és a mozgás kapcsolatainak felismerése a természetes mozgásokban és a sportági alaptechnikákban.</w:t>
      </w:r>
    </w:p>
    <w:p w14:paraId="64ECEAD6"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Célorientált motoros tevékenység, gondolkodás és kreativitás a motoros tanulásban.</w:t>
      </w:r>
    </w:p>
    <w:p w14:paraId="6FFA12BE"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mozgásképről külső és belső információk és jelek felismerése, összehasonlítása és kiválasztása.</w:t>
      </w:r>
    </w:p>
    <w:p w14:paraId="67ADFEA7"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Mozgásspecifikus kommunikációs szabályok, formák, jelek és alkalmazásuk szerepe az önreflexióban és önkontrollban.</w:t>
      </w:r>
    </w:p>
    <w:p w14:paraId="190F41C9"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különböző technikák és taktikák rendszerének megértése és alkalmazása.</w:t>
      </w:r>
    </w:p>
    <w:p w14:paraId="795B6BD2"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4344532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w:t>
      </w:r>
    </w:p>
    <w:p w14:paraId="2F369606"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Testnevelési és sportjátékok szabályainak rendszere, szabálykövetés.</w:t>
      </w:r>
    </w:p>
    <w:p w14:paraId="5C262704"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Játékszabályok és játéktípusok kapcsolatrendszere a döntéshozatallal, felelősséggel.</w:t>
      </w:r>
    </w:p>
    <w:p w14:paraId="3EB39F3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Játékstratégiák, adaptív technika, taktika és konfliktuskezelés alkalmazásával.</w:t>
      </w:r>
    </w:p>
    <w:p w14:paraId="0BEEF35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sport- és olimpiatörténet, példaképek.</w:t>
      </w:r>
    </w:p>
    <w:p w14:paraId="68FB2B72"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Sportági előkészítő kreatív és kooperatív játékok.</w:t>
      </w:r>
    </w:p>
    <w:p w14:paraId="06BEAD8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Népi játékok, hagyományőrző mozgásos tevékenységek, egyéni, páros és csoportos foglalkozásokban.</w:t>
      </w:r>
    </w:p>
    <w:p w14:paraId="5C12CF5B"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Személyes és társas folyamatok megismerése, sikerorientáltság és konfliktuskezelés a játékban.</w:t>
      </w:r>
    </w:p>
    <w:p w14:paraId="58A9B75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01EA6F6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Versenyzés</w:t>
      </w:r>
    </w:p>
    <w:p w14:paraId="19C169A3"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Sportágspecifikus alapszabályok, szabályrendszerek és sportszerűség.</w:t>
      </w:r>
    </w:p>
    <w:p w14:paraId="2BFE5F2C"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Sportágak, versenyszámok és teljesítményrendszerek.</w:t>
      </w:r>
    </w:p>
    <w:p w14:paraId="5895D40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Olimpia- és sportágtörténeti alapismeretek, hagyományőrzés és minta.</w:t>
      </w:r>
    </w:p>
    <w:p w14:paraId="06F30CF9"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Híres magyar és nemzetközi sportolók tapasztalatai; minta és példakép.</w:t>
      </w:r>
    </w:p>
    <w:p w14:paraId="3545616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lastRenderedPageBreak/>
        <w:t>Esélyegyenlőség, fair play, teljesítmény.</w:t>
      </w:r>
    </w:p>
    <w:p w14:paraId="41B7A2E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3CF19857"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Prevenció, életvezetés, egészségfejlesztés</w:t>
      </w:r>
    </w:p>
    <w:p w14:paraId="1B6E1753"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Életviteli alapelvek és szokásrendszerek: étrend, bioritmus, higiénia, médiatudatosság, szenvedélybetegségek.</w:t>
      </w:r>
    </w:p>
    <w:p w14:paraId="69819D32"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primer prevenció szerepe az életvezetésben, baleset-megelőzésben.</w:t>
      </w:r>
    </w:p>
    <w:p w14:paraId="2C788366"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Fizikai fittségi és edzettségi szint: egészséges táplálkozás, napi rutinok, az elhízás megelőzése.</w:t>
      </w:r>
    </w:p>
    <w:p w14:paraId="265599A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helyes testtartás és a gerincvédelem kapcsolata a motoros képességekkel, az egészséggel.</w:t>
      </w:r>
    </w:p>
    <w:p w14:paraId="3CF54F79"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mozgásműveltség és mozgáskultúra fejlesztése.</w:t>
      </w:r>
    </w:p>
    <w:p w14:paraId="29F6B5B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rendszeres testmozgás és a sport hatása a szervezetre, az agresszió levezetésére és az önkontrollra, az önuralom kialakítására.</w:t>
      </w:r>
    </w:p>
    <w:p w14:paraId="78A50DE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Biztonság és környezettudatosság.</w:t>
      </w:r>
    </w:p>
    <w:p w14:paraId="6F1274FC"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stressz- és feszültségoldás különböző formái.</w:t>
      </w:r>
    </w:p>
    <w:p w14:paraId="321ED851" w14:textId="77777777" w:rsidR="00272F9C" w:rsidRDefault="00272F9C" w:rsidP="00D3076C">
      <w:pPr>
        <w:autoSpaceDE w:val="0"/>
        <w:autoSpaceDN w:val="0"/>
        <w:adjustRightInd w:val="0"/>
        <w:spacing w:after="0" w:line="240" w:lineRule="auto"/>
        <w:jc w:val="both"/>
        <w:rPr>
          <w:rFonts w:ascii="Times New Roman" w:hAnsi="Times New Roman" w:cs="Times New Roman"/>
        </w:rPr>
      </w:pPr>
    </w:p>
    <w:p w14:paraId="645D5D23" w14:textId="77777777" w:rsidR="00E22DAF" w:rsidRPr="00272F9C" w:rsidRDefault="00E22DAF" w:rsidP="00D3076C">
      <w:pPr>
        <w:autoSpaceDE w:val="0"/>
        <w:autoSpaceDN w:val="0"/>
        <w:adjustRightInd w:val="0"/>
        <w:spacing w:after="0" w:line="240" w:lineRule="auto"/>
        <w:jc w:val="both"/>
        <w:rPr>
          <w:rFonts w:ascii="Times New Roman" w:hAnsi="Times New Roman" w:cs="Times New Roman"/>
        </w:rPr>
      </w:pPr>
    </w:p>
    <w:p w14:paraId="6CCAED0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Cs/>
          <w:sz w:val="28"/>
          <w:szCs w:val="28"/>
        </w:rPr>
      </w:pPr>
      <w:r w:rsidRPr="00272F9C">
        <w:rPr>
          <w:rFonts w:ascii="Times New Roman" w:hAnsi="Times New Roman" w:cs="Times New Roman"/>
          <w:bCs/>
          <w:sz w:val="28"/>
          <w:szCs w:val="28"/>
        </w:rPr>
        <w:t>9–12. évfolyam</w:t>
      </w:r>
    </w:p>
    <w:p w14:paraId="3FF3A27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b/>
          <w:bCs/>
        </w:rPr>
      </w:pPr>
    </w:p>
    <w:p w14:paraId="00ACC4B7"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Erre a szakaszra a tudatos, rendszeres képzés és öntevékenykedés a jellemző, ahol az iskolai</w:t>
      </w:r>
      <w:r w:rsidR="00CE1994" w:rsidRPr="00272F9C">
        <w:rPr>
          <w:rFonts w:ascii="Times New Roman" w:hAnsi="Times New Roman" w:cs="Times New Roman"/>
        </w:rPr>
        <w:t xml:space="preserve"> </w:t>
      </w:r>
      <w:r w:rsidRPr="00272F9C">
        <w:rPr>
          <w:rFonts w:ascii="Times New Roman" w:hAnsi="Times New Roman" w:cs="Times New Roman"/>
        </w:rPr>
        <w:t>motoros aktivitás mellett egyre hangsúlyosabb a rekreatív, szabadidős fizikai tevékenység, a</w:t>
      </w:r>
      <w:r w:rsidR="00CE1994" w:rsidRPr="00272F9C">
        <w:rPr>
          <w:rFonts w:ascii="Times New Roman" w:hAnsi="Times New Roman" w:cs="Times New Roman"/>
        </w:rPr>
        <w:t xml:space="preserve"> </w:t>
      </w:r>
      <w:r w:rsidRPr="00272F9C">
        <w:rPr>
          <w:rFonts w:ascii="Times New Roman" w:hAnsi="Times New Roman" w:cs="Times New Roman"/>
        </w:rPr>
        <w:t>tehetségek számára pedig az érvényesülés az élsportban.</w:t>
      </w:r>
    </w:p>
    <w:p w14:paraId="7F036244" w14:textId="77777777" w:rsidR="00272F9C" w:rsidRPr="00272F9C" w:rsidRDefault="00272F9C" w:rsidP="00D3076C">
      <w:pPr>
        <w:autoSpaceDE w:val="0"/>
        <w:autoSpaceDN w:val="0"/>
        <w:adjustRightInd w:val="0"/>
        <w:spacing w:after="0" w:line="240" w:lineRule="auto"/>
        <w:jc w:val="both"/>
        <w:rPr>
          <w:rFonts w:ascii="Times New Roman" w:hAnsi="Times New Roman" w:cs="Times New Roman"/>
        </w:rPr>
      </w:pPr>
    </w:p>
    <w:p w14:paraId="3FDDB6FA"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r w:rsidRPr="00272F9C">
        <w:rPr>
          <w:rFonts w:ascii="Times New Roman" w:hAnsi="Times New Roman" w:cs="Times New Roman"/>
          <w:i/>
          <w:iCs/>
        </w:rPr>
        <w:t>1. Mozgásműveltség, mozgáskultúra</w:t>
      </w:r>
    </w:p>
    <w:p w14:paraId="37C165F8"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p>
    <w:p w14:paraId="1171AA12"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képességfejlesztés: edzettség, fittség</w:t>
      </w:r>
    </w:p>
    <w:p w14:paraId="5096393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Egyénileg, párban és csoportban, eszközzel és eszköz nélkül végzett minőségelvű motoros tevékenység.</w:t>
      </w:r>
    </w:p>
    <w:p w14:paraId="2E1F1562"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Konkrét sportági tevékenységre és mozgásanyagra fejlesztett kondicionális és koordinációs képességfejlesztés.</w:t>
      </w:r>
    </w:p>
    <w:p w14:paraId="79840ED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Általános és sportágspecifikus bemelegítő mozgásanyag tervezése és feladatmegoldásai.</w:t>
      </w:r>
    </w:p>
    <w:p w14:paraId="5A3B3250"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Kondicionális és koordinációs képességfejlesztés és tervezés egyénileg, párban, csoportban különböző eszközök segítségével és eszközök nélkül.</w:t>
      </w:r>
    </w:p>
    <w:p w14:paraId="2C0614FC"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tesztek állapotfelmérés.</w:t>
      </w:r>
    </w:p>
    <w:p w14:paraId="005FCCE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Biomechanikailag helyes testtartás.</w:t>
      </w:r>
    </w:p>
    <w:p w14:paraId="7645A7F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Testépítés – minden izomcsoport sokoldalú fejlesztése módszeresen az optimális testösszetétel érdekében – betartva a gerinc és ízületvédelem szabályait.</w:t>
      </w:r>
    </w:p>
    <w:p w14:paraId="6948AE7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24598191"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készségfejlesztés – mozgástanulás</w:t>
      </w:r>
    </w:p>
    <w:p w14:paraId="18CC60F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természetes mozgások alkalmazása sportágspecifikus jelleggel.</w:t>
      </w:r>
    </w:p>
    <w:p w14:paraId="73B06334"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Egyénileg, párban vagy csoportban végzett sportágak technikai és taktikai elemei, magas cselekvési biztonsággal.</w:t>
      </w:r>
    </w:p>
    <w:p w14:paraId="50DAB7A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tudatos helyzetfelismerő és feladatmegoldó képességek és készségek fejlesztése, új mozgásanyag elsajátításával.</w:t>
      </w:r>
    </w:p>
    <w:p w14:paraId="71C5565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Tapasztalatszerzés a külföldi és hazai történelmi és modern sportjátékok technikai és taktikai készletéről.</w:t>
      </w:r>
    </w:p>
    <w:p w14:paraId="3A8F2AEB"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216E3A0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w:t>
      </w:r>
    </w:p>
    <w:p w14:paraId="1CB53BB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Játéktípusok, szabályok, stratégiák gyakorlati alkalmazása.</w:t>
      </w:r>
    </w:p>
    <w:p w14:paraId="6FC1C502"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Testnevelési és sportjátékok taktikai és stratégiai elemei.</w:t>
      </w:r>
    </w:p>
    <w:p w14:paraId="77AFC786"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Inklúzióra érzékenyítő játékok.</w:t>
      </w:r>
    </w:p>
    <w:p w14:paraId="2D864BC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Kooperatív, kreatív testnevelési és sportjátékok.</w:t>
      </w:r>
    </w:p>
    <w:p w14:paraId="1416D583" w14:textId="77777777" w:rsidR="00C5509B"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Preventív játékok és tevékenységek a vízben.</w:t>
      </w:r>
    </w:p>
    <w:p w14:paraId="4B09B47E" w14:textId="77777777" w:rsidR="00E22DAF" w:rsidRPr="00C5509B" w:rsidRDefault="00E22DAF" w:rsidP="00E22DAF">
      <w:pPr>
        <w:pStyle w:val="Listaszerbekezds"/>
        <w:autoSpaceDE w:val="0"/>
        <w:autoSpaceDN w:val="0"/>
        <w:adjustRightInd w:val="0"/>
        <w:spacing w:after="0" w:line="240" w:lineRule="auto"/>
        <w:jc w:val="both"/>
        <w:rPr>
          <w:rFonts w:ascii="Times New Roman" w:hAnsi="Times New Roman" w:cs="Times New Roman"/>
        </w:rPr>
      </w:pPr>
    </w:p>
    <w:p w14:paraId="4E5E1E9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Versenyzés</w:t>
      </w:r>
    </w:p>
    <w:p w14:paraId="0BC75D8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Sportági versenyhelyzetek gyakorlása.</w:t>
      </w:r>
    </w:p>
    <w:p w14:paraId="7A5B7DAC"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lastRenderedPageBreak/>
        <w:t>Versenytapasztalatok a diáksport, az élsport vagy a szabadidősport területén.</w:t>
      </w:r>
    </w:p>
    <w:p w14:paraId="22F11ED4"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 csúcsteljesítmény a diákversenyeken vagy egyéb versenyrendszerekben.</w:t>
      </w:r>
    </w:p>
    <w:p w14:paraId="173881DC"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6DDA9C67"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Prevenció, életvezetés, egészségfejlesztés</w:t>
      </w:r>
    </w:p>
    <w:p w14:paraId="76AF0032"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Egyedül, párban, csoportban, csapatban végrehajtható egészséget megalapozó és fejlesztő motoros tevékenységformák.</w:t>
      </w:r>
    </w:p>
    <w:p w14:paraId="32A763D8"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Egészséges, mozgásgazdag életmód kialakítása.</w:t>
      </w:r>
    </w:p>
    <w:p w14:paraId="5AAE1BA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Életvezetés: rendszeres fizikai aktivitás és hatásrendszerének tudatosítása.</w:t>
      </w:r>
    </w:p>
    <w:p w14:paraId="64689D4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Terhelés alakítása és kontrollja.</w:t>
      </w:r>
    </w:p>
    <w:p w14:paraId="1C65A58D"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Optimális testtömeg, ideális testsúly és fittségi paraméterek elérése, megtartása.</w:t>
      </w:r>
    </w:p>
    <w:p w14:paraId="028CCB06"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Stressz- és feszültségoldó gyakorlatok.</w:t>
      </w:r>
    </w:p>
    <w:p w14:paraId="6E554C8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9654BA8"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r w:rsidRPr="00272F9C">
        <w:rPr>
          <w:rFonts w:ascii="Times New Roman" w:hAnsi="Times New Roman" w:cs="Times New Roman"/>
          <w:i/>
          <w:iCs/>
        </w:rPr>
        <w:t>2. Ismeretek, személyiségfejlesztés</w:t>
      </w:r>
    </w:p>
    <w:p w14:paraId="1E144593"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i/>
          <w:iCs/>
        </w:rPr>
      </w:pPr>
    </w:p>
    <w:p w14:paraId="0ABDCE3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képességfejlesztés: terhelés, edzettség, fittség</w:t>
      </w:r>
    </w:p>
    <w:p w14:paraId="2E9C6467"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fittség és edzettség kritériumai, élettani, edzéselméleti jellemzői és alkalmazása, önértékelés.</w:t>
      </w:r>
    </w:p>
    <w:p w14:paraId="40C4902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terhelés élettani és pszichés értelmezése.</w:t>
      </w:r>
    </w:p>
    <w:p w14:paraId="4FDAB548"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Edzésterv, edzettség és a mérés ismeretei, hatásuk a fejlődésre.</w:t>
      </w:r>
    </w:p>
    <w:p w14:paraId="14695CD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291B0A68"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Motoros készségfejlesztés – mozgástanulás</w:t>
      </w:r>
    </w:p>
    <w:p w14:paraId="0D6B0603"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Térbeli, az energiabefektetésre vonatkozó tudatosság (idő, gyorsaság, erő, állóképesség), valamint a mozgáskapcsolatok felismerése a természetes mozgásokban és a sportági technikákban, taktikákban, stratégiákban.</w:t>
      </w:r>
    </w:p>
    <w:p w14:paraId="5DD2467A"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Sportági mozgásanyag technikai és taktikai repertoárjának ismerete, alkalmazási területei, értékelése a hatékonyság jegyében.</w:t>
      </w:r>
    </w:p>
    <w:p w14:paraId="66E6A8A9"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Új sportági ismeretek és rendszerek európai és más országokból.</w:t>
      </w:r>
    </w:p>
    <w:p w14:paraId="39E13C47"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Tánc, művészeti előadás, alternatív mozgásformák képességszintnek megfelelő alkalmazása az önreflexió és az önkifejezés érdekében.</w:t>
      </w:r>
    </w:p>
    <w:p w14:paraId="10D2445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Testkulturális tanulmányok, a testnevelés és a sport tananyagainak tematikus rendszere.</w:t>
      </w:r>
    </w:p>
    <w:p w14:paraId="6D9386B4"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Társtanítás, tutorálás mozgásos programokban és gyakorlatokban.</w:t>
      </w:r>
    </w:p>
    <w:p w14:paraId="4FA398D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22AFD8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w:t>
      </w:r>
    </w:p>
    <w:p w14:paraId="564C9E7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Testnevelési és sportjátékok szabályrendszere és kritikai értelmezése közösség-, illetve csapatépítő funkcióval.</w:t>
      </w:r>
    </w:p>
    <w:p w14:paraId="54695D68"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Játékszabályok és játéktípusok kapcsolatrendszere, szabálytudat és alkalmazás.  Játékstratégiák adaptív technika és taktika alkalmazásával, értékelésével.</w:t>
      </w:r>
    </w:p>
    <w:p w14:paraId="69312E8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Személyes és társas folyamatok a megismerésben, értékelésben, asszertivitásban és sikerorientáltságban.</w:t>
      </w:r>
    </w:p>
    <w:p w14:paraId="1ED1EEE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76C68D7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Versenyzés</w:t>
      </w:r>
    </w:p>
    <w:p w14:paraId="3A2E435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Sportágak szabályrendszere, alkalmazási képessége.</w:t>
      </w:r>
    </w:p>
    <w:p w14:paraId="1BD9EEC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Sportversenyek szervezése és korosztályi rendszerek.</w:t>
      </w:r>
    </w:p>
    <w:p w14:paraId="12A9BBB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Sportszerűség, sikerorientáltság és kudarctűrő képesség a sportban és azon kívül.</w:t>
      </w:r>
    </w:p>
    <w:p w14:paraId="1492D4D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Sportágak, versenyszámok rendszerei, alkalmazási területei az önmegvalósításban.</w:t>
      </w:r>
    </w:p>
    <w:p w14:paraId="5FFB0308"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Olimpia- és sportágtörténeti ismeretek, rendszerek alkalmazása, a teljesítmény elismerése.</w:t>
      </w:r>
    </w:p>
    <w:p w14:paraId="3BB03115"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magyar és nemzetközi sport sikerei, értékelési rendszerei.</w:t>
      </w:r>
    </w:p>
    <w:p w14:paraId="7157D10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0FB416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Prevenció, életvezetés, egészségfejlesztés</w:t>
      </w:r>
    </w:p>
    <w:p w14:paraId="5207EA7F"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mozgásműveltség, mozgáskultúra és egészségkultúra elméleti háttere, történetisége és fejlődési lehetőségei.</w:t>
      </w:r>
    </w:p>
    <w:p w14:paraId="14BBF630"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Primer prevenció és életvezetés kapcsolatrendszere: szokásrendszer,  egészségfejlesztés, egészségmegőrzés.</w:t>
      </w:r>
    </w:p>
    <w:p w14:paraId="09E04012"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rendszeres testmozgás és egészségtudatosság kapcsolatrendszerei: elhízás, korszerű táplálkozás, egészséges életmód és életvitel, káros szenvedélyek, teljesítménynövelő szerek.</w:t>
      </w:r>
    </w:p>
    <w:p w14:paraId="7B06A197"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lastRenderedPageBreak/>
        <w:t>A rendszeres fizikai aktivitás és sport hatása a szervezetre, a helyes testtartásra.</w:t>
      </w:r>
    </w:p>
    <w:p w14:paraId="487220C1"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Biztonság, baleset-megelőzés és környezettudatosság.</w:t>
      </w:r>
    </w:p>
    <w:p w14:paraId="5D5F728A"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Érzelem-, feszültségszabályozás és agresszió megelőzése a motoros tevékenységek révén.</w:t>
      </w:r>
    </w:p>
    <w:p w14:paraId="31B9FD96" w14:textId="77777777" w:rsidR="00090DE4" w:rsidRPr="00272F9C" w:rsidRDefault="00090DE4" w:rsidP="00D3076C">
      <w:pPr>
        <w:pStyle w:val="Listaszerbekezds"/>
        <w:numPr>
          <w:ilvl w:val="0"/>
          <w:numId w:val="20"/>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 felelősség és döntés az egészséges életvitel és a szabadidős tevékenységek megvalósításában.</w:t>
      </w:r>
    </w:p>
    <w:p w14:paraId="47423B1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52E17B6E"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B) NEM HAGYOMÁNYOS ISKOLAI KERET</w:t>
      </w:r>
    </w:p>
    <w:p w14:paraId="2F490CE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2080702E"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Iskolánkban Diáksport Egyesület működik. Létrehozásánál alapvető szempont volt a tanulóifjúság egészséges életmódra történő nevelése. A program kialakításánál a következő szempontok játszottak szerepet:</w:t>
      </w:r>
    </w:p>
    <w:p w14:paraId="7A5C5705" w14:textId="77777777" w:rsidR="00090DE4" w:rsidRPr="00272F9C" w:rsidRDefault="006C0BD6" w:rsidP="00D3076C">
      <w:pPr>
        <w:pStyle w:val="Listaszerbekezds"/>
        <w:numPr>
          <w:ilvl w:val="0"/>
          <w:numId w:val="2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90DE4" w:rsidRPr="00272F9C">
        <w:rPr>
          <w:rFonts w:ascii="Times New Roman" w:hAnsi="Times New Roman" w:cs="Times New Roman"/>
        </w:rPr>
        <w:t>tanuló ifjúság igénye</w:t>
      </w:r>
    </w:p>
    <w:p w14:paraId="43835181" w14:textId="77777777" w:rsidR="00090DE4" w:rsidRPr="00272F9C" w:rsidRDefault="00090DE4" w:rsidP="00D3076C">
      <w:pPr>
        <w:pStyle w:val="Listaszerbekezds"/>
        <w:numPr>
          <w:ilvl w:val="0"/>
          <w:numId w:val="21"/>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tárgyi és személyi feltételek megléte</w:t>
      </w:r>
    </w:p>
    <w:p w14:paraId="1FDA90EA" w14:textId="77777777" w:rsidR="00090DE4" w:rsidRPr="00272F9C" w:rsidRDefault="00090DE4" w:rsidP="00D3076C">
      <w:pPr>
        <w:pStyle w:val="Listaszerbekezds"/>
        <w:numPr>
          <w:ilvl w:val="0"/>
          <w:numId w:val="21"/>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tanulók versenyeztetési lehetőségei (házi-illetve iskolák közötti versenyek)</w:t>
      </w:r>
    </w:p>
    <w:p w14:paraId="1EF62CB0" w14:textId="77777777" w:rsidR="00090DE4" w:rsidRPr="00272F9C" w:rsidRDefault="00090DE4" w:rsidP="00D3076C">
      <w:pPr>
        <w:pStyle w:val="Listaszerbekezds"/>
        <w:numPr>
          <w:ilvl w:val="0"/>
          <w:numId w:val="21"/>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kapcsolódás a városi illetve országos versenyekhez (alapfokú bajnokságok, diákolimpia versenyek)</w:t>
      </w:r>
    </w:p>
    <w:p w14:paraId="651D20F2" w14:textId="77777777" w:rsidR="00090DE4" w:rsidRPr="00272F9C" w:rsidRDefault="006C0BD6" w:rsidP="00D3076C">
      <w:pPr>
        <w:pStyle w:val="Listaszerbekezds"/>
        <w:numPr>
          <w:ilvl w:val="0"/>
          <w:numId w:val="2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az </w:t>
      </w:r>
      <w:r w:rsidR="00090DE4" w:rsidRPr="00272F9C">
        <w:rPr>
          <w:rFonts w:ascii="Times New Roman" w:hAnsi="Times New Roman" w:cs="Times New Roman"/>
        </w:rPr>
        <w:t>iskola sporthagyományai</w:t>
      </w:r>
    </w:p>
    <w:p w14:paraId="2985C8EB"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Felelősök: iskolavezetés, DSE, testnevelők</w:t>
      </w:r>
    </w:p>
    <w:p w14:paraId="0C79B38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33E8A81E"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C) TANÓRÁN KÍVÜLI PROGRAMOK</w:t>
      </w:r>
    </w:p>
    <w:p w14:paraId="7F866694"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621A3A3E" w14:textId="77777777" w:rsidR="00090DE4" w:rsidRPr="0097612E" w:rsidRDefault="00090DE4" w:rsidP="00D3076C">
      <w:pPr>
        <w:pStyle w:val="Listaszerbekezds"/>
        <w:numPr>
          <w:ilvl w:val="0"/>
          <w:numId w:val="22"/>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Kodolányi</w:t>
      </w:r>
      <w:r w:rsidR="00B96434">
        <w:rPr>
          <w:rFonts w:ascii="Times New Roman" w:hAnsi="Times New Roman" w:cs="Times New Roman"/>
        </w:rPr>
        <w:t>s</w:t>
      </w:r>
      <w:r w:rsidRPr="00272F9C">
        <w:rPr>
          <w:rFonts w:ascii="Times New Roman" w:hAnsi="Times New Roman" w:cs="Times New Roman"/>
        </w:rPr>
        <w:t xml:space="preserve"> napok sportrendezvényeinek szervezése, lebonyolítása</w:t>
      </w:r>
    </w:p>
    <w:p w14:paraId="23394DBE" w14:textId="77777777" w:rsidR="00090DE4" w:rsidRPr="003B2BA7" w:rsidRDefault="00090DE4" w:rsidP="00D3076C">
      <w:pPr>
        <w:pStyle w:val="Listaszerbekezds"/>
        <w:numPr>
          <w:ilvl w:val="0"/>
          <w:numId w:val="22"/>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Drog-prevenciós programok</w:t>
      </w:r>
    </w:p>
    <w:p w14:paraId="6868371B" w14:textId="77777777" w:rsidR="00090DE4" w:rsidRPr="00272F9C" w:rsidRDefault="00090DE4" w:rsidP="00D3076C">
      <w:pPr>
        <w:pStyle w:val="Listaszerbekezds"/>
        <w:numPr>
          <w:ilvl w:val="0"/>
          <w:numId w:val="22"/>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Gólyatábor szervezése</w:t>
      </w:r>
    </w:p>
    <w:p w14:paraId="0116F2C9" w14:textId="77777777" w:rsidR="00090DE4" w:rsidRPr="00272F9C" w:rsidRDefault="00090DE4" w:rsidP="00D3076C">
      <w:pPr>
        <w:pStyle w:val="Listaszerbekezds"/>
        <w:numPr>
          <w:ilvl w:val="0"/>
          <w:numId w:val="22"/>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Városi alapfokú sportversenyek</w:t>
      </w:r>
    </w:p>
    <w:p w14:paraId="686CB2AD" w14:textId="77777777" w:rsidR="00090DE4" w:rsidRPr="00272F9C" w:rsidRDefault="00090DE4" w:rsidP="00D3076C">
      <w:pPr>
        <w:pStyle w:val="Listaszerbekezds"/>
        <w:numPr>
          <w:ilvl w:val="0"/>
          <w:numId w:val="22"/>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Diákolimpiák</w:t>
      </w:r>
    </w:p>
    <w:p w14:paraId="2D0F96C1" w14:textId="77777777" w:rsidR="00090DE4" w:rsidRPr="00272F9C" w:rsidRDefault="00090DE4" w:rsidP="00D3076C">
      <w:pPr>
        <w:pStyle w:val="Listaszerbekezds"/>
        <w:numPr>
          <w:ilvl w:val="0"/>
          <w:numId w:val="22"/>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Osztálykirándulások</w:t>
      </w:r>
    </w:p>
    <w:p w14:paraId="4A172B60" w14:textId="77777777" w:rsidR="003B2BA7" w:rsidRPr="003B2BA7" w:rsidRDefault="003B2BA7" w:rsidP="00D3076C">
      <w:pPr>
        <w:autoSpaceDE w:val="0"/>
        <w:autoSpaceDN w:val="0"/>
        <w:adjustRightInd w:val="0"/>
        <w:spacing w:after="0" w:line="240" w:lineRule="auto"/>
        <w:ind w:left="360"/>
        <w:jc w:val="both"/>
        <w:rPr>
          <w:rFonts w:ascii="Times New Roman" w:hAnsi="Times New Roman" w:cs="Times New Roman"/>
        </w:rPr>
      </w:pPr>
    </w:p>
    <w:p w14:paraId="75E7E3BA"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Kapcsolattatrás:</w:t>
      </w:r>
    </w:p>
    <w:p w14:paraId="5C185F50" w14:textId="77777777" w:rsidR="00090DE4" w:rsidRPr="00272F9C" w:rsidRDefault="00090DE4" w:rsidP="00D3076C">
      <w:pPr>
        <w:pStyle w:val="Listaszerbekezds"/>
        <w:numPr>
          <w:ilvl w:val="0"/>
          <w:numId w:val="23"/>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iskolavezetés</w:t>
      </w:r>
    </w:p>
    <w:p w14:paraId="2E0D6CEF" w14:textId="77777777" w:rsidR="00090DE4" w:rsidRPr="00272F9C" w:rsidRDefault="00090DE4" w:rsidP="00D3076C">
      <w:pPr>
        <w:pStyle w:val="Listaszerbekezds"/>
        <w:numPr>
          <w:ilvl w:val="0"/>
          <w:numId w:val="23"/>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iskolaorvos védőnő</w:t>
      </w:r>
    </w:p>
    <w:p w14:paraId="5418E3BD" w14:textId="77777777" w:rsidR="00090DE4" w:rsidRPr="00272F9C" w:rsidRDefault="00090DE4" w:rsidP="00D3076C">
      <w:pPr>
        <w:pStyle w:val="Listaszerbekezds"/>
        <w:numPr>
          <w:ilvl w:val="0"/>
          <w:numId w:val="23"/>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tanulók, diákönkormányzat</w:t>
      </w:r>
    </w:p>
    <w:p w14:paraId="59E5BE79" w14:textId="77777777" w:rsidR="00090DE4" w:rsidRPr="00272F9C" w:rsidRDefault="00090DE4" w:rsidP="00D3076C">
      <w:pPr>
        <w:pStyle w:val="Listaszerbekezds"/>
        <w:numPr>
          <w:ilvl w:val="0"/>
          <w:numId w:val="23"/>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 xml:space="preserve">tanárok </w:t>
      </w:r>
    </w:p>
    <w:p w14:paraId="5DC9089D" w14:textId="77777777" w:rsidR="00090DE4" w:rsidRPr="00272F9C" w:rsidRDefault="00090DE4" w:rsidP="00D3076C">
      <w:pPr>
        <w:pStyle w:val="Listaszerbekezds"/>
        <w:numPr>
          <w:ilvl w:val="0"/>
          <w:numId w:val="23"/>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szülők</w:t>
      </w:r>
    </w:p>
    <w:p w14:paraId="045C5504" w14:textId="77777777" w:rsidR="003C4A62" w:rsidRDefault="003C4A62" w:rsidP="00D3076C">
      <w:pPr>
        <w:autoSpaceDE w:val="0"/>
        <w:autoSpaceDN w:val="0"/>
        <w:adjustRightInd w:val="0"/>
        <w:spacing w:after="0" w:line="240" w:lineRule="auto"/>
        <w:jc w:val="both"/>
        <w:rPr>
          <w:rFonts w:ascii="Times New Roman" w:hAnsi="Times New Roman" w:cs="Times New Roman"/>
          <w:b/>
        </w:rPr>
      </w:pPr>
    </w:p>
    <w:p w14:paraId="65363618" w14:textId="77777777" w:rsidR="00CE16BE" w:rsidRDefault="00CE16BE" w:rsidP="00D3076C">
      <w:pPr>
        <w:autoSpaceDE w:val="0"/>
        <w:autoSpaceDN w:val="0"/>
        <w:adjustRightInd w:val="0"/>
        <w:spacing w:after="0" w:line="240" w:lineRule="auto"/>
        <w:jc w:val="both"/>
        <w:rPr>
          <w:rFonts w:ascii="Times New Roman" w:hAnsi="Times New Roman" w:cs="Times New Roman"/>
          <w:b/>
        </w:rPr>
      </w:pPr>
    </w:p>
    <w:p w14:paraId="6BC6270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b/>
        </w:rPr>
        <w:t>FIZIKAI KÉPESSÉGEK MÉRÉSE</w:t>
      </w:r>
    </w:p>
    <w:p w14:paraId="2BD468D3"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0EC63781"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(Nemzeti Egységes Tanulói Fittségi Teszt)</w:t>
      </w:r>
    </w:p>
    <w:p w14:paraId="654C02F6"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21. század követelményeihez igazodó, diagnosztikus és oktatási célú pedagógiai értékelő és visszajelentő eszközt jelent.</w:t>
      </w:r>
    </w:p>
    <w:p w14:paraId="301A92E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068355BC"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NETFIT program küldetése:</w:t>
      </w:r>
    </w:p>
    <w:p w14:paraId="777CB348" w14:textId="77777777" w:rsidR="00090DE4"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Népszerűsítse és tudatosítsa az élethosszig tartó fizikai aktivitás jelentőségét és az egészségtudatos életvezetés értékeit az iskoláskorú diákok, családjaik és a köznevelés szereplői körében.</w:t>
      </w:r>
    </w:p>
    <w:p w14:paraId="05F6D4E2" w14:textId="77777777" w:rsidR="00C878BC" w:rsidRPr="004D5037" w:rsidRDefault="00C878BC" w:rsidP="00C878BC">
      <w:pPr>
        <w:pStyle w:val="Listaszerbekezds"/>
        <w:autoSpaceDE w:val="0"/>
        <w:autoSpaceDN w:val="0"/>
        <w:adjustRightInd w:val="0"/>
        <w:spacing w:after="0" w:line="240" w:lineRule="auto"/>
        <w:jc w:val="both"/>
        <w:rPr>
          <w:rFonts w:ascii="Times New Roman" w:hAnsi="Times New Roman" w:cs="Times New Roman"/>
        </w:rPr>
      </w:pPr>
    </w:p>
    <w:p w14:paraId="6951A22A"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újszerűsége többek között az alábbi területeken érhető tetten:</w:t>
      </w:r>
    </w:p>
    <w:p w14:paraId="7BC70AB5"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tudományos megalapozottságban;</w:t>
      </w:r>
    </w:p>
    <w:p w14:paraId="1DF2BFB6"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tanulók minősítésének kritériumorientált módszerében;</w:t>
      </w:r>
    </w:p>
    <w:p w14:paraId="04B169A2"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személyre szabott visszajelentő és értékelő modulban;</w:t>
      </w:r>
    </w:p>
    <w:p w14:paraId="252E2E64"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az egészségközpontúságban;</w:t>
      </w:r>
    </w:p>
    <w:p w14:paraId="77B67131"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 xml:space="preserve">a motoros tesztek ízület- és gerincvédelmet biztosító végrehajtásában; </w:t>
      </w:r>
    </w:p>
    <w:p w14:paraId="2D214DDA"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pedagógiai alkalmazhatóságában;</w:t>
      </w:r>
    </w:p>
    <w:p w14:paraId="71B47125"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lastRenderedPageBreak/>
        <w:t>online adatkezelő rendszerében.</w:t>
      </w:r>
    </w:p>
    <w:p w14:paraId="32658730"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7C0001E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a következő tesztelési lehetőségeket biztosítja:</w:t>
      </w:r>
    </w:p>
    <w:p w14:paraId="275596A5"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kötelező, intézmény szintű fittségi tesztelés,</w:t>
      </w:r>
    </w:p>
    <w:p w14:paraId="1980F383"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öntesztelés és önértékelés,</w:t>
      </w:r>
    </w:p>
    <w:p w14:paraId="030AAB94"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egyéni tesztelés,</w:t>
      </w:r>
    </w:p>
    <w:p w14:paraId="4B650F14"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az egyéni legjobb teljesítményt célzó tesztelés.</w:t>
      </w:r>
    </w:p>
    <w:p w14:paraId="7F004296"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480780E8"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NETFIT helyes felhasználásának módjai:</w:t>
      </w:r>
    </w:p>
    <w:p w14:paraId="62E92D67"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Fizikai és érzelmi szempontból egyaránt biztonságos környezet megteremtése.</w:t>
      </w:r>
    </w:p>
    <w:p w14:paraId="267FC28E"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a tanmenet tervezett része, amelyre megfelelő tanóraszám áll rendelkezésre. Felhasználása az őszi időszakban tipikusan diagnosztikus célú, míg az évközbeni alkalmazással folyamatközpontú értékelési lehetőséggé válik.</w:t>
      </w:r>
    </w:p>
    <w:p w14:paraId="0E5777EA"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felmérések előtt fontos a diákok felkészítése az „éles” teszthelyzetre</w:t>
      </w:r>
    </w:p>
    <w:p w14:paraId="4C9FF392" w14:textId="77777777" w:rsidR="00090DE4" w:rsidRPr="008F11C8"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8F11C8">
        <w:rPr>
          <w:rFonts w:ascii="Times New Roman" w:hAnsi="Times New Roman" w:cs="Times New Roman"/>
        </w:rPr>
        <w:t>Nem szabad elfelejteni, hogy a teszteredményeket a testnevelésórán végzett „munka” mellett számos genetikai és környezeti tényező befolyásolja, amelyre a diákoknak nincs ráhatásuk.</w:t>
      </w:r>
    </w:p>
    <w:p w14:paraId="2F4FFE48" w14:textId="77777777" w:rsidR="00090DE4" w:rsidRPr="008F11C8"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8F11C8">
        <w:rPr>
          <w:rFonts w:ascii="Times New Roman" w:hAnsi="Times New Roman" w:cs="Times New Roman"/>
        </w:rPr>
        <w:t>Az egyes felmérések alkalmával (kivéve a kötelező mérést) nem szükséges minden egyes NETFIT® tesztelemet elvégeztetni a diákokkal.</w:t>
      </w:r>
    </w:p>
    <w:p w14:paraId="2ADAEC9F"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folyamatos alkalmazása lehetőséget teremt az eredmények portfóliószerű gyűjtésére és speciális szempontok szerinti összeállítására, amely kiváló tanulást támogató eszközzé formálja azt.</w:t>
      </w:r>
    </w:p>
    <w:p w14:paraId="2BB448C9"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fittséghez, fittségi állapot fejlesztéséhez kapcsolódó ismeretek, a tesztek pontos végrehajtási módjainak ismerete, a hibák felismerése, a saját eredmények értelmezése az öntesztelés és önértékelés módja, az önálló edzésprogramok tervei, a társaknak nyújtott megfelelő segítség mind-mind képezhetik a szummatív értékelés alapját. Megfelelő szempontrendszer alapján így alkalmasak osztályozásra, szöveges értékelésre, vagyis beszámíthatók a féléves és év végi értékelésbe egyaránt.</w:t>
      </w:r>
    </w:p>
    <w:p w14:paraId="3E590343"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77DEFCAD"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NETFIT helytelen felhasználásának módjai:</w:t>
      </w:r>
    </w:p>
    <w:p w14:paraId="409062CC"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diákok fittségi teszteredményei abszolút értékeinek osztályozása;</w:t>
      </w:r>
    </w:p>
    <w:p w14:paraId="7E2AFFF3"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diákok fittségi teszteredményei fejlődése alapján történő osztályozás;</w:t>
      </w:r>
    </w:p>
    <w:p w14:paraId="52AA174B"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pedagógus munkájának minősítése kizárólag a fittségi teszteredmények alapján;</w:t>
      </w:r>
    </w:p>
    <w:p w14:paraId="624C8890"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 iskola testneveléssel kapcsolatos munkájának minősítése kizárólag a fittségi eredmények alapján;</w:t>
      </w:r>
    </w:p>
    <w:p w14:paraId="2D1FE0DE"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tesztelés és a teszteredmények személyességének figyelmen kívül hagyása, az eredmények egymással történő összehasonlításának engedélyezésével, az egyéni eredmények faliújságra történő kitűzésével.</w:t>
      </w:r>
    </w:p>
    <w:p w14:paraId="3B027559"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685CA2DC"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Tanulásszervezési lehetőségek:</w:t>
      </w:r>
    </w:p>
    <w:p w14:paraId="44E0AF5C"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egyénenkénti pedagógusi felmérés;</w:t>
      </w:r>
    </w:p>
    <w:p w14:paraId="7AB4234D"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felmérés tanulópárokban, együttes formában;</w:t>
      </w:r>
    </w:p>
    <w:p w14:paraId="6BBB3ABB"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felmérés tanulópárokban, csoportos formában,</w:t>
      </w:r>
    </w:p>
    <w:p w14:paraId="08C8F838" w14:textId="77777777" w:rsidR="00090DE4" w:rsidRPr="00272F9C"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felmérés tanulópárokban vagy 3-4 fős csoportokban, önállóan;</w:t>
      </w:r>
    </w:p>
    <w:p w14:paraId="20E73F8F" w14:textId="77777777" w:rsidR="00090DE4" w:rsidRDefault="00090DE4" w:rsidP="00D3076C">
      <w:pPr>
        <w:pStyle w:val="Listaszerbekezds"/>
        <w:numPr>
          <w:ilvl w:val="1"/>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felmérés “vegyes”</w:t>
      </w:r>
      <w:r w:rsidR="00910A9D">
        <w:rPr>
          <w:rFonts w:ascii="Times New Roman" w:hAnsi="Times New Roman" w:cs="Times New Roman"/>
        </w:rPr>
        <w:t xml:space="preserve"> tanulásszervezési eljárásokkal.</w:t>
      </w:r>
    </w:p>
    <w:p w14:paraId="627E01CD" w14:textId="77777777" w:rsidR="00CE16BE" w:rsidRPr="00910A9D" w:rsidRDefault="00CE16BE" w:rsidP="00FE6119">
      <w:pPr>
        <w:pStyle w:val="Listaszerbekezds"/>
        <w:autoSpaceDE w:val="0"/>
        <w:autoSpaceDN w:val="0"/>
        <w:adjustRightInd w:val="0"/>
        <w:spacing w:after="0" w:line="240" w:lineRule="auto"/>
        <w:ind w:left="1440"/>
        <w:jc w:val="both"/>
        <w:rPr>
          <w:rFonts w:ascii="Times New Roman" w:hAnsi="Times New Roman" w:cs="Times New Roman"/>
        </w:rPr>
      </w:pPr>
    </w:p>
    <w:p w14:paraId="1717FFCC" w14:textId="77777777" w:rsidR="00090DE4" w:rsidRDefault="00CE16BE" w:rsidP="00D3076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 NETFIT tesztek:</w:t>
      </w:r>
    </w:p>
    <w:p w14:paraId="0EBD0549" w14:textId="77777777" w:rsidR="00CE16BE" w:rsidRDefault="00CE16BE" w:rsidP="00D3076C">
      <w:pPr>
        <w:autoSpaceDE w:val="0"/>
        <w:autoSpaceDN w:val="0"/>
        <w:adjustRightInd w:val="0"/>
        <w:spacing w:after="0" w:line="240" w:lineRule="auto"/>
        <w:jc w:val="both"/>
        <w:rPr>
          <w:rFonts w:ascii="Times New Roman" w:hAnsi="Times New Roman" w:cs="Times New Roman"/>
        </w:rPr>
      </w:pPr>
    </w:p>
    <w:p w14:paraId="048082A3"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fittségmérési rendszer négy különböző fittségi profilt különböztet meg, amely profilokhoz különböző fittségi tesztek tartoznak.</w:t>
      </w:r>
    </w:p>
    <w:p w14:paraId="512054C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Testösszetétel és tápláltsági profil:</w:t>
      </w:r>
    </w:p>
    <w:p w14:paraId="6060F430"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Testtömeg mérése – testtömeg-index (BMI)</w:t>
      </w:r>
    </w:p>
    <w:p w14:paraId="0284C17D"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 xml:space="preserve">Testmagasság mérése </w:t>
      </w:r>
    </w:p>
    <w:p w14:paraId="39FF890A"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Testzsírszázalék-mérése – testzsírszázalék</w:t>
      </w:r>
    </w:p>
    <w:p w14:paraId="1B391A0E"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78A95842"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Aerob fittségi (állóképességi) profil:</w:t>
      </w:r>
    </w:p>
    <w:p w14:paraId="13ABDFA1"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Állóképességi ingafutás teszt (20 méter vagy 15 méter) – aerob kapacitás</w:t>
      </w:r>
    </w:p>
    <w:p w14:paraId="43AEDC82"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264E49D6"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Vázizomzat fittségi profil:</w:t>
      </w:r>
    </w:p>
    <w:p w14:paraId="24734BB8"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Ütemezett hasizom teszt – hasizomzat ereje és erő-állóképessége</w:t>
      </w:r>
    </w:p>
    <w:p w14:paraId="762C956D"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Törzsemelés teszt – törzsfeszítő izmok ereje és nyújthatósága</w:t>
      </w:r>
    </w:p>
    <w:p w14:paraId="276D70A8"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Ütemezett fekvőtámasz teszt – felsőtest izomereje</w:t>
      </w:r>
    </w:p>
    <w:p w14:paraId="2C87B2D3"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Kézi szorítóerő mérése – kéz maximális szorító ereje</w:t>
      </w:r>
    </w:p>
    <w:p w14:paraId="6CE421AA"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Helyből távolugrás teszt – alsó végtag robbanékony ereje</w:t>
      </w:r>
    </w:p>
    <w:p w14:paraId="06EC6EDF"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37661B1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Hajlékonysági profil:</w:t>
      </w:r>
    </w:p>
    <w:p w14:paraId="6329C5B3" w14:textId="77777777" w:rsidR="00090DE4" w:rsidRPr="00272F9C" w:rsidRDefault="00090DE4" w:rsidP="00D3076C">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Hajlékonysági teszt – térdhajlítóizmok nyújthatósága, csípőízületi mozgásterjedelem</w:t>
      </w:r>
    </w:p>
    <w:p w14:paraId="54925265"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p>
    <w:p w14:paraId="0C6FDBE3" w14:textId="77777777" w:rsidR="00090DE4" w:rsidRPr="00272F9C" w:rsidRDefault="00090DE4" w:rsidP="00D3076C">
      <w:p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Fittségi zónák:</w:t>
      </w:r>
    </w:p>
    <w:p w14:paraId="3A535C39" w14:textId="77777777" w:rsidR="007446DD" w:rsidRDefault="00090DE4" w:rsidP="00652BAD">
      <w:pPr>
        <w:pStyle w:val="Listaszerbekezds"/>
        <w:numPr>
          <w:ilvl w:val="0"/>
          <w:numId w:val="24"/>
        </w:numPr>
        <w:autoSpaceDE w:val="0"/>
        <w:autoSpaceDN w:val="0"/>
        <w:adjustRightInd w:val="0"/>
        <w:spacing w:after="0" w:line="240" w:lineRule="auto"/>
        <w:jc w:val="both"/>
        <w:rPr>
          <w:rFonts w:ascii="Times New Roman" w:hAnsi="Times New Roman" w:cs="Times New Roman"/>
        </w:rPr>
      </w:pPr>
      <w:r w:rsidRPr="00272F9C">
        <w:rPr>
          <w:rFonts w:ascii="Times New Roman" w:hAnsi="Times New Roman" w:cs="Times New Roman"/>
        </w:rPr>
        <w:t>A NETFIT az egészséges fittségi teljesítményértékek mellett (egészségzóna) – teszttől függően – további egy, illetve két zónát (tartományt) tartalmaz (“fejlesztés szükséges” és „fokozott fejlesztés szükséges” zóna).</w:t>
      </w:r>
    </w:p>
    <w:p w14:paraId="2B05B87F" w14:textId="77777777" w:rsidR="00652BAD" w:rsidRPr="00652BAD" w:rsidRDefault="00652BAD" w:rsidP="00652BAD">
      <w:pPr>
        <w:pStyle w:val="Listaszerbekezds"/>
        <w:autoSpaceDE w:val="0"/>
        <w:autoSpaceDN w:val="0"/>
        <w:adjustRightInd w:val="0"/>
        <w:spacing w:after="0" w:line="240" w:lineRule="auto"/>
        <w:jc w:val="both"/>
        <w:rPr>
          <w:rFonts w:ascii="Times New Roman" w:hAnsi="Times New Roman" w:cs="Times New Roman"/>
        </w:rPr>
      </w:pPr>
    </w:p>
    <w:p w14:paraId="1583A60C" w14:textId="77777777" w:rsidR="007446DD" w:rsidRDefault="007446DD" w:rsidP="00652BAD">
      <w:pPr>
        <w:spacing w:after="0" w:line="240" w:lineRule="auto"/>
        <w:jc w:val="both"/>
        <w:rPr>
          <w:rFonts w:ascii="Times New Roman" w:eastAsia="Times New Roman" w:hAnsi="Times New Roman" w:cs="Times New Roman"/>
          <w:b/>
          <w:lang w:eastAsia="hu-HU"/>
        </w:rPr>
      </w:pPr>
      <w:r w:rsidRPr="007446DD">
        <w:rPr>
          <w:rFonts w:ascii="Times New Roman" w:eastAsia="Times New Roman" w:hAnsi="Times New Roman" w:cs="Times New Roman"/>
          <w:b/>
          <w:lang w:eastAsia="hu-HU"/>
        </w:rPr>
        <w:t>ÉRTÉKELÉS:</w:t>
      </w:r>
    </w:p>
    <w:p w14:paraId="7685DFE4" w14:textId="77777777" w:rsidR="007446DD" w:rsidRPr="007446DD" w:rsidRDefault="007446DD" w:rsidP="00652BAD">
      <w:pPr>
        <w:shd w:val="clear" w:color="auto" w:fill="FFFFFF"/>
        <w:spacing w:after="0" w:line="240" w:lineRule="auto"/>
        <w:ind w:left="720"/>
        <w:jc w:val="both"/>
        <w:rPr>
          <w:rFonts w:ascii="Times New Roman" w:eastAsia="Times New Roman" w:hAnsi="Times New Roman" w:cs="Times New Roman"/>
          <w:color w:val="4D4D4D"/>
          <w:lang w:eastAsia="hu-HU"/>
        </w:rPr>
      </w:pPr>
      <w:r>
        <w:rPr>
          <w:rFonts w:ascii="Times New Roman" w:eastAsia="Times New Roman" w:hAnsi="Times New Roman" w:cs="Times New Roman"/>
          <w:lang w:eastAsia="hu-HU"/>
        </w:rPr>
        <w:t xml:space="preserve">A </w:t>
      </w:r>
      <w:r w:rsidRPr="007446DD">
        <w:rPr>
          <w:rFonts w:ascii="Times New Roman" w:eastAsia="Times New Roman" w:hAnsi="Times New Roman" w:cs="Times New Roman"/>
          <w:lang w:eastAsia="hu-HU"/>
        </w:rPr>
        <w:t xml:space="preserve">testnevelés </w:t>
      </w:r>
      <w:r>
        <w:rPr>
          <w:rFonts w:ascii="Times New Roman" w:eastAsia="Times New Roman" w:hAnsi="Times New Roman" w:cs="Times New Roman"/>
          <w:lang w:eastAsia="hu-HU"/>
        </w:rPr>
        <w:t>órákon taní</w:t>
      </w:r>
      <w:r w:rsidRPr="007446DD">
        <w:rPr>
          <w:rFonts w:ascii="Times New Roman" w:eastAsia="Times New Roman" w:hAnsi="Times New Roman" w:cs="Times New Roman"/>
          <w:lang w:eastAsia="hu-HU"/>
        </w:rPr>
        <w:t>tott mozgásanyagot és sportági technikát illetve ismereteket gyakorlati bemutatás során érdemjegyekkel értékeljük.</w:t>
      </w:r>
    </w:p>
    <w:p w14:paraId="08EB1D40" w14:textId="77777777" w:rsidR="007446DD" w:rsidRDefault="007446DD" w:rsidP="00652BAD">
      <w:pPr>
        <w:shd w:val="clear" w:color="auto" w:fill="FFFFFF"/>
        <w:spacing w:after="0" w:line="240" w:lineRule="auto"/>
        <w:ind w:left="720"/>
        <w:jc w:val="both"/>
        <w:rPr>
          <w:rFonts w:ascii="Times New Roman" w:eastAsia="Times New Roman" w:hAnsi="Times New Roman" w:cs="Times New Roman"/>
          <w:lang w:eastAsia="hu-HU"/>
        </w:rPr>
      </w:pPr>
      <w:r w:rsidRPr="007446DD">
        <w:rPr>
          <w:rFonts w:ascii="Times New Roman" w:eastAsia="Times New Roman" w:hAnsi="Times New Roman" w:cs="Times New Roman"/>
          <w:lang w:eastAsia="hu-HU"/>
        </w:rPr>
        <w:t>Az értékeléskor alapvető elvünk, hogy a gyermekek teljesítményét elsősorban önmagukhoz mérjük,</w:t>
      </w:r>
      <w:r>
        <w:rPr>
          <w:rFonts w:ascii="Times New Roman" w:eastAsia="Times New Roman" w:hAnsi="Times New Roman" w:cs="Times New Roman"/>
          <w:lang w:eastAsia="hu-HU"/>
        </w:rPr>
        <w:t xml:space="preserve"> a fe</w:t>
      </w:r>
      <w:r w:rsidR="009245C7">
        <w:rPr>
          <w:rFonts w:ascii="Times New Roman" w:eastAsia="Times New Roman" w:hAnsi="Times New Roman" w:cs="Times New Roman"/>
          <w:lang w:eastAsia="hu-HU"/>
        </w:rPr>
        <w:t>jlődésüket figyelembe véve. Minden esetben elvárjuk, hogy a tanórán fegyelmezetten, aktívan vegyenek részt</w:t>
      </w:r>
      <w:r w:rsidR="00C06C0D">
        <w:rPr>
          <w:rFonts w:ascii="Times New Roman" w:eastAsia="Times New Roman" w:hAnsi="Times New Roman" w:cs="Times New Roman"/>
          <w:lang w:eastAsia="hu-HU"/>
        </w:rPr>
        <w:t>,</w:t>
      </w:r>
      <w:r w:rsidR="009245C7">
        <w:rPr>
          <w:rFonts w:ascii="Times New Roman" w:eastAsia="Times New Roman" w:hAnsi="Times New Roman" w:cs="Times New Roman"/>
          <w:lang w:eastAsia="hu-HU"/>
        </w:rPr>
        <w:t xml:space="preserve"> amit szintén osztályzatokkal értékelünk bizonyos időközönként (órai munka).</w:t>
      </w:r>
    </w:p>
    <w:p w14:paraId="3ECDD79F" w14:textId="77777777" w:rsidR="00604760" w:rsidRPr="00530B5E" w:rsidRDefault="00604760" w:rsidP="00652BAD">
      <w:pPr>
        <w:shd w:val="clear" w:color="auto" w:fill="FFFFFF"/>
        <w:spacing w:after="0" w:line="240" w:lineRule="auto"/>
        <w:ind w:left="720"/>
        <w:jc w:val="both"/>
        <w:rPr>
          <w:rFonts w:ascii="Times New Roman" w:eastAsia="Times New Roman" w:hAnsi="Times New Roman" w:cs="Times New Roman"/>
          <w:lang w:eastAsia="hu-HU"/>
        </w:rPr>
      </w:pPr>
      <w:r w:rsidRPr="00530B5E">
        <w:rPr>
          <w:rFonts w:ascii="Times New Roman" w:eastAsia="Times New Roman" w:hAnsi="Times New Roman" w:cs="Times New Roman"/>
          <w:lang w:eastAsia="hu-HU"/>
        </w:rPr>
        <w:t>I. k</w:t>
      </w:r>
      <w:r w:rsidR="00C7363B" w:rsidRPr="00530B5E">
        <w:rPr>
          <w:rFonts w:ascii="Times New Roman" w:eastAsia="Times New Roman" w:hAnsi="Times New Roman" w:cs="Times New Roman"/>
          <w:lang w:eastAsia="hu-HU"/>
        </w:rPr>
        <w:t>a</w:t>
      </w:r>
      <w:r w:rsidR="000102BC" w:rsidRPr="00530B5E">
        <w:rPr>
          <w:rFonts w:ascii="Times New Roman" w:eastAsia="Times New Roman" w:hAnsi="Times New Roman" w:cs="Times New Roman"/>
          <w:lang w:eastAsia="hu-HU"/>
        </w:rPr>
        <w:t>tegóriás felmentett tanulók (könnyített testnevelés) értékelésekor az általuk egészségügyi okokból nem végezhető mozgásformák helyett más, a tantervben szereplő feladatokat értékelünk érdemjegyekkel.</w:t>
      </w:r>
    </w:p>
    <w:p w14:paraId="79D5D184" w14:textId="77777777" w:rsidR="00551EDF" w:rsidRDefault="00551EDF" w:rsidP="00482947">
      <w:pPr>
        <w:shd w:val="clear" w:color="auto" w:fill="FFFFFF"/>
        <w:spacing w:after="0" w:line="240" w:lineRule="auto"/>
        <w:jc w:val="both"/>
        <w:rPr>
          <w:rFonts w:ascii="Times New Roman" w:eastAsia="Times New Roman" w:hAnsi="Times New Roman" w:cs="Times New Roman"/>
          <w:lang w:eastAsia="hu-HU"/>
        </w:rPr>
      </w:pPr>
    </w:p>
    <w:p w14:paraId="1AD39E3B" w14:textId="77777777" w:rsidR="00FA06BA" w:rsidRDefault="00FA06BA" w:rsidP="00482947">
      <w:pPr>
        <w:shd w:val="clear" w:color="auto" w:fill="FFFFFF"/>
        <w:spacing w:after="0" w:line="240" w:lineRule="auto"/>
        <w:jc w:val="both"/>
        <w:rPr>
          <w:rFonts w:ascii="Times New Roman" w:eastAsia="Times New Roman" w:hAnsi="Times New Roman" w:cs="Times New Roman"/>
          <w:b/>
          <w:lang w:eastAsia="hu-HU"/>
        </w:rPr>
      </w:pPr>
      <w:r w:rsidRPr="006A4A97">
        <w:rPr>
          <w:rFonts w:ascii="Times New Roman" w:eastAsia="Times New Roman" w:hAnsi="Times New Roman" w:cs="Times New Roman"/>
          <w:b/>
          <w:lang w:eastAsia="hu-HU"/>
        </w:rPr>
        <w:t>A TESTNEVELÉS ÓRÁK</w:t>
      </w:r>
      <w:r w:rsidR="004D1E1F" w:rsidRPr="006A4A97">
        <w:rPr>
          <w:rFonts w:ascii="Times New Roman" w:eastAsia="Times New Roman" w:hAnsi="Times New Roman" w:cs="Times New Roman"/>
          <w:b/>
          <w:lang w:eastAsia="hu-HU"/>
        </w:rPr>
        <w:t xml:space="preserve">RA </w:t>
      </w:r>
      <w:r w:rsidRPr="006A4A97">
        <w:rPr>
          <w:rFonts w:ascii="Times New Roman" w:eastAsia="Times New Roman" w:hAnsi="Times New Roman" w:cs="Times New Roman"/>
          <w:b/>
          <w:lang w:eastAsia="hu-HU"/>
        </w:rPr>
        <w:t>VONATKOZÓ HÁZIREND</w:t>
      </w:r>
    </w:p>
    <w:p w14:paraId="4369F8DA" w14:textId="77777777" w:rsidR="00652BAD" w:rsidRPr="006A4A97" w:rsidRDefault="00652BAD" w:rsidP="00482947">
      <w:pPr>
        <w:shd w:val="clear" w:color="auto" w:fill="FFFFFF"/>
        <w:spacing w:after="0" w:line="240" w:lineRule="auto"/>
        <w:jc w:val="both"/>
        <w:rPr>
          <w:rFonts w:ascii="Times New Roman" w:eastAsia="Times New Roman" w:hAnsi="Times New Roman" w:cs="Times New Roman"/>
          <w:b/>
          <w:lang w:eastAsia="hu-HU"/>
        </w:rPr>
      </w:pPr>
    </w:p>
    <w:p w14:paraId="537C9E9B" w14:textId="77777777" w:rsidR="004D1E1F" w:rsidRPr="006A4A97" w:rsidRDefault="004D1E1F" w:rsidP="00482947">
      <w:pPr>
        <w:pStyle w:val="Listaszerbekezds"/>
        <w:numPr>
          <w:ilvl w:val="0"/>
          <w:numId w:val="152"/>
        </w:numPr>
        <w:shd w:val="clear" w:color="auto" w:fill="FFFFFF"/>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 testnevelés órákon a tanulók kötelesek betartani az önmaguk és társaik testi épségét védő szabályokat és tanári utasításokat.</w:t>
      </w:r>
    </w:p>
    <w:p w14:paraId="6EDD9139" w14:textId="77777777" w:rsidR="002C0D77" w:rsidRPr="006A4A97" w:rsidRDefault="002C0D77" w:rsidP="00482947">
      <w:pPr>
        <w:shd w:val="clear" w:color="auto" w:fill="FFFFFF"/>
        <w:spacing w:after="0" w:line="240" w:lineRule="auto"/>
        <w:jc w:val="both"/>
        <w:rPr>
          <w:rFonts w:ascii="Times New Roman" w:eastAsia="Times New Roman" w:hAnsi="Times New Roman" w:cs="Times New Roman"/>
          <w:lang w:eastAsia="hu-HU"/>
        </w:rPr>
      </w:pPr>
    </w:p>
    <w:p w14:paraId="45192DA5" w14:textId="77777777" w:rsidR="00204198" w:rsidRPr="006A4A97" w:rsidRDefault="00D874C0" w:rsidP="00482947">
      <w:pPr>
        <w:pStyle w:val="Listaszerbekezds"/>
        <w:numPr>
          <w:ilvl w:val="0"/>
          <w:numId w:val="152"/>
        </w:numPr>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 testnevelés</w:t>
      </w:r>
      <w:r w:rsidR="001D57A8" w:rsidRPr="006A4A97">
        <w:rPr>
          <w:rFonts w:ascii="Times New Roman" w:eastAsia="Times New Roman" w:hAnsi="Times New Roman" w:cs="Times New Roman"/>
          <w:lang w:eastAsia="hu-HU"/>
        </w:rPr>
        <w:t xml:space="preserve"> órákon a tanulóknak – az utcai (iskolai) ruházat he</w:t>
      </w:r>
      <w:r w:rsidR="00FA06BA" w:rsidRPr="006A4A97">
        <w:rPr>
          <w:rFonts w:ascii="Times New Roman" w:eastAsia="Times New Roman" w:hAnsi="Times New Roman" w:cs="Times New Roman"/>
          <w:lang w:eastAsia="hu-HU"/>
        </w:rPr>
        <w:t>lyett – sportfelszerelést (sportcipő, fehér vagy fekete kodolányis póló, sportnadrág) s</w:t>
      </w:r>
      <w:r w:rsidR="001D57A8" w:rsidRPr="006A4A97">
        <w:rPr>
          <w:rFonts w:ascii="Times New Roman" w:eastAsia="Times New Roman" w:hAnsi="Times New Roman" w:cs="Times New Roman"/>
          <w:lang w:eastAsia="hu-HU"/>
        </w:rPr>
        <w:t>zabadtéri foglalkozásokn</w:t>
      </w:r>
      <w:r w:rsidR="00FA06BA" w:rsidRPr="006A4A97">
        <w:rPr>
          <w:rFonts w:ascii="Times New Roman" w:eastAsia="Times New Roman" w:hAnsi="Times New Roman" w:cs="Times New Roman"/>
          <w:lang w:eastAsia="hu-HU"/>
        </w:rPr>
        <w:t>ál az időjárásnak megfelelő</w:t>
      </w:r>
      <w:r w:rsidR="009C557C" w:rsidRPr="006A4A97">
        <w:rPr>
          <w:rFonts w:ascii="Times New Roman" w:eastAsia="Times New Roman" w:hAnsi="Times New Roman" w:cs="Times New Roman"/>
          <w:lang w:eastAsia="hu-HU"/>
        </w:rPr>
        <w:t xml:space="preserve"> sport</w:t>
      </w:r>
      <w:r w:rsidR="00FA06BA" w:rsidRPr="006A4A97">
        <w:rPr>
          <w:rFonts w:ascii="Times New Roman" w:eastAsia="Times New Roman" w:hAnsi="Times New Roman" w:cs="Times New Roman"/>
          <w:lang w:eastAsia="hu-HU"/>
        </w:rPr>
        <w:t>öltözéket (melegítő, sapka stb.)</w:t>
      </w:r>
      <w:r w:rsidR="001D57A8" w:rsidRPr="006A4A97">
        <w:rPr>
          <w:rFonts w:ascii="Times New Roman" w:eastAsia="Times New Roman" w:hAnsi="Times New Roman" w:cs="Times New Roman"/>
          <w:lang w:eastAsia="hu-HU"/>
        </w:rPr>
        <w:t xml:space="preserve"> </w:t>
      </w:r>
      <w:r w:rsidR="00DF6D82" w:rsidRPr="006A4A97">
        <w:rPr>
          <w:rFonts w:ascii="Times New Roman" w:eastAsia="Times New Roman" w:hAnsi="Times New Roman" w:cs="Times New Roman"/>
          <w:lang w:eastAsia="hu-HU"/>
        </w:rPr>
        <w:t>kell viselniük</w:t>
      </w:r>
    </w:p>
    <w:p w14:paraId="71F8E92E" w14:textId="77777777" w:rsidR="002C0D77" w:rsidRPr="006A4A97" w:rsidRDefault="002C0D77" w:rsidP="00482947">
      <w:pPr>
        <w:pStyle w:val="Listaszerbekezds"/>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Úszásra úszódressz/ús</w:t>
      </w:r>
      <w:r w:rsidR="001B37DA" w:rsidRPr="006A4A97">
        <w:rPr>
          <w:rFonts w:ascii="Times New Roman" w:eastAsia="Times New Roman" w:hAnsi="Times New Roman" w:cs="Times New Roman"/>
          <w:lang w:eastAsia="hu-HU"/>
        </w:rPr>
        <w:t xml:space="preserve">zónadrág, úszósapka, </w:t>
      </w:r>
      <w:r w:rsidRPr="006A4A97">
        <w:rPr>
          <w:rFonts w:ascii="Times New Roman" w:eastAsia="Times New Roman" w:hAnsi="Times New Roman" w:cs="Times New Roman"/>
          <w:lang w:eastAsia="hu-HU"/>
        </w:rPr>
        <w:t>papu</w:t>
      </w:r>
      <w:r w:rsidR="001B37DA" w:rsidRPr="006A4A97">
        <w:rPr>
          <w:rFonts w:ascii="Times New Roman" w:eastAsia="Times New Roman" w:hAnsi="Times New Roman" w:cs="Times New Roman"/>
          <w:lang w:eastAsia="hu-HU"/>
        </w:rPr>
        <w:t>c</w:t>
      </w:r>
      <w:r w:rsidRPr="006A4A97">
        <w:rPr>
          <w:rFonts w:ascii="Times New Roman" w:eastAsia="Times New Roman" w:hAnsi="Times New Roman" w:cs="Times New Roman"/>
          <w:lang w:eastAsia="hu-HU"/>
        </w:rPr>
        <w:t>s, törülköző szükséges</w:t>
      </w:r>
      <w:r w:rsidR="001B37DA" w:rsidRPr="006A4A97">
        <w:rPr>
          <w:rFonts w:ascii="Times New Roman" w:eastAsia="Times New Roman" w:hAnsi="Times New Roman" w:cs="Times New Roman"/>
          <w:lang w:eastAsia="hu-HU"/>
        </w:rPr>
        <w:t xml:space="preserve"> </w:t>
      </w:r>
      <w:r w:rsidRPr="006A4A97">
        <w:rPr>
          <w:rFonts w:ascii="Times New Roman" w:eastAsia="Times New Roman" w:hAnsi="Times New Roman" w:cs="Times New Roman"/>
          <w:lang w:eastAsia="hu-HU"/>
        </w:rPr>
        <w:t>igény esetén úszószemüveg.</w:t>
      </w:r>
    </w:p>
    <w:p w14:paraId="75168C88" w14:textId="77777777" w:rsidR="008C6F05" w:rsidRPr="006A4A97" w:rsidRDefault="008C6F05" w:rsidP="00482947">
      <w:pPr>
        <w:pStyle w:val="Listaszerbekezds"/>
        <w:spacing w:after="0" w:line="240" w:lineRule="auto"/>
        <w:jc w:val="both"/>
        <w:rPr>
          <w:rFonts w:ascii="Times New Roman" w:eastAsia="Times New Roman" w:hAnsi="Times New Roman" w:cs="Times New Roman"/>
          <w:lang w:eastAsia="hu-HU"/>
        </w:rPr>
      </w:pPr>
    </w:p>
    <w:p w14:paraId="7D1A434D" w14:textId="77777777" w:rsidR="008C6F05" w:rsidRPr="006A4A97" w:rsidRDefault="008C6F05" w:rsidP="00482947">
      <w:pPr>
        <w:pStyle w:val="Listaszerbekezds"/>
        <w:spacing w:after="0" w:line="240" w:lineRule="auto"/>
        <w:ind w:firstLine="696"/>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 F</w:t>
      </w:r>
      <w:r w:rsidR="009C557C" w:rsidRPr="006A4A97">
        <w:rPr>
          <w:rFonts w:ascii="Times New Roman" w:eastAsia="Times New Roman" w:hAnsi="Times New Roman" w:cs="Times New Roman"/>
          <w:lang w:eastAsia="hu-HU"/>
        </w:rPr>
        <w:t>elszerelés</w:t>
      </w:r>
      <w:r w:rsidRPr="006A4A97">
        <w:rPr>
          <w:rFonts w:ascii="Times New Roman" w:eastAsia="Times New Roman" w:hAnsi="Times New Roman" w:cs="Times New Roman"/>
          <w:lang w:eastAsia="hu-HU"/>
        </w:rPr>
        <w:t>hiány következményei (félévenként):</w:t>
      </w:r>
    </w:p>
    <w:p w14:paraId="7394D196" w14:textId="77777777" w:rsidR="008C6F05" w:rsidRPr="006A4A97" w:rsidRDefault="008C6F05" w:rsidP="00482947">
      <w:pPr>
        <w:pStyle w:val="Listaszerbekezds"/>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b/>
      </w:r>
      <w:r w:rsidRPr="006A4A97">
        <w:rPr>
          <w:rFonts w:ascii="Times New Roman" w:eastAsia="Times New Roman" w:hAnsi="Times New Roman" w:cs="Times New Roman"/>
          <w:lang w:eastAsia="hu-HU"/>
        </w:rPr>
        <w:tab/>
        <w:t>első alkalommal következmény nélküli,</w:t>
      </w:r>
    </w:p>
    <w:p w14:paraId="2F3967FF" w14:textId="77777777" w:rsidR="008C6F05" w:rsidRPr="006A4A97" w:rsidRDefault="008C6F05" w:rsidP="00482947">
      <w:pPr>
        <w:pStyle w:val="Listaszerbekezds"/>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 xml:space="preserve"> </w:t>
      </w:r>
      <w:r w:rsidRPr="006A4A97">
        <w:rPr>
          <w:rFonts w:ascii="Times New Roman" w:eastAsia="Times New Roman" w:hAnsi="Times New Roman" w:cs="Times New Roman"/>
          <w:lang w:eastAsia="hu-HU"/>
        </w:rPr>
        <w:tab/>
      </w:r>
      <w:r w:rsidRPr="006A4A97">
        <w:rPr>
          <w:rFonts w:ascii="Times New Roman" w:eastAsia="Times New Roman" w:hAnsi="Times New Roman" w:cs="Times New Roman"/>
          <w:lang w:eastAsia="hu-HU"/>
        </w:rPr>
        <w:tab/>
        <w:t xml:space="preserve">második alkalommal szaktanári figyelmeztetés, </w:t>
      </w:r>
    </w:p>
    <w:p w14:paraId="485768E5" w14:textId="77777777" w:rsidR="008C6F05" w:rsidRPr="006A4A97" w:rsidRDefault="008C6F05" w:rsidP="00482947">
      <w:pPr>
        <w:pStyle w:val="Listaszerbekezds"/>
        <w:spacing w:after="0" w:line="240" w:lineRule="auto"/>
        <w:ind w:left="1428" w:firstLine="696"/>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harmadik alkalomtól, mivel a tanórán nem vesz részt, órai munka elégtelen.</w:t>
      </w:r>
    </w:p>
    <w:p w14:paraId="5C5FE910" w14:textId="77777777" w:rsidR="008C6F05" w:rsidRPr="006A4A97" w:rsidRDefault="008C6F05" w:rsidP="00482947">
      <w:pPr>
        <w:pStyle w:val="Listaszerbekezds"/>
        <w:spacing w:after="0" w:line="240" w:lineRule="auto"/>
        <w:jc w:val="both"/>
        <w:rPr>
          <w:rFonts w:ascii="Times New Roman" w:eastAsia="Times New Roman" w:hAnsi="Times New Roman" w:cs="Times New Roman"/>
          <w:lang w:eastAsia="hu-HU"/>
        </w:rPr>
      </w:pPr>
    </w:p>
    <w:p w14:paraId="667CFCC7" w14:textId="77777777" w:rsidR="00901EE9" w:rsidRPr="006A4A97" w:rsidRDefault="00901EE9" w:rsidP="00482947">
      <w:pPr>
        <w:pStyle w:val="Listaszerbekezds"/>
        <w:numPr>
          <w:ilvl w:val="0"/>
          <w:numId w:val="152"/>
        </w:numPr>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 xml:space="preserve">A sportfoglalkozásokon a tanulók nem viselhetnek balesetveszélyes tárgyakat (ékszerek, </w:t>
      </w:r>
      <w:r w:rsidR="00DC6725" w:rsidRPr="006A4A97">
        <w:rPr>
          <w:rFonts w:ascii="Times New Roman" w:eastAsia="Times New Roman" w:hAnsi="Times New Roman" w:cs="Times New Roman"/>
          <w:lang w:eastAsia="hu-HU"/>
        </w:rPr>
        <w:t>testékszerek, műköröm, stb.).</w:t>
      </w:r>
      <w:r w:rsidR="002C0D77" w:rsidRPr="006A4A97">
        <w:rPr>
          <w:rFonts w:ascii="Times New Roman" w:eastAsia="Times New Roman" w:hAnsi="Times New Roman" w:cs="Times New Roman"/>
          <w:lang w:eastAsia="hu-HU"/>
        </w:rPr>
        <w:t xml:space="preserve"> </w:t>
      </w:r>
      <w:r w:rsidRPr="006A4A97">
        <w:rPr>
          <w:rFonts w:ascii="Times New Roman" w:eastAsia="Times New Roman" w:hAnsi="Times New Roman" w:cs="Times New Roman"/>
          <w:lang w:eastAsia="hu-HU"/>
        </w:rPr>
        <w:t>Azon tanulók, akik nem az előírt felszerelésben jelennek meg az órán, illetve a tanár által balesetveszélyesnek minősített tárgyakat viselnek (és azokat le</w:t>
      </w:r>
      <w:r w:rsidR="00DC6725" w:rsidRPr="006A4A97">
        <w:rPr>
          <w:rFonts w:ascii="Times New Roman" w:eastAsia="Times New Roman" w:hAnsi="Times New Roman" w:cs="Times New Roman"/>
          <w:lang w:eastAsia="hu-HU"/>
        </w:rPr>
        <w:t>venni nem hajlandó</w:t>
      </w:r>
      <w:r w:rsidR="002C0D77" w:rsidRPr="006A4A97">
        <w:rPr>
          <w:rFonts w:ascii="Times New Roman" w:eastAsia="Times New Roman" w:hAnsi="Times New Roman" w:cs="Times New Roman"/>
          <w:lang w:eastAsia="hu-HU"/>
        </w:rPr>
        <w:t xml:space="preserve">k) a tanórán </w:t>
      </w:r>
      <w:r w:rsidRPr="006A4A97">
        <w:rPr>
          <w:rFonts w:ascii="Times New Roman" w:eastAsia="Times New Roman" w:hAnsi="Times New Roman" w:cs="Times New Roman"/>
          <w:lang w:eastAsia="hu-HU"/>
        </w:rPr>
        <w:t>nem vehetnek részt, ezért órai munkájuk elégtelennek minősül.</w:t>
      </w:r>
    </w:p>
    <w:p w14:paraId="63FA42B2" w14:textId="77777777" w:rsidR="00463073" w:rsidRPr="006A4A97" w:rsidRDefault="00463073" w:rsidP="00482947">
      <w:pPr>
        <w:spacing w:after="0" w:line="240" w:lineRule="auto"/>
        <w:jc w:val="both"/>
        <w:rPr>
          <w:rFonts w:ascii="Times New Roman" w:eastAsia="Times New Roman" w:hAnsi="Times New Roman" w:cs="Times New Roman"/>
          <w:lang w:eastAsia="hu-HU"/>
        </w:rPr>
      </w:pPr>
    </w:p>
    <w:p w14:paraId="12DD8FCB" w14:textId="77777777" w:rsidR="00456F4C" w:rsidRPr="006A4A97" w:rsidRDefault="00456F4C" w:rsidP="00482947">
      <w:pPr>
        <w:pStyle w:val="Listaszerbekezds"/>
        <w:numPr>
          <w:ilvl w:val="0"/>
          <w:numId w:val="152"/>
        </w:numPr>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 xml:space="preserve">A tanulók </w:t>
      </w:r>
      <w:r w:rsidR="00DF6D82" w:rsidRPr="006A4A97">
        <w:rPr>
          <w:rFonts w:ascii="Times New Roman" w:eastAsia="Times New Roman" w:hAnsi="Times New Roman" w:cs="Times New Roman"/>
          <w:lang w:eastAsia="hu-HU"/>
        </w:rPr>
        <w:t xml:space="preserve">egyes tanórai </w:t>
      </w:r>
      <w:r w:rsidRPr="006A4A97">
        <w:rPr>
          <w:rFonts w:ascii="Times New Roman" w:eastAsia="Times New Roman" w:hAnsi="Times New Roman" w:cs="Times New Roman"/>
          <w:lang w:eastAsia="hu-HU"/>
        </w:rPr>
        <w:t xml:space="preserve">felmentését a szülők vagy gondviselők írásban </w:t>
      </w:r>
      <w:r w:rsidR="00482947">
        <w:rPr>
          <w:rFonts w:ascii="Times New Roman" w:eastAsia="Times New Roman" w:hAnsi="Times New Roman" w:cs="Times New Roman"/>
          <w:lang w:eastAsia="hu-HU"/>
        </w:rPr>
        <w:t>(tájékoztató füzet,</w:t>
      </w:r>
      <w:r w:rsidR="00482947">
        <w:rPr>
          <w:rFonts w:ascii="Times New Roman" w:eastAsia="Times New Roman" w:hAnsi="Times New Roman" w:cs="Times New Roman"/>
          <w:lang w:eastAsia="hu-HU"/>
        </w:rPr>
        <w:br/>
      </w:r>
      <w:r w:rsidR="00DF6D82" w:rsidRPr="006A4A97">
        <w:rPr>
          <w:rFonts w:ascii="Times New Roman" w:eastAsia="Times New Roman" w:hAnsi="Times New Roman" w:cs="Times New Roman"/>
          <w:lang w:eastAsia="hu-HU"/>
        </w:rPr>
        <w:t>e</w:t>
      </w:r>
      <w:r w:rsidR="00652BAD">
        <w:rPr>
          <w:rFonts w:ascii="Times New Roman" w:eastAsia="Times New Roman" w:hAnsi="Times New Roman" w:cs="Times New Roman"/>
          <w:lang w:eastAsia="hu-HU"/>
        </w:rPr>
        <w:t>-</w:t>
      </w:r>
      <w:r w:rsidR="00DF6D82" w:rsidRPr="006A4A97">
        <w:rPr>
          <w:rFonts w:ascii="Times New Roman" w:eastAsia="Times New Roman" w:hAnsi="Times New Roman" w:cs="Times New Roman"/>
          <w:lang w:eastAsia="hu-HU"/>
        </w:rPr>
        <w:t xml:space="preserve">mail stb,) </w:t>
      </w:r>
      <w:r w:rsidRPr="006A4A97">
        <w:rPr>
          <w:rFonts w:ascii="Times New Roman" w:eastAsia="Times New Roman" w:hAnsi="Times New Roman" w:cs="Times New Roman"/>
          <w:lang w:eastAsia="hu-HU"/>
        </w:rPr>
        <w:t>kell, hogy kérjék. Két hétnél hosszabb idei</w:t>
      </w:r>
      <w:r w:rsidR="00DC6725" w:rsidRPr="006A4A97">
        <w:rPr>
          <w:rFonts w:ascii="Times New Roman" w:eastAsia="Times New Roman" w:hAnsi="Times New Roman" w:cs="Times New Roman"/>
          <w:lang w:eastAsia="hu-HU"/>
        </w:rPr>
        <w:t>g tartó felmentés</w:t>
      </w:r>
      <w:r w:rsidRPr="006A4A97">
        <w:rPr>
          <w:rFonts w:ascii="Times New Roman" w:eastAsia="Times New Roman" w:hAnsi="Times New Roman" w:cs="Times New Roman"/>
          <w:lang w:eastAsia="hu-HU"/>
        </w:rPr>
        <w:t xml:space="preserve"> orvosi javaslat alapján kapható.</w:t>
      </w:r>
      <w:r w:rsidR="00DF6D82" w:rsidRPr="006A4A97">
        <w:rPr>
          <w:rFonts w:ascii="Times New Roman" w:eastAsia="Times New Roman" w:hAnsi="Times New Roman" w:cs="Times New Roman"/>
          <w:lang w:eastAsia="hu-HU"/>
        </w:rPr>
        <w:t xml:space="preserve"> </w:t>
      </w:r>
    </w:p>
    <w:p w14:paraId="58E20C27" w14:textId="77777777" w:rsidR="00DF6D82" w:rsidRPr="006A4A97" w:rsidRDefault="00920025" w:rsidP="00482947">
      <w:pPr>
        <w:spacing w:after="0" w:line="240" w:lineRule="auto"/>
        <w:ind w:left="708"/>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lastRenderedPageBreak/>
        <w:t xml:space="preserve">I. </w:t>
      </w:r>
      <w:r w:rsidR="00CC462B" w:rsidRPr="006A4A97">
        <w:rPr>
          <w:rFonts w:ascii="Times New Roman" w:eastAsia="Times New Roman" w:hAnsi="Times New Roman" w:cs="Times New Roman"/>
          <w:lang w:eastAsia="hu-HU"/>
        </w:rPr>
        <w:t>(könnyített</w:t>
      </w:r>
      <w:r w:rsidR="00DF6D82" w:rsidRPr="006A4A97">
        <w:rPr>
          <w:rFonts w:ascii="Times New Roman" w:eastAsia="Times New Roman" w:hAnsi="Times New Roman" w:cs="Times New Roman"/>
          <w:lang w:eastAsia="hu-HU"/>
        </w:rPr>
        <w:t>), II.</w:t>
      </w:r>
      <w:r w:rsidR="00F340CF" w:rsidRPr="006A4A97">
        <w:rPr>
          <w:rFonts w:ascii="Times New Roman" w:eastAsia="Times New Roman" w:hAnsi="Times New Roman" w:cs="Times New Roman"/>
          <w:lang w:eastAsia="hu-HU"/>
        </w:rPr>
        <w:t xml:space="preserve"> </w:t>
      </w:r>
      <w:r w:rsidR="00DF6D82" w:rsidRPr="006A4A97">
        <w:rPr>
          <w:rFonts w:ascii="Times New Roman" w:eastAsia="Times New Roman" w:hAnsi="Times New Roman" w:cs="Times New Roman"/>
          <w:lang w:eastAsia="hu-HU"/>
        </w:rPr>
        <w:t xml:space="preserve">(gyógytestnevelés), vagy III. (teljes felmentés) kategóriás felmentéseket az </w:t>
      </w:r>
      <w:r w:rsidR="00F340CF" w:rsidRPr="006A4A97">
        <w:rPr>
          <w:rFonts w:ascii="Times New Roman" w:eastAsia="Times New Roman" w:hAnsi="Times New Roman" w:cs="Times New Roman"/>
          <w:lang w:eastAsia="hu-HU"/>
        </w:rPr>
        <w:t>iskolaorvos ad</w:t>
      </w:r>
      <w:r w:rsidR="00DF6D82" w:rsidRPr="006A4A97">
        <w:rPr>
          <w:rFonts w:ascii="Times New Roman" w:eastAsia="Times New Roman" w:hAnsi="Times New Roman" w:cs="Times New Roman"/>
          <w:lang w:eastAsia="hu-HU"/>
        </w:rPr>
        <w:t xml:space="preserve"> szakorvosi leletek alapján.</w:t>
      </w:r>
    </w:p>
    <w:p w14:paraId="72F910DA" w14:textId="77777777" w:rsidR="00A062A7" w:rsidRPr="006A4A97" w:rsidRDefault="00456F4C" w:rsidP="00482947">
      <w:pPr>
        <w:spacing w:after="0" w:line="240" w:lineRule="auto"/>
        <w:ind w:left="708"/>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 felmentett tanulók kötelesek jelen lenni osztál</w:t>
      </w:r>
      <w:r w:rsidR="00B424FD" w:rsidRPr="006A4A97">
        <w:rPr>
          <w:rFonts w:ascii="Times New Roman" w:eastAsia="Times New Roman" w:hAnsi="Times New Roman" w:cs="Times New Roman"/>
          <w:lang w:eastAsia="hu-HU"/>
        </w:rPr>
        <w:t>yuk testnevelés</w:t>
      </w:r>
      <w:r w:rsidR="00901EE9" w:rsidRPr="006A4A97">
        <w:rPr>
          <w:rFonts w:ascii="Times New Roman" w:eastAsia="Times New Roman" w:hAnsi="Times New Roman" w:cs="Times New Roman"/>
          <w:lang w:eastAsia="hu-HU"/>
        </w:rPr>
        <w:t xml:space="preserve"> óráján, </w:t>
      </w:r>
      <w:r w:rsidR="00DF6D82" w:rsidRPr="006A4A97">
        <w:rPr>
          <w:rFonts w:ascii="Times New Roman" w:eastAsia="Times New Roman" w:hAnsi="Times New Roman" w:cs="Times New Roman"/>
          <w:lang w:eastAsia="hu-HU"/>
        </w:rPr>
        <w:t>kivéve,</w:t>
      </w:r>
      <w:r w:rsidR="00901EE9" w:rsidRPr="006A4A97">
        <w:rPr>
          <w:rFonts w:ascii="Times New Roman" w:eastAsia="Times New Roman" w:hAnsi="Times New Roman" w:cs="Times New Roman"/>
          <w:lang w:eastAsia="hu-HU"/>
        </w:rPr>
        <w:t xml:space="preserve"> ha a távolmaradásra szaktanári és osztályfőnöki engedéllyel rendelkeznek.</w:t>
      </w:r>
      <w:r w:rsidR="00A062A7" w:rsidRPr="006A4A97">
        <w:rPr>
          <w:rFonts w:ascii="Times New Roman" w:eastAsia="Times New Roman" w:hAnsi="Times New Roman" w:cs="Times New Roman"/>
          <w:lang w:eastAsia="hu-HU"/>
        </w:rPr>
        <w:t xml:space="preserve"> A testnevelés órákra a felmentettek mobiltelefont nem vihetnek be. Az óra oktatási anyagát figyelemmel kell kövessék, abból szóban visszakérdezhetőek.</w:t>
      </w:r>
    </w:p>
    <w:p w14:paraId="58086F7C" w14:textId="77777777" w:rsidR="00463073" w:rsidRPr="006A4A97" w:rsidRDefault="00463073" w:rsidP="00482947">
      <w:pPr>
        <w:spacing w:after="0" w:line="240" w:lineRule="auto"/>
        <w:jc w:val="both"/>
        <w:rPr>
          <w:rFonts w:ascii="Times New Roman" w:eastAsia="Times New Roman" w:hAnsi="Times New Roman" w:cs="Times New Roman"/>
          <w:lang w:eastAsia="hu-HU"/>
        </w:rPr>
      </w:pPr>
    </w:p>
    <w:p w14:paraId="56A9BE4A" w14:textId="77777777" w:rsidR="00463073" w:rsidRPr="006A4A97" w:rsidRDefault="00463073" w:rsidP="00482947">
      <w:pPr>
        <w:pStyle w:val="Listaszerbekezds"/>
        <w:numPr>
          <w:ilvl w:val="0"/>
          <w:numId w:val="152"/>
        </w:numPr>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Az egyesületi sportolás esetén adható heti 2 testnevelés alóli felmentést az iskola honlapjáról letöltött igazolás kitöltésével lehet kérelmezni, amit a testnevelőknek kell leadni. A felmentéskérelmek leadására a tanév első két hetében van lehetőség.</w:t>
      </w:r>
    </w:p>
    <w:p w14:paraId="48F5F958" w14:textId="77777777" w:rsidR="00A062A7" w:rsidRPr="006A4A97" w:rsidRDefault="00A062A7" w:rsidP="00482947">
      <w:pPr>
        <w:spacing w:after="0" w:line="240" w:lineRule="auto"/>
        <w:jc w:val="both"/>
        <w:rPr>
          <w:rFonts w:ascii="Times New Roman" w:eastAsia="Times New Roman" w:hAnsi="Times New Roman" w:cs="Times New Roman"/>
          <w:lang w:eastAsia="hu-HU"/>
        </w:rPr>
      </w:pPr>
    </w:p>
    <w:p w14:paraId="1F6B845B" w14:textId="77777777" w:rsidR="00A062A7" w:rsidRPr="006A4A97" w:rsidRDefault="009039B6" w:rsidP="00482947">
      <w:pPr>
        <w:pStyle w:val="Listaszerbekezds"/>
        <w:numPr>
          <w:ilvl w:val="0"/>
          <w:numId w:val="152"/>
        </w:numPr>
        <w:spacing w:after="0" w:line="240" w:lineRule="auto"/>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 tanuló</w:t>
      </w:r>
      <w:r w:rsidR="00A062A7" w:rsidRPr="006A4A97">
        <w:rPr>
          <w:rFonts w:ascii="Times New Roman" w:eastAsia="Times New Roman" w:hAnsi="Times New Roman" w:cs="Times New Roman"/>
          <w:lang w:eastAsia="hu-HU"/>
        </w:rPr>
        <w:t>k</w:t>
      </w:r>
      <w:r w:rsidRPr="006A4A97">
        <w:rPr>
          <w:rFonts w:ascii="Times New Roman" w:eastAsia="Times New Roman" w:hAnsi="Times New Roman" w:cs="Times New Roman"/>
          <w:lang w:eastAsia="hu-HU"/>
        </w:rPr>
        <w:t xml:space="preserve"> a tornatermekben és a konditermekben </w:t>
      </w:r>
      <w:r w:rsidR="001D57A8" w:rsidRPr="006A4A97">
        <w:rPr>
          <w:rFonts w:ascii="Times New Roman" w:eastAsia="Times New Roman" w:hAnsi="Times New Roman" w:cs="Times New Roman"/>
          <w:lang w:eastAsia="hu-HU"/>
        </w:rPr>
        <w:t>csak pedagógus</w:t>
      </w:r>
      <w:r w:rsidR="00A062A7" w:rsidRPr="006A4A97">
        <w:rPr>
          <w:rFonts w:ascii="Times New Roman" w:eastAsia="Times New Roman" w:hAnsi="Times New Roman" w:cs="Times New Roman"/>
          <w:lang w:eastAsia="hu-HU"/>
        </w:rPr>
        <w:t xml:space="preserve"> </w:t>
      </w:r>
      <w:r w:rsidR="002C2F00" w:rsidRPr="006A4A97">
        <w:rPr>
          <w:rFonts w:ascii="Times New Roman" w:eastAsia="Times New Roman" w:hAnsi="Times New Roman" w:cs="Times New Roman"/>
          <w:lang w:eastAsia="hu-HU"/>
        </w:rPr>
        <w:t>engedélyével/</w:t>
      </w:r>
      <w:r w:rsidR="00A062A7" w:rsidRPr="006A4A97">
        <w:rPr>
          <w:rFonts w:ascii="Times New Roman" w:eastAsia="Times New Roman" w:hAnsi="Times New Roman" w:cs="Times New Roman"/>
          <w:lang w:eastAsia="hu-HU"/>
        </w:rPr>
        <w:t xml:space="preserve">felügyeletével tartózkodhatnak. </w:t>
      </w:r>
      <w:r w:rsidR="001D57A8" w:rsidRPr="006A4A97">
        <w:rPr>
          <w:rFonts w:ascii="Times New Roman" w:eastAsia="Times New Roman" w:hAnsi="Times New Roman" w:cs="Times New Roman"/>
          <w:lang w:eastAsia="hu-HU"/>
        </w:rPr>
        <w:t>A tornaterem,</w:t>
      </w:r>
      <w:r w:rsidR="00A062A7" w:rsidRPr="006A4A97">
        <w:rPr>
          <w:rFonts w:ascii="Times New Roman" w:eastAsia="Times New Roman" w:hAnsi="Times New Roman" w:cs="Times New Roman"/>
          <w:lang w:eastAsia="hu-HU"/>
        </w:rPr>
        <w:t xml:space="preserve"> a</w:t>
      </w:r>
      <w:r w:rsidR="001D57A8" w:rsidRPr="006A4A97">
        <w:rPr>
          <w:rFonts w:ascii="Times New Roman" w:eastAsia="Times New Roman" w:hAnsi="Times New Roman" w:cs="Times New Roman"/>
          <w:lang w:eastAsia="hu-HU"/>
        </w:rPr>
        <w:t xml:space="preserve"> szertár és </w:t>
      </w:r>
      <w:r w:rsidR="00A062A7" w:rsidRPr="006A4A97">
        <w:rPr>
          <w:rFonts w:ascii="Times New Roman" w:eastAsia="Times New Roman" w:hAnsi="Times New Roman" w:cs="Times New Roman"/>
          <w:lang w:eastAsia="hu-HU"/>
        </w:rPr>
        <w:t xml:space="preserve">az </w:t>
      </w:r>
      <w:r w:rsidR="001D57A8" w:rsidRPr="006A4A97">
        <w:rPr>
          <w:rFonts w:ascii="Times New Roman" w:eastAsia="Times New Roman" w:hAnsi="Times New Roman" w:cs="Times New Roman"/>
          <w:lang w:eastAsia="hu-HU"/>
        </w:rPr>
        <w:t>öltö</w:t>
      </w:r>
      <w:r w:rsidR="00A062A7" w:rsidRPr="006A4A97">
        <w:rPr>
          <w:rFonts w:ascii="Times New Roman" w:eastAsia="Times New Roman" w:hAnsi="Times New Roman" w:cs="Times New Roman"/>
          <w:lang w:eastAsia="hu-HU"/>
        </w:rPr>
        <w:t>zők rendjére fokozottan figyel</w:t>
      </w:r>
      <w:r w:rsidR="001D57A8" w:rsidRPr="006A4A97">
        <w:rPr>
          <w:rFonts w:ascii="Times New Roman" w:eastAsia="Times New Roman" w:hAnsi="Times New Roman" w:cs="Times New Roman"/>
          <w:lang w:eastAsia="hu-HU"/>
        </w:rPr>
        <w:t>n</w:t>
      </w:r>
      <w:r w:rsidR="00A062A7" w:rsidRPr="006A4A97">
        <w:rPr>
          <w:rFonts w:ascii="Times New Roman" w:eastAsia="Times New Roman" w:hAnsi="Times New Roman" w:cs="Times New Roman"/>
          <w:lang w:eastAsia="hu-HU"/>
        </w:rPr>
        <w:t>iü</w:t>
      </w:r>
      <w:r w:rsidR="001D57A8" w:rsidRPr="006A4A97">
        <w:rPr>
          <w:rFonts w:ascii="Times New Roman" w:eastAsia="Times New Roman" w:hAnsi="Times New Roman" w:cs="Times New Roman"/>
          <w:lang w:eastAsia="hu-HU"/>
        </w:rPr>
        <w:t>k</w:t>
      </w:r>
      <w:r w:rsidR="00A062A7" w:rsidRPr="006A4A97">
        <w:rPr>
          <w:rFonts w:ascii="Times New Roman" w:eastAsia="Times New Roman" w:hAnsi="Times New Roman" w:cs="Times New Roman"/>
          <w:lang w:eastAsia="hu-HU"/>
        </w:rPr>
        <w:t xml:space="preserve"> kell</w:t>
      </w:r>
      <w:r w:rsidR="001D57A8" w:rsidRPr="006A4A97">
        <w:rPr>
          <w:rFonts w:ascii="Times New Roman" w:eastAsia="Times New Roman" w:hAnsi="Times New Roman" w:cs="Times New Roman"/>
          <w:lang w:eastAsia="hu-HU"/>
        </w:rPr>
        <w:t>, mindenféle r</w:t>
      </w:r>
      <w:r w:rsidR="00B716E7" w:rsidRPr="006A4A97">
        <w:rPr>
          <w:rFonts w:ascii="Times New Roman" w:eastAsia="Times New Roman" w:hAnsi="Times New Roman" w:cs="Times New Roman"/>
          <w:lang w:eastAsia="hu-HU"/>
        </w:rPr>
        <w:t xml:space="preserve">ongálás </w:t>
      </w:r>
      <w:r w:rsidR="00970DCC" w:rsidRPr="006A4A97">
        <w:rPr>
          <w:rFonts w:ascii="Times New Roman" w:eastAsia="Times New Roman" w:hAnsi="Times New Roman" w:cs="Times New Roman"/>
          <w:lang w:eastAsia="hu-HU"/>
        </w:rPr>
        <w:t>anyagi következményekkel</w:t>
      </w:r>
      <w:r w:rsidR="00320B1E" w:rsidRPr="006A4A97">
        <w:rPr>
          <w:rFonts w:ascii="Times New Roman" w:eastAsia="Times New Roman" w:hAnsi="Times New Roman" w:cs="Times New Roman"/>
          <w:lang w:eastAsia="hu-HU"/>
        </w:rPr>
        <w:t xml:space="preserve"> jár</w:t>
      </w:r>
      <w:r w:rsidR="00A062A7" w:rsidRPr="006A4A97">
        <w:rPr>
          <w:rFonts w:ascii="Times New Roman" w:eastAsia="Times New Roman" w:hAnsi="Times New Roman" w:cs="Times New Roman"/>
          <w:lang w:eastAsia="hu-HU"/>
        </w:rPr>
        <w:t>.</w:t>
      </w:r>
    </w:p>
    <w:p w14:paraId="7AC1534C" w14:textId="77777777" w:rsidR="00A062A7" w:rsidRPr="006A4A97" w:rsidRDefault="00A062A7" w:rsidP="00482947">
      <w:pPr>
        <w:spacing w:after="0" w:line="240" w:lineRule="auto"/>
        <w:ind w:left="708" w:firstLine="12"/>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A tornatermekbe és a kondi</w:t>
      </w:r>
      <w:r w:rsidR="00580704" w:rsidRPr="006A4A97">
        <w:rPr>
          <w:rFonts w:ascii="Times New Roman" w:eastAsia="Times New Roman" w:hAnsi="Times New Roman" w:cs="Times New Roman"/>
          <w:lang w:eastAsia="hu-HU"/>
        </w:rPr>
        <w:t>t</w:t>
      </w:r>
      <w:r w:rsidRPr="006A4A97">
        <w:rPr>
          <w:rFonts w:ascii="Times New Roman" w:eastAsia="Times New Roman" w:hAnsi="Times New Roman" w:cs="Times New Roman"/>
          <w:lang w:eastAsia="hu-HU"/>
        </w:rPr>
        <w:t>ermekbe kizárólag tornacipőben lehet belépni.  A tanuló a sportszertárból engedély nélkül se</w:t>
      </w:r>
      <w:r w:rsidR="001E3ED2" w:rsidRPr="006A4A97">
        <w:rPr>
          <w:rFonts w:ascii="Times New Roman" w:eastAsia="Times New Roman" w:hAnsi="Times New Roman" w:cs="Times New Roman"/>
          <w:lang w:eastAsia="hu-HU"/>
        </w:rPr>
        <w:t>mmilyen eszközt nem vihe</w:t>
      </w:r>
      <w:r w:rsidRPr="006A4A97">
        <w:rPr>
          <w:rFonts w:ascii="Times New Roman" w:eastAsia="Times New Roman" w:hAnsi="Times New Roman" w:cs="Times New Roman"/>
          <w:lang w:eastAsia="hu-HU"/>
        </w:rPr>
        <w:t>t ki. A szertárban lévő eszközöket a tanulók rendeltetésszerűen használhatják és a foglalkozás végén kötelesek a helyükre visszatenni. Ha bárki bármilyen rendellenességet tapasztal, köteles jelenteni a testnevelőnél.</w:t>
      </w:r>
    </w:p>
    <w:p w14:paraId="65A58C4F" w14:textId="77777777" w:rsidR="006732CA" w:rsidRPr="006A4A97" w:rsidRDefault="006732CA" w:rsidP="00482947">
      <w:pPr>
        <w:spacing w:after="0" w:line="240" w:lineRule="auto"/>
        <w:ind w:left="708"/>
        <w:jc w:val="both"/>
        <w:rPr>
          <w:rFonts w:ascii="Times New Roman" w:eastAsia="Times New Roman" w:hAnsi="Times New Roman" w:cs="Times New Roman"/>
          <w:lang w:eastAsia="hu-HU"/>
        </w:rPr>
      </w:pPr>
      <w:r w:rsidRPr="006A4A97">
        <w:rPr>
          <w:rFonts w:ascii="Times New Roman" w:eastAsia="Times New Roman" w:hAnsi="Times New Roman" w:cs="Times New Roman"/>
          <w:lang w:eastAsia="hu-HU"/>
        </w:rPr>
        <w:t xml:space="preserve">A tanulók a testnevelés órák előtt és után az öltözőket rendeltetésszerűen használhatják </w:t>
      </w:r>
      <w:r w:rsidR="001A31C9" w:rsidRPr="006A4A97">
        <w:rPr>
          <w:rFonts w:ascii="Times New Roman" w:eastAsia="Times New Roman" w:hAnsi="Times New Roman" w:cs="Times New Roman"/>
          <w:lang w:eastAsia="hu-HU"/>
        </w:rPr>
        <w:t xml:space="preserve">öltözés, tisztálkodás </w:t>
      </w:r>
      <w:r w:rsidRPr="006A4A97">
        <w:rPr>
          <w:rFonts w:ascii="Times New Roman" w:eastAsia="Times New Roman" w:hAnsi="Times New Roman" w:cs="Times New Roman"/>
          <w:lang w:eastAsia="hu-HU"/>
        </w:rPr>
        <w:t xml:space="preserve">céljából. </w:t>
      </w:r>
      <w:r w:rsidR="00162419" w:rsidRPr="006A4A97">
        <w:rPr>
          <w:rFonts w:ascii="Times New Roman" w:eastAsia="Times New Roman" w:hAnsi="Times New Roman" w:cs="Times New Roman"/>
          <w:lang w:eastAsia="hu-HU"/>
        </w:rPr>
        <w:t>Az tornatermekben, a konditermekben, az öltözőkben és azok környékén kulturá</w:t>
      </w:r>
      <w:r w:rsidR="006A6AB0" w:rsidRPr="006A4A97">
        <w:rPr>
          <w:rFonts w:ascii="Times New Roman" w:eastAsia="Times New Roman" w:hAnsi="Times New Roman" w:cs="Times New Roman"/>
          <w:lang w:eastAsia="hu-HU"/>
        </w:rPr>
        <w:t>lt viselkedést várunk el,</w:t>
      </w:r>
      <w:r w:rsidR="00162419" w:rsidRPr="006A4A97">
        <w:rPr>
          <w:rFonts w:ascii="Times New Roman" w:eastAsia="Times New Roman" w:hAnsi="Times New Roman" w:cs="Times New Roman"/>
          <w:lang w:eastAsia="hu-HU"/>
        </w:rPr>
        <w:t xml:space="preserve"> </w:t>
      </w:r>
      <w:r w:rsidR="006A6AB0" w:rsidRPr="006A4A97">
        <w:rPr>
          <w:rFonts w:ascii="Times New Roman" w:eastAsia="Times New Roman" w:hAnsi="Times New Roman" w:cs="Times New Roman"/>
          <w:lang w:eastAsia="hu-HU"/>
        </w:rPr>
        <w:t xml:space="preserve">nem megengedett </w:t>
      </w:r>
      <w:r w:rsidR="00162419" w:rsidRPr="006A4A97">
        <w:rPr>
          <w:rFonts w:ascii="Times New Roman" w:eastAsia="Times New Roman" w:hAnsi="Times New Roman" w:cs="Times New Roman"/>
          <w:lang w:eastAsia="hu-HU"/>
        </w:rPr>
        <w:t>a k</w:t>
      </w:r>
      <w:r w:rsidR="006A6AB0" w:rsidRPr="006A4A97">
        <w:rPr>
          <w:rFonts w:ascii="Times New Roman" w:eastAsia="Times New Roman" w:hAnsi="Times New Roman" w:cs="Times New Roman"/>
          <w:lang w:eastAsia="hu-HU"/>
        </w:rPr>
        <w:t>iabálás,</w:t>
      </w:r>
      <w:r w:rsidR="00162419" w:rsidRPr="006A4A97">
        <w:rPr>
          <w:rFonts w:ascii="Times New Roman" w:eastAsia="Times New Roman" w:hAnsi="Times New Roman" w:cs="Times New Roman"/>
          <w:lang w:eastAsia="hu-HU"/>
        </w:rPr>
        <w:t xml:space="preserve"> hangos zenehallgatás és minden egyéb másokat zavaró, nem</w:t>
      </w:r>
      <w:r w:rsidR="006A6AB0" w:rsidRPr="006A4A97">
        <w:rPr>
          <w:rFonts w:ascii="Times New Roman" w:eastAsia="Times New Roman" w:hAnsi="Times New Roman" w:cs="Times New Roman"/>
          <w:lang w:eastAsia="hu-HU"/>
        </w:rPr>
        <w:t xml:space="preserve"> iskolába illő viselkedésforma</w:t>
      </w:r>
      <w:r w:rsidR="00162419" w:rsidRPr="006A4A97">
        <w:rPr>
          <w:rFonts w:ascii="Times New Roman" w:eastAsia="Times New Roman" w:hAnsi="Times New Roman" w:cs="Times New Roman"/>
          <w:lang w:eastAsia="hu-HU"/>
        </w:rPr>
        <w:t xml:space="preserve">. </w:t>
      </w:r>
      <w:r w:rsidRPr="006A4A97">
        <w:rPr>
          <w:rFonts w:ascii="Times New Roman" w:eastAsia="Times New Roman" w:hAnsi="Times New Roman" w:cs="Times New Roman"/>
          <w:lang w:eastAsia="hu-HU"/>
        </w:rPr>
        <w:t>Az öltözőben hagyott értéktárgyakért felelősséget nem vállalunk.</w:t>
      </w:r>
    </w:p>
    <w:p w14:paraId="1B049CBA" w14:textId="77777777" w:rsidR="006732CA" w:rsidRPr="006A4A97" w:rsidRDefault="006732CA" w:rsidP="00652BAD">
      <w:pPr>
        <w:spacing w:after="0" w:line="240" w:lineRule="auto"/>
        <w:jc w:val="both"/>
        <w:rPr>
          <w:rFonts w:ascii="Times New Roman" w:eastAsia="Times New Roman" w:hAnsi="Times New Roman" w:cs="Times New Roman"/>
          <w:lang w:eastAsia="hu-HU"/>
        </w:rPr>
      </w:pPr>
    </w:p>
    <w:p w14:paraId="1AFD3FDF" w14:textId="77777777" w:rsidR="006732CA" w:rsidRPr="006A4A97" w:rsidRDefault="006732CA" w:rsidP="00652BAD">
      <w:pPr>
        <w:spacing w:after="0" w:line="240" w:lineRule="auto"/>
        <w:jc w:val="both"/>
        <w:rPr>
          <w:rFonts w:ascii="Times New Roman" w:eastAsia="Times New Roman" w:hAnsi="Times New Roman" w:cs="Times New Roman"/>
          <w:lang w:eastAsia="hu-HU"/>
        </w:rPr>
      </w:pPr>
    </w:p>
    <w:p w14:paraId="00881F9D" w14:textId="77777777" w:rsidR="00970DCC" w:rsidRPr="006A4A97" w:rsidRDefault="00970DCC" w:rsidP="00652BAD">
      <w:pPr>
        <w:pStyle w:val="Listaszerbekezds"/>
        <w:spacing w:after="0" w:line="240" w:lineRule="auto"/>
        <w:jc w:val="both"/>
        <w:rPr>
          <w:rFonts w:ascii="Times New Roman" w:eastAsia="Times New Roman" w:hAnsi="Times New Roman" w:cs="Times New Roman"/>
          <w:lang w:eastAsia="hu-HU"/>
        </w:rPr>
      </w:pPr>
    </w:p>
    <w:p w14:paraId="01317619" w14:textId="77777777" w:rsidR="008C6F05" w:rsidRPr="006A4A97" w:rsidRDefault="008C6F05" w:rsidP="00652BAD">
      <w:pPr>
        <w:spacing w:after="0" w:line="240" w:lineRule="auto"/>
        <w:ind w:firstLine="708"/>
        <w:jc w:val="both"/>
        <w:rPr>
          <w:rFonts w:ascii="Times New Roman" w:eastAsia="Times New Roman" w:hAnsi="Times New Roman" w:cs="Times New Roman"/>
          <w:lang w:eastAsia="hu-HU"/>
        </w:rPr>
      </w:pPr>
    </w:p>
    <w:p w14:paraId="618C4910" w14:textId="77777777" w:rsidR="008C6F05" w:rsidRDefault="008C6F05" w:rsidP="00652BAD">
      <w:pPr>
        <w:spacing w:after="0" w:line="240" w:lineRule="auto"/>
        <w:ind w:firstLine="708"/>
        <w:jc w:val="both"/>
        <w:rPr>
          <w:rFonts w:ascii="Times New Roman" w:eastAsia="Times New Roman" w:hAnsi="Times New Roman" w:cs="Times New Roman"/>
          <w:lang w:eastAsia="hu-HU"/>
        </w:rPr>
      </w:pPr>
    </w:p>
    <w:p w14:paraId="5DDBE80D" w14:textId="77777777" w:rsidR="001E009C" w:rsidRDefault="001E009C" w:rsidP="00652BAD">
      <w:pPr>
        <w:spacing w:after="0" w:line="240" w:lineRule="auto"/>
        <w:ind w:left="1416" w:firstLine="708"/>
        <w:jc w:val="both"/>
        <w:rPr>
          <w:rFonts w:ascii="Times New Roman" w:eastAsia="Times New Roman" w:hAnsi="Times New Roman" w:cs="Times New Roman"/>
          <w:lang w:eastAsia="hu-HU"/>
        </w:rPr>
      </w:pPr>
    </w:p>
    <w:p w14:paraId="58622844" w14:textId="77777777" w:rsidR="00B45749" w:rsidRPr="008C471C" w:rsidRDefault="00B45749" w:rsidP="00D3076C">
      <w:pPr>
        <w:spacing w:after="0"/>
        <w:ind w:left="1416" w:firstLine="708"/>
        <w:jc w:val="both"/>
        <w:rPr>
          <w:rFonts w:ascii="Times New Roman" w:eastAsia="Times New Roman" w:hAnsi="Times New Roman" w:cs="Times New Roman"/>
          <w:lang w:eastAsia="hu-HU"/>
        </w:rPr>
      </w:pPr>
      <w:r w:rsidRPr="007446DD">
        <w:rPr>
          <w:rFonts w:ascii="Times New Roman" w:eastAsia="Times New Roman" w:hAnsi="Times New Roman" w:cs="Times New Roman"/>
          <w:b/>
          <w:lang w:eastAsia="hu-HU"/>
        </w:rPr>
        <w:br w:type="page"/>
      </w:r>
    </w:p>
    <w:p w14:paraId="48AFA7F9" w14:textId="77777777" w:rsidR="00EC6C60" w:rsidRPr="00DF071F" w:rsidRDefault="00EC6C60" w:rsidP="00EC6C60">
      <w:pPr>
        <w:spacing w:before="102"/>
        <w:jc w:val="center"/>
        <w:rPr>
          <w:rFonts w:ascii="Times New Roman" w:eastAsia="Times New Roman" w:hAnsi="Times New Roman" w:cs="Times New Roman"/>
          <w:b/>
          <w:bCs/>
          <w:sz w:val="40"/>
          <w:szCs w:val="40"/>
          <w:lang w:eastAsia="hu-HU"/>
        </w:rPr>
      </w:pPr>
      <w:r>
        <w:rPr>
          <w:rFonts w:ascii="Times New Roman" w:eastAsia="Times New Roman" w:hAnsi="Times New Roman" w:cs="Times New Roman"/>
          <w:b/>
          <w:bCs/>
          <w:sz w:val="40"/>
          <w:szCs w:val="40"/>
          <w:lang w:eastAsia="hu-HU"/>
        </w:rPr>
        <w:lastRenderedPageBreak/>
        <w:t>A K</w:t>
      </w:r>
      <w:r w:rsidRPr="00DF071F">
        <w:rPr>
          <w:rFonts w:ascii="Times New Roman" w:eastAsia="Times New Roman" w:hAnsi="Times New Roman" w:cs="Times New Roman"/>
          <w:b/>
          <w:bCs/>
          <w:sz w:val="40"/>
          <w:szCs w:val="40"/>
          <w:lang w:eastAsia="hu-HU"/>
        </w:rPr>
        <w:t>odolányi János Gimnázium és Szakgimnázium</w:t>
      </w:r>
    </w:p>
    <w:p w14:paraId="15CBCB2F" w14:textId="77777777" w:rsidR="00EC6C60" w:rsidRPr="00DF071F" w:rsidRDefault="00EC6C60" w:rsidP="00EC6C60">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40"/>
          <w:szCs w:val="40"/>
          <w:lang w:eastAsia="hu-HU"/>
        </w:rPr>
        <w:t>testnevelés munkaközösségének helyi tanterve</w:t>
      </w:r>
    </w:p>
    <w:p w14:paraId="463E87BD" w14:textId="77777777" w:rsidR="00EC6C60" w:rsidRPr="00DF071F" w:rsidRDefault="00EC6C60" w:rsidP="00EC6C60">
      <w:pPr>
        <w:spacing w:before="102"/>
        <w:jc w:val="center"/>
        <w:rPr>
          <w:rFonts w:ascii="Times New Roman" w:eastAsia="Times New Roman" w:hAnsi="Times New Roman" w:cs="Times New Roman"/>
          <w:b/>
          <w:sz w:val="24"/>
          <w:szCs w:val="24"/>
          <w:lang w:eastAsia="hu-HU"/>
        </w:rPr>
      </w:pPr>
      <w:r w:rsidRPr="00DF071F">
        <w:rPr>
          <w:rFonts w:ascii="Times New Roman" w:eastAsia="Times New Roman" w:hAnsi="Times New Roman" w:cs="Times New Roman"/>
          <w:b/>
          <w:sz w:val="32"/>
          <w:szCs w:val="32"/>
          <w:lang w:eastAsia="hu-HU"/>
        </w:rPr>
        <w:t>5. évfolyam</w:t>
      </w:r>
    </w:p>
    <w:p w14:paraId="67EA4A4E" w14:textId="77777777" w:rsidR="00EC6C60" w:rsidRPr="00DF071F" w:rsidRDefault="00260C2A" w:rsidP="00EC6C60">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EC6C60" w:rsidRPr="00DF071F">
        <w:rPr>
          <w:rFonts w:ascii="Times New Roman" w:eastAsia="Times New Roman" w:hAnsi="Times New Roman" w:cs="Times New Roman"/>
          <w:sz w:val="24"/>
          <w:szCs w:val="24"/>
          <w:lang w:eastAsia="hu-HU"/>
        </w:rPr>
        <w:t>rakeret: 180 óra</w:t>
      </w:r>
    </w:p>
    <w:tbl>
      <w:tblPr>
        <w:tblW w:w="4130" w:type="dxa"/>
        <w:jc w:val="center"/>
        <w:tblCellSpacing w:w="5" w:type="dxa"/>
        <w:tblBorders>
          <w:top w:val="outset" w:sz="6" w:space="0" w:color="00000A"/>
          <w:left w:val="outset" w:sz="6" w:space="0" w:color="00000A"/>
          <w:bottom w:val="outset" w:sz="6" w:space="0" w:color="00000A"/>
          <w:right w:val="outset" w:sz="6" w:space="0" w:color="00000A"/>
        </w:tblBorders>
        <w:tblCellMar>
          <w:top w:w="50" w:type="dxa"/>
          <w:left w:w="50" w:type="dxa"/>
          <w:bottom w:w="50" w:type="dxa"/>
          <w:right w:w="50" w:type="dxa"/>
        </w:tblCellMar>
        <w:tblLook w:val="04A0" w:firstRow="1" w:lastRow="0" w:firstColumn="1" w:lastColumn="0" w:noHBand="0" w:noVBand="1"/>
      </w:tblPr>
      <w:tblGrid>
        <w:gridCol w:w="1017"/>
        <w:gridCol w:w="1355"/>
        <w:gridCol w:w="1381"/>
        <w:gridCol w:w="1196"/>
        <w:gridCol w:w="1842"/>
        <w:gridCol w:w="1196"/>
        <w:gridCol w:w="1069"/>
      </w:tblGrid>
      <w:tr w:rsidR="00EC6C60" w:rsidRPr="00DF071F" w14:paraId="15C0FB2F"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22317AB7" w14:textId="77777777" w:rsidR="00EC6C60" w:rsidRPr="00DF071F" w:rsidRDefault="00260C2A" w:rsidP="00970C84">
            <w:pPr>
              <w:spacing w:before="102"/>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So</w:t>
            </w:r>
            <w:r w:rsidR="00EC6C60" w:rsidRPr="00DF071F">
              <w:rPr>
                <w:rFonts w:ascii="Times New Roman" w:eastAsia="Times New Roman" w:hAnsi="Times New Roman" w:cs="Times New Roman"/>
                <w:b/>
                <w:bCs/>
                <w:sz w:val="24"/>
                <w:szCs w:val="24"/>
                <w:lang w:eastAsia="hu-HU"/>
              </w:rPr>
              <w:t>rszám</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F3D72EE"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Tematikai egység</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36EF3FE" w14:textId="77777777" w:rsidR="00EC6C60" w:rsidRPr="00DF071F" w:rsidRDefault="005B0C94"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EC6C60" w:rsidRPr="00DF071F">
              <w:rPr>
                <w:rFonts w:ascii="Times New Roman" w:eastAsia="Times New Roman" w:hAnsi="Times New Roman" w:cs="Times New Roman"/>
                <w:b/>
                <w:bCs/>
                <w:sz w:val="24"/>
                <w:szCs w:val="24"/>
                <w:lang w:eastAsia="hu-HU"/>
              </w:rPr>
              <w:t>j ismeret feldolgozása</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29347D0" w14:textId="77777777" w:rsidR="00EC6C60" w:rsidRPr="00DF071F" w:rsidRDefault="005B0C94"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EC6C60" w:rsidRPr="00DF071F">
              <w:rPr>
                <w:rFonts w:ascii="Times New Roman" w:eastAsia="Times New Roman" w:hAnsi="Times New Roman" w:cs="Times New Roman"/>
                <w:b/>
                <w:bCs/>
                <w:sz w:val="24"/>
                <w:szCs w:val="24"/>
                <w:lang w:eastAsia="hu-HU"/>
              </w:rPr>
              <w:t>yakorlás</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736F005" w14:textId="77777777" w:rsidR="00EC6C60" w:rsidRPr="00DF071F" w:rsidRDefault="005B0C94" w:rsidP="00970C84">
            <w:pPr>
              <w:spacing w:before="102"/>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EC6C60" w:rsidRPr="00DF071F">
              <w:rPr>
                <w:rFonts w:ascii="Times New Roman" w:eastAsia="Times New Roman" w:hAnsi="Times New Roman" w:cs="Times New Roman"/>
                <w:b/>
                <w:bCs/>
                <w:sz w:val="24"/>
                <w:szCs w:val="24"/>
                <w:lang w:eastAsia="hu-HU"/>
              </w:rPr>
              <w:t>anulók fizikai teljesítményének mérése</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21A2DA84" w14:textId="77777777" w:rsidR="00EC6C60" w:rsidRPr="00DF071F" w:rsidRDefault="005B0C94"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00EC6C60" w:rsidRPr="00DF071F">
              <w:rPr>
                <w:rFonts w:ascii="Times New Roman" w:eastAsia="Times New Roman" w:hAnsi="Times New Roman" w:cs="Times New Roman"/>
                <w:b/>
                <w:bCs/>
                <w:sz w:val="24"/>
                <w:szCs w:val="24"/>
                <w:lang w:eastAsia="hu-HU"/>
              </w:rPr>
              <w:t>llenőrzés</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7FA5C69A" w14:textId="77777777" w:rsidR="00EC6C60" w:rsidRPr="00DF071F" w:rsidRDefault="005B0C94"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EC6C60" w:rsidRPr="00DF071F">
              <w:rPr>
                <w:rFonts w:ascii="Times New Roman" w:eastAsia="Times New Roman" w:hAnsi="Times New Roman" w:cs="Times New Roman"/>
                <w:b/>
                <w:bCs/>
                <w:sz w:val="24"/>
                <w:szCs w:val="24"/>
                <w:lang w:eastAsia="hu-HU"/>
              </w:rPr>
              <w:t>raszám</w:t>
            </w:r>
          </w:p>
        </w:tc>
      </w:tr>
      <w:tr w:rsidR="00EC6C60" w:rsidRPr="00DF071F" w14:paraId="0BD30CF9"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2770E9A8"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1</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31C0929F"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0"/>
                <w:szCs w:val="24"/>
                <w:lang w:eastAsia="hu-HU"/>
              </w:rPr>
              <w:t>Természetes és nem természetes mozgásformák</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3C5A744"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0AEBCD0"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A8E3AA0" w14:textId="77777777" w:rsidR="00EC6C60" w:rsidRPr="00DF071F" w:rsidRDefault="00260C2A" w:rsidP="00970C84">
            <w:pPr>
              <w:spacing w:before="102" w:after="119"/>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D6BD567"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CE6C2FD"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8</w:t>
            </w:r>
          </w:p>
        </w:tc>
      </w:tr>
      <w:tr w:rsidR="00EC6C60" w:rsidRPr="00DF071F" w14:paraId="67958B87"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3AA5749D"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2.</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787781CD"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Sportjátékok</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BBB7C5A"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8</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29E4B50"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8</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DBBDB89"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7AE1D555"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4C2286C"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20</w:t>
            </w:r>
          </w:p>
        </w:tc>
      </w:tr>
      <w:tr w:rsidR="00EC6C60" w:rsidRPr="00DF071F" w14:paraId="3FA9DF3E"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6F16A124"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3.</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230DFE2"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Atlétika</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3809BA0B"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10</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83302C6"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10</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7FE4A6A"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17967E0"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5</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992CC06"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25</w:t>
            </w:r>
          </w:p>
        </w:tc>
      </w:tr>
      <w:tr w:rsidR="00EC6C60" w:rsidRPr="00DF071F" w14:paraId="73161BCE"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72E617ED"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030C71A"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Torna jellegű feladatok</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A52E86A"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6</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9AB1EA7"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6</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4C39D00"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F6AC28B"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3</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DB63B85"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15</w:t>
            </w:r>
          </w:p>
        </w:tc>
      </w:tr>
      <w:tr w:rsidR="00EC6C60" w:rsidRPr="00DF071F" w14:paraId="51165087"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32359A69"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5.</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D716943" w14:textId="77777777" w:rsidR="00EC6C60" w:rsidRPr="00DF071F" w:rsidRDefault="00EC6C60" w:rsidP="00970C84">
            <w:pPr>
              <w:spacing w:before="102"/>
              <w:jc w:val="center"/>
              <w:rPr>
                <w:rFonts w:ascii="Times New Roman" w:eastAsia="Times New Roman" w:hAnsi="Times New Roman" w:cs="Times New Roman"/>
                <w:sz w:val="20"/>
                <w:szCs w:val="24"/>
                <w:lang w:eastAsia="hu-HU"/>
              </w:rPr>
            </w:pPr>
            <w:r w:rsidRPr="00DF071F">
              <w:rPr>
                <w:rFonts w:ascii="Times New Roman" w:eastAsia="Times New Roman" w:hAnsi="Times New Roman" w:cs="Times New Roman"/>
                <w:sz w:val="20"/>
                <w:szCs w:val="24"/>
                <w:lang w:eastAsia="hu-HU"/>
              </w:rPr>
              <w:t>Alternatív környezetben űzhető sportok</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2E0153F"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6</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399BC690"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281D5064"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7A1CA26"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4D4C1A9"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10</w:t>
            </w:r>
          </w:p>
        </w:tc>
      </w:tr>
      <w:tr w:rsidR="00EC6C60" w:rsidRPr="00DF071F" w14:paraId="29964F1C"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601C269B"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6.</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3301E0CD"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Néptánc</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A19DFCD"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50</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7DABB8AD"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22</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3FD8B2B1"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774C153A"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3CD7459C"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72</w:t>
            </w:r>
          </w:p>
        </w:tc>
      </w:tr>
      <w:tr w:rsidR="00EC6C60" w:rsidRPr="00DF071F" w14:paraId="143CE01C"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0665AC0F" w14:textId="77777777" w:rsidR="00EC6C60" w:rsidRPr="00DF071F" w:rsidRDefault="00EC6C60" w:rsidP="00970C84">
            <w:pPr>
              <w:spacing w:before="102" w:after="119"/>
              <w:jc w:val="center"/>
              <w:rPr>
                <w:rFonts w:ascii="Times New Roman" w:eastAsia="Times New Roman" w:hAnsi="Times New Roman" w:cs="Times New Roman"/>
                <w:b/>
                <w:sz w:val="24"/>
                <w:szCs w:val="24"/>
                <w:lang w:eastAsia="hu-HU"/>
              </w:rPr>
            </w:pPr>
            <w:r w:rsidRPr="00DF071F">
              <w:rPr>
                <w:rFonts w:ascii="Times New Roman" w:eastAsia="Times New Roman" w:hAnsi="Times New Roman" w:cs="Times New Roman"/>
                <w:b/>
                <w:bCs/>
                <w:sz w:val="24"/>
                <w:szCs w:val="24"/>
                <w:lang w:eastAsia="hu-HU"/>
              </w:rPr>
              <w:t>7.</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586687C"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Netfit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06316E5"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10</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4720B5C" w14:textId="77777777" w:rsidR="00EC6C60" w:rsidRPr="00DF071F" w:rsidRDefault="00260C2A" w:rsidP="00970C84">
            <w:pPr>
              <w:spacing w:before="102" w:after="119"/>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62A9CCA"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20</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BCDDF75"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74023875"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30</w:t>
            </w:r>
          </w:p>
        </w:tc>
      </w:tr>
      <w:tr w:rsidR="00EC6C60" w:rsidRPr="00DF071F" w14:paraId="28CED29D" w14:textId="77777777" w:rsidTr="00970C84">
        <w:trPr>
          <w:trHeight w:hRule="exact" w:val="1134"/>
          <w:tblCellSpacing w:w="5" w:type="dxa"/>
          <w:jc w:val="center"/>
        </w:trPr>
        <w:tc>
          <w:tcPr>
            <w:tcW w:w="471" w:type="dxa"/>
            <w:tcBorders>
              <w:top w:val="outset" w:sz="6" w:space="0" w:color="00000A"/>
              <w:left w:val="outset" w:sz="6" w:space="0" w:color="00000A"/>
              <w:bottom w:val="outset" w:sz="6" w:space="0" w:color="00000A"/>
              <w:right w:val="outset" w:sz="6" w:space="0" w:color="00000A"/>
            </w:tcBorders>
            <w:vAlign w:val="center"/>
            <w:hideMark/>
          </w:tcPr>
          <w:p w14:paraId="7E6E5288"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8.</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69612CBB" w14:textId="77777777" w:rsidR="00EC6C60" w:rsidRPr="00DF071F" w:rsidRDefault="00EC6C60" w:rsidP="00970C84">
            <w:pPr>
              <w:spacing w:before="102"/>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összesen</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4FFDEF8E"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94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BDBEA75"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54</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1EBE7C79"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20</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0CB9EC00"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12</w:t>
            </w:r>
          </w:p>
        </w:tc>
        <w:tc>
          <w:tcPr>
            <w:tcW w:w="471" w:type="dxa"/>
            <w:tcBorders>
              <w:top w:val="outset" w:sz="6" w:space="0" w:color="00000A"/>
              <w:left w:val="outset" w:sz="6" w:space="0" w:color="00000A"/>
              <w:bottom w:val="outset" w:sz="6" w:space="0" w:color="00000A"/>
              <w:right w:val="outset" w:sz="6" w:space="0" w:color="00000A"/>
            </w:tcBorders>
            <w:vAlign w:val="center"/>
            <w:hideMark/>
          </w:tcPr>
          <w:p w14:paraId="539F7EC3" w14:textId="77777777" w:rsidR="00EC6C60" w:rsidRPr="00DF071F" w:rsidRDefault="00EC6C60" w:rsidP="00970C84">
            <w:pPr>
              <w:spacing w:before="102"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180</w:t>
            </w:r>
          </w:p>
        </w:tc>
      </w:tr>
    </w:tbl>
    <w:p w14:paraId="2172875C" w14:textId="77777777" w:rsidR="00EC6C60" w:rsidRPr="00DF071F" w:rsidRDefault="00EC6C60" w:rsidP="00EC6C60">
      <w:pP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br w:type="page"/>
      </w:r>
    </w:p>
    <w:tbl>
      <w:tblPr>
        <w:tblW w:w="9152" w:type="dxa"/>
        <w:jc w:val="center"/>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698"/>
        <w:gridCol w:w="5314"/>
        <w:gridCol w:w="1140"/>
      </w:tblGrid>
      <w:tr w:rsidR="00EC6C60" w:rsidRPr="00DF071F" w14:paraId="17E32AD2" w14:textId="77777777" w:rsidTr="00970C84">
        <w:trPr>
          <w:tblCellSpacing w:w="5" w:type="dxa"/>
          <w:jc w:val="center"/>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1BFA259" w14:textId="77777777" w:rsidR="00EC6C60" w:rsidRPr="00DF071F" w:rsidRDefault="00EC6C60" w:rsidP="00970C84">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Tematikai egység/ Fejlesztési cél</w:t>
            </w:r>
          </w:p>
        </w:tc>
        <w:tc>
          <w:tcPr>
            <w:tcW w:w="5670" w:type="dxa"/>
            <w:tcBorders>
              <w:top w:val="outset" w:sz="6" w:space="0" w:color="00000A"/>
              <w:left w:val="outset" w:sz="6" w:space="0" w:color="00000A"/>
              <w:bottom w:val="outset" w:sz="6" w:space="0" w:color="00000A"/>
              <w:right w:val="outset" w:sz="6" w:space="0" w:color="00000A"/>
            </w:tcBorders>
            <w:vAlign w:val="center"/>
            <w:hideMark/>
          </w:tcPr>
          <w:p w14:paraId="6FC40692" w14:textId="77777777" w:rsidR="00EC6C60" w:rsidRPr="00DF071F" w:rsidRDefault="00EC6C60" w:rsidP="00970C84">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Természetes és nem természetes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4E3D11DD" w14:textId="77777777" w:rsidR="00EC6C60" w:rsidRPr="00DF071F" w:rsidRDefault="00EC6C60" w:rsidP="00970C84">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Órakeret 8 óra</w:t>
            </w:r>
          </w:p>
        </w:tc>
      </w:tr>
    </w:tbl>
    <w:p w14:paraId="00EE8479"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Style w:val="Rcsostblzat"/>
        <w:tblW w:w="9214"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835"/>
        <w:gridCol w:w="6379"/>
      </w:tblGrid>
      <w:tr w:rsidR="00EC6C60" w:rsidRPr="00DF071F" w14:paraId="594A5E35" w14:textId="77777777" w:rsidTr="00970C84">
        <w:tc>
          <w:tcPr>
            <w:tcW w:w="2835" w:type="dxa"/>
            <w:vAlign w:val="center"/>
          </w:tcPr>
          <w:p w14:paraId="595CC2B0" w14:textId="77777777" w:rsidR="00EC6C60" w:rsidRPr="00DF071F" w:rsidRDefault="00EC6C60" w:rsidP="00970C84">
            <w:pPr>
              <w:spacing w:before="119" w:after="119"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Előzetes tudás</w:t>
            </w:r>
          </w:p>
        </w:tc>
        <w:tc>
          <w:tcPr>
            <w:tcW w:w="6379" w:type="dxa"/>
          </w:tcPr>
          <w:p w14:paraId="56A5C4A3" w14:textId="77777777" w:rsidR="00EC6C60" w:rsidRPr="00DF071F" w:rsidRDefault="00EC6C60" w:rsidP="00970C84">
            <w:pPr>
              <w:spacing w:before="119"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egyszerű bemelegítő gyakorlatok szaknyelvének ismerete és azok önálló végrehajtása. </w:t>
            </w:r>
          </w:p>
          <w:p w14:paraId="30757955"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Részvétel a gyakorláshoz szükséges egyszerűbb alakzatok, térformák kialakításában. </w:t>
            </w:r>
          </w:p>
          <w:p w14:paraId="25BC7CBC"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tanórához kapcsolódó higiénés és magatartási szabályok betartása.</w:t>
            </w:r>
          </w:p>
          <w:p w14:paraId="4B09FD61" w14:textId="77777777" w:rsidR="00EC6C60" w:rsidRPr="00DF071F" w:rsidRDefault="00EC6C60" w:rsidP="00970C84">
            <w:pPr>
              <w:spacing w:before="102" w:after="119"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relaxáció fogalmának, a tudatos ellazulásnak ismerete.</w:t>
            </w:r>
          </w:p>
        </w:tc>
      </w:tr>
      <w:tr w:rsidR="00EC6C60" w:rsidRPr="00DF071F" w14:paraId="08BD9E88" w14:textId="77777777" w:rsidTr="00970C84">
        <w:tc>
          <w:tcPr>
            <w:tcW w:w="2835" w:type="dxa"/>
            <w:vAlign w:val="center"/>
          </w:tcPr>
          <w:p w14:paraId="150D0DA5" w14:textId="77777777" w:rsidR="00EC6C60" w:rsidRPr="00DF071F" w:rsidRDefault="00EC6C60" w:rsidP="00970C84">
            <w:pPr>
              <w:spacing w:before="119" w:after="119"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 tematikai egység nevelési-fejlesztési céljai</w:t>
            </w:r>
          </w:p>
        </w:tc>
        <w:tc>
          <w:tcPr>
            <w:tcW w:w="6379" w:type="dxa"/>
          </w:tcPr>
          <w:p w14:paraId="30D1261E" w14:textId="77777777" w:rsidR="00EC6C60" w:rsidRPr="00DF071F" w:rsidRDefault="00EC6C60" w:rsidP="00970C84">
            <w:pPr>
              <w:spacing w:before="119"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tanórák szervezéséhez szükséges rendgyakorlatok elsajátítása.</w:t>
            </w:r>
          </w:p>
          <w:p w14:paraId="62B0290F"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biomechanikailag helyes testtartás végrehajtása.</w:t>
            </w:r>
          </w:p>
          <w:p w14:paraId="1B240E53"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Alapvető jártasság a relaxációt szolgáló gyakorlatokban.</w:t>
            </w:r>
          </w:p>
          <w:p w14:paraId="514652E1"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mozgásszabályozó-, ritmus- és a kéz-láb koordinációs képesség fejlődése. </w:t>
            </w:r>
          </w:p>
          <w:p w14:paraId="11E65B95"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erősítés, a nyújtás és a mobilizálás alapvető elveinek és egyszerű módszereinek megismerése.</w:t>
            </w:r>
          </w:p>
          <w:p w14:paraId="4D540E70"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Együttműködés a rendgyakorlatok és a csoportos feladatok végrehajtásánál. </w:t>
            </w:r>
          </w:p>
          <w:p w14:paraId="2CBAB814" w14:textId="77777777" w:rsidR="00EC6C60" w:rsidRPr="00DF071F" w:rsidRDefault="00EC6C60" w:rsidP="00970C84">
            <w:pPr>
              <w:spacing w:before="102" w:after="200"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személyi és környezeti higiéniás ismeretek elsajátítása.</w:t>
            </w:r>
          </w:p>
          <w:p w14:paraId="1234A57E" w14:textId="77777777" w:rsidR="00EC6C60" w:rsidRPr="00DF071F" w:rsidRDefault="00EC6C60" w:rsidP="00970C84">
            <w:pPr>
              <w:spacing w:before="102" w:after="119" w:line="276" w:lineRule="auto"/>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relaxációs tudás továbbfejlesztése.</w:t>
            </w:r>
          </w:p>
        </w:tc>
      </w:tr>
    </w:tbl>
    <w:p w14:paraId="6D776D05"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14"/>
        <w:gridCol w:w="10"/>
        <w:gridCol w:w="4345"/>
      </w:tblGrid>
      <w:tr w:rsidR="00EC6C60" w:rsidRPr="00DF071F" w14:paraId="4FA61C5F"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99E39B4"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 xml:space="preserve">Ismeretek/fejlesztési követelmények </w:t>
            </w:r>
          </w:p>
        </w:tc>
        <w:tc>
          <w:tcPr>
            <w:tcW w:w="3446" w:type="dxa"/>
            <w:tcBorders>
              <w:top w:val="outset" w:sz="6" w:space="0" w:color="00000A"/>
              <w:left w:val="outset" w:sz="6" w:space="0" w:color="00000A"/>
              <w:bottom w:val="outset" w:sz="6" w:space="0" w:color="00000A"/>
              <w:right w:val="outset" w:sz="6" w:space="0" w:color="00000A"/>
            </w:tcBorders>
            <w:hideMark/>
          </w:tcPr>
          <w:p w14:paraId="66185C9F"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Kapcsolódási pontok</w:t>
            </w:r>
          </w:p>
        </w:tc>
      </w:tr>
      <w:tr w:rsidR="00EC6C60" w:rsidRPr="00DF071F" w14:paraId="1A551D9B"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329B55D5"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MOZGÁSMŰVELTSÉG</w:t>
            </w:r>
          </w:p>
          <w:p w14:paraId="0C38A6B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t xml:space="preserve">Rendgyakorlatok- térbeli alakzatok kialakítása. </w:t>
            </w:r>
          </w:p>
          <w:p w14:paraId="7461A31C"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Az óra szervezéséhez szükséges térformák, alakzatok és kialakításuk. Sorakozó vonalban és oszlopban. Táv- és térköz felvétele. Nyitódás, </w:t>
            </w:r>
            <w:r w:rsidRPr="00DF071F">
              <w:rPr>
                <w:rFonts w:ascii="Times New Roman" w:eastAsia="Times New Roman" w:hAnsi="Times New Roman" w:cs="Times New Roman"/>
                <w:color w:val="000000"/>
                <w:sz w:val="24"/>
                <w:szCs w:val="24"/>
                <w:lang w:eastAsia="hu-HU"/>
              </w:rPr>
              <w:lastRenderedPageBreak/>
              <w:t>zárkózás. Igazodás, takarás. Testfordulatok. Megindulás, megállás. Fejlődés, szakadozás.</w:t>
            </w:r>
          </w:p>
          <w:p w14:paraId="60BB4C1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Gimnasztika</w:t>
            </w:r>
          </w:p>
          <w:p w14:paraId="0C626C1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Természetes mozgásformák egyéni- és társas szabadgyakorlatokban, szerek/kéziszerek felhasználásával, játékos feladatokkal és versengésekkel is összekötve. Szabadgyakorlati alapformájú gyakorlatok az ízület- és gerincvédelem szabályainak megfelelően, eszköz nélkül és eszközökkel, egyénileg, párban valamint csoportban. Játékos gimnasztikai gyakorlatsorok zenére. Játékos és határozott formájú gyakorlatok: szabad-, társas, szer- és kéziszergyakorlatok. Határozott formájú szabadgyakorlati alapformájú 4</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8 ütemű szabad-, társas-, kéziszer- és szergyakorlatok. Szabadgyakorlat füzér (6</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8 gyakorlat) irányítva, vagy önállóan, zenére is.</w:t>
            </w:r>
          </w:p>
          <w:p w14:paraId="36DA6E0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Képességfejlesztés</w:t>
            </w:r>
          </w:p>
          <w:p w14:paraId="74BACB3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Keringésfokozás testnevelési játékokkal. Alapállóképességet és izületi mozgékonyságot fejlesztő egyszerű 2</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4 alapformát tartalmazó, szabad-, szer- és kézigyakorlatok. Koordinációs képességfejlesztés kéziszergyakorlatok és szabadgyakorlatok folyamatos végrehajtásával, zenére is (ritmusérzék, kinesztétikus differenciáló képesség). A testtartásért felelős izomcsoportok erősítése, nyújtása.</w:t>
            </w:r>
          </w:p>
          <w:p w14:paraId="3D1204CC" w14:textId="77777777" w:rsidR="00EC6C60" w:rsidRPr="00DF071F" w:rsidRDefault="00EC6C60" w:rsidP="00970C84">
            <w:pPr>
              <w:shd w:val="clear" w:color="auto" w:fill="FFFFFF"/>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Játékok, versengések</w:t>
            </w:r>
          </w:p>
          <w:p w14:paraId="774ED275" w14:textId="77777777" w:rsidR="00EC6C60" w:rsidRPr="00DF071F" w:rsidRDefault="00EC6C60" w:rsidP="00970C84">
            <w:pPr>
              <w:shd w:val="clear" w:color="auto" w:fill="FFFFFF"/>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szervezet előkészítését, bemelegítését szolgáló testnevelési játékok, eszközzel is. Koordinációt és fittséget fejlesztő szabály- valamint feladatjátékok kooperatív- és versenyjelleggel. </w:t>
            </w:r>
          </w:p>
          <w:p w14:paraId="25ECD63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Prevenció, életvezetés, egészségfejlesztés: </w:t>
            </w:r>
            <w:r w:rsidRPr="00DF071F">
              <w:rPr>
                <w:rFonts w:ascii="Times New Roman" w:eastAsia="Times New Roman" w:hAnsi="Times New Roman" w:cs="Times New Roman"/>
                <w:sz w:val="24"/>
                <w:szCs w:val="24"/>
                <w:lang w:eastAsia="hu-HU"/>
              </w:rPr>
              <w:t xml:space="preserve">A biomechanikailag helyes testtartás kialakítását és fenntartását szolgáló speciális gyakorlatanyag. A testtartásért felelős izmok koncentratív </w:t>
            </w:r>
            <w:r w:rsidRPr="00DF071F">
              <w:rPr>
                <w:rFonts w:ascii="Times New Roman" w:eastAsia="Times New Roman" w:hAnsi="Times New Roman" w:cs="Times New Roman"/>
                <w:sz w:val="24"/>
                <w:szCs w:val="24"/>
                <w:lang w:eastAsia="hu-HU"/>
              </w:rPr>
              <w:lastRenderedPageBreak/>
              <w:t xml:space="preserve">használata. Légző- és lábboltozat erősítő gyakorlatok. </w:t>
            </w:r>
          </w:p>
          <w:p w14:paraId="09E3558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Az 5. osztályosok relaxációs gyakorlatai. </w:t>
            </w:r>
          </w:p>
          <w:p w14:paraId="7153CE9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Motoros, illetve fittségi tesztek végrehajtása.</w:t>
            </w:r>
          </w:p>
          <w:p w14:paraId="37294E73"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46B3524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ISMERETEK, SZEMÉLYISÉGFEJLESZTÉS</w:t>
            </w:r>
          </w:p>
          <w:p w14:paraId="6868C9C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óra szervezéséhez szükséges rend- és gimnasztikai gyakorlatok alapfogalmai. </w:t>
            </w:r>
          </w:p>
          <w:p w14:paraId="1711E2E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bemelegítés és a levezetés funkciója a motoros tevékenységeknél.</w:t>
            </w:r>
          </w:p>
          <w:p w14:paraId="2439E12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motoros alapképességek elnevezései. </w:t>
            </w:r>
          </w:p>
          <w:p w14:paraId="5B7F61F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szervezet terhelésével, edzésével kapcsolatos elemi ismeretek. </w:t>
            </w:r>
          </w:p>
          <w:p w14:paraId="40DE47E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erősítés, a nyújtás és a mobilizálás alapvető elvei és egyszerű módszerei. </w:t>
            </w:r>
          </w:p>
          <w:p w14:paraId="2A79367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törzserősítő gyakorlatok szerepe a testtartás javításában, a testtartásért felelős izmok ismerete. A futás szerepe és jelentősége a keringési, mozgató- és légzési rendszer fejlesztésében, az egészség megőrzésében, a fittség fokozásában.</w:t>
            </w:r>
          </w:p>
          <w:p w14:paraId="072B735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Alapvető szervezési ismeretek az alkalmazott játékok lebonyolításában</w:t>
            </w:r>
          </w:p>
          <w:p w14:paraId="28F55B2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Egészségnevelési alapismeretek: Az egészséges élet alapfeltételei (napi tisztálkodás, fogmosás, heti hajmosás, testmozgás, egészséges táplálkozás). Öltözői rend és a sportfelszerelés tisztasága. Ismeretek a pubertással járó testi és lelki változásokról</w:t>
            </w:r>
          </w:p>
          <w:p w14:paraId="67B5B82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Relaxációs alapismeretek: belső figyelem, önkontroll, testtudat, a feszültségek feloldása.</w:t>
            </w:r>
          </w:p>
          <w:p w14:paraId="4165E491"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Személyes felelősség: egészség, sport, életvitel, életmód és baleset-megelőzés alapismeretei.</w:t>
            </w:r>
          </w:p>
        </w:tc>
        <w:tc>
          <w:tcPr>
            <w:tcW w:w="3663" w:type="dxa"/>
            <w:tcBorders>
              <w:top w:val="outset" w:sz="6" w:space="0" w:color="00000A"/>
              <w:left w:val="outset" w:sz="6" w:space="0" w:color="00000A"/>
              <w:bottom w:val="outset" w:sz="6" w:space="0" w:color="00000A"/>
              <w:right w:val="outset" w:sz="6" w:space="0" w:color="00000A"/>
            </w:tcBorders>
            <w:hideMark/>
          </w:tcPr>
          <w:p w14:paraId="7CFE5DF2"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 xml:space="preserve">Matematika: </w:t>
            </w:r>
            <w:r w:rsidRPr="00DF071F">
              <w:rPr>
                <w:rFonts w:ascii="Times New Roman" w:eastAsia="Times New Roman" w:hAnsi="Times New Roman" w:cs="Times New Roman"/>
                <w:sz w:val="24"/>
                <w:szCs w:val="24"/>
                <w:lang w:eastAsia="hu-HU"/>
              </w:rPr>
              <w:t>számolás, térbeli tájékozódás, összehasonlítások</w:t>
            </w:r>
            <w:r w:rsidRPr="00DF071F">
              <w:rPr>
                <w:rFonts w:ascii="Times New Roman" w:eastAsia="Times New Roman" w:hAnsi="Times New Roman" w:cs="Times New Roman"/>
                <w:i/>
                <w:iCs/>
                <w:sz w:val="24"/>
                <w:szCs w:val="24"/>
                <w:lang w:eastAsia="hu-HU"/>
              </w:rPr>
              <w:t>.</w:t>
            </w:r>
          </w:p>
          <w:p w14:paraId="456713D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1E71BE0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Környezetismeret: </w:t>
            </w:r>
            <w:r w:rsidRPr="00DF071F">
              <w:rPr>
                <w:rFonts w:ascii="Times New Roman" w:eastAsia="Times New Roman" w:hAnsi="Times New Roman" w:cs="Times New Roman"/>
                <w:sz w:val="24"/>
                <w:szCs w:val="24"/>
                <w:lang w:eastAsia="hu-HU"/>
              </w:rPr>
              <w:t>testünk, életműködéseink, az emberi szervezet.</w:t>
            </w:r>
          </w:p>
          <w:p w14:paraId="0C931976"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02448954"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Vizuális kultúra: </w:t>
            </w:r>
            <w:r w:rsidRPr="00DF071F">
              <w:rPr>
                <w:rFonts w:ascii="Times New Roman" w:eastAsia="Times New Roman" w:hAnsi="Times New Roman" w:cs="Times New Roman"/>
                <w:sz w:val="24"/>
                <w:szCs w:val="24"/>
                <w:lang w:eastAsia="hu-HU"/>
              </w:rPr>
              <w:t>tárgy és környezetkultúra, vizuális kommunikáció.</w:t>
            </w:r>
          </w:p>
        </w:tc>
      </w:tr>
      <w:tr w:rsidR="00EC6C60" w:rsidRPr="00DF071F" w14:paraId="177A8666" w14:textId="77777777" w:rsidTr="00970C84">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4E5D7EBB" w14:textId="77777777" w:rsidR="00EC6C60" w:rsidRPr="00DF071F" w:rsidRDefault="00EC6C60" w:rsidP="00970C84">
            <w:pPr>
              <w:spacing w:before="119" w:after="119" w:line="9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3D397FC" w14:textId="77777777" w:rsidR="00EC6C60" w:rsidRPr="00DF071F" w:rsidRDefault="00EC6C60" w:rsidP="00970C84">
            <w:pPr>
              <w:spacing w:before="119" w:after="119" w:line="9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Rendgyakorlatok, szabad-, társas, szer- és kéziszergyakorlat, bemelegítés, levezetés, </w:t>
            </w:r>
            <w:r w:rsidRPr="00DF071F">
              <w:rPr>
                <w:rFonts w:ascii="Times New Roman" w:eastAsia="Times New Roman" w:hAnsi="Times New Roman" w:cs="Times New Roman"/>
                <w:color w:val="000000"/>
                <w:sz w:val="24"/>
                <w:szCs w:val="24"/>
                <w:lang w:eastAsia="hu-HU"/>
              </w:rPr>
              <w:lastRenderedPageBreak/>
              <w:t>képességfejlesztés, erő, gyorsaság, állóképesség, koordinációs képességek, erősítés, nyújtás, mobilizálás, prevenció, megelőzés, biomechanikailag helyes testtartás, relaxáció, fittség, edzettség, érzelem- és feszültségszabályozás, életmód, egészséges táplálkozás.</w:t>
            </w:r>
          </w:p>
        </w:tc>
      </w:tr>
    </w:tbl>
    <w:p w14:paraId="5282C79A"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510"/>
        <w:gridCol w:w="4828"/>
        <w:gridCol w:w="1931"/>
      </w:tblGrid>
      <w:tr w:rsidR="00EC6C60" w:rsidRPr="00DF071F" w14:paraId="70678AC4"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E3042E5"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Tematikai egység/ Fejlesztési cél</w:t>
            </w:r>
          </w:p>
        </w:tc>
        <w:tc>
          <w:tcPr>
            <w:tcW w:w="5670" w:type="dxa"/>
            <w:tcBorders>
              <w:top w:val="outset" w:sz="6" w:space="0" w:color="00000A"/>
              <w:left w:val="outset" w:sz="6" w:space="0" w:color="00000A"/>
              <w:bottom w:val="outset" w:sz="6" w:space="0" w:color="00000A"/>
              <w:right w:val="outset" w:sz="6" w:space="0" w:color="00000A"/>
            </w:tcBorders>
            <w:vAlign w:val="center"/>
            <w:hideMark/>
          </w:tcPr>
          <w:p w14:paraId="1C83573C"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5B65F00"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Órakeret 20 óra</w:t>
            </w:r>
          </w:p>
        </w:tc>
      </w:tr>
      <w:tr w:rsidR="00EC6C60" w:rsidRPr="00DF071F" w14:paraId="5E1ED8F5" w14:textId="77777777" w:rsidTr="00970C84">
        <w:trPr>
          <w:tblCellSpacing w:w="5" w:type="dxa"/>
        </w:trPr>
        <w:tc>
          <w:tcPr>
            <w:tcW w:w="1421" w:type="dxa"/>
            <w:tcBorders>
              <w:top w:val="outset" w:sz="6" w:space="0" w:color="00000A"/>
              <w:left w:val="outset" w:sz="6" w:space="0" w:color="00000A"/>
              <w:bottom w:val="outset" w:sz="6" w:space="0" w:color="00000A"/>
              <w:right w:val="outset" w:sz="6" w:space="0" w:color="00000A"/>
            </w:tcBorders>
            <w:vAlign w:val="center"/>
            <w:hideMark/>
          </w:tcPr>
          <w:p w14:paraId="4F438680"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Előzetes tudás</w:t>
            </w:r>
          </w:p>
        </w:tc>
        <w:tc>
          <w:tcPr>
            <w:tcW w:w="7818" w:type="dxa"/>
            <w:gridSpan w:val="2"/>
            <w:tcBorders>
              <w:top w:val="outset" w:sz="6" w:space="0" w:color="00000A"/>
              <w:left w:val="outset" w:sz="6" w:space="0" w:color="00000A"/>
              <w:bottom w:val="outset" w:sz="6" w:space="0" w:color="00000A"/>
              <w:right w:val="outset" w:sz="6" w:space="0" w:color="00000A"/>
            </w:tcBorders>
            <w:hideMark/>
          </w:tcPr>
          <w:p w14:paraId="6C8BBBBB"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Az alapvető manipulatív-, hely- és helyzetváltoztató mozgások célszerűen végrehajtva. </w:t>
            </w:r>
          </w:p>
          <w:p w14:paraId="47ADEFF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manipulatív alapkészségek alapvető mozgásmintái és a vezető műveletek tanulási szempontjainak ismerete.</w:t>
            </w:r>
          </w:p>
          <w:p w14:paraId="76DBBA7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Játékban és gyakorlás közben különböző biztonságos feladatmegoldás kézzel-lábbal is. </w:t>
            </w:r>
          </w:p>
          <w:p w14:paraId="668D11A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 sportjáték elsajátításához szükséges labdás és labda nélküli motoros és kognitív képességek. </w:t>
            </w:r>
          </w:p>
          <w:p w14:paraId="4CEA9339"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Sportszerű magatartás a játéktevékenységben. </w:t>
            </w:r>
          </w:p>
        </w:tc>
      </w:tr>
      <w:tr w:rsidR="00EC6C60" w:rsidRPr="00DF071F" w14:paraId="5BC79548" w14:textId="77777777" w:rsidTr="00970C84">
        <w:trPr>
          <w:tblCellSpacing w:w="5" w:type="dxa"/>
        </w:trPr>
        <w:tc>
          <w:tcPr>
            <w:tcW w:w="1421" w:type="dxa"/>
            <w:tcBorders>
              <w:top w:val="outset" w:sz="6" w:space="0" w:color="00000A"/>
              <w:left w:val="outset" w:sz="6" w:space="0" w:color="00000A"/>
              <w:bottom w:val="outset" w:sz="6" w:space="0" w:color="00000A"/>
              <w:right w:val="outset" w:sz="6" w:space="0" w:color="00000A"/>
            </w:tcBorders>
            <w:vAlign w:val="center"/>
            <w:hideMark/>
          </w:tcPr>
          <w:p w14:paraId="60761461"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 tematikai egység nevelési-fejlesztési céljai</w:t>
            </w:r>
          </w:p>
        </w:tc>
        <w:tc>
          <w:tcPr>
            <w:tcW w:w="7818" w:type="dxa"/>
            <w:gridSpan w:val="2"/>
            <w:tcBorders>
              <w:top w:val="outset" w:sz="6" w:space="0" w:color="00000A"/>
              <w:left w:val="outset" w:sz="6" w:space="0" w:color="00000A"/>
              <w:bottom w:val="outset" w:sz="6" w:space="0" w:color="00000A"/>
              <w:right w:val="outset" w:sz="6" w:space="0" w:color="00000A"/>
            </w:tcBorders>
            <w:hideMark/>
          </w:tcPr>
          <w:p w14:paraId="2CF8C43A"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sportjátékok életkori sajátosságokhoz igazodó alap technikai és taktikai készletének, valamint elméleti ismereteinek elsajátítása.</w:t>
            </w:r>
          </w:p>
          <w:p w14:paraId="5E8CA9A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Fejlődés a motoros képességekben a sportjátékok mozgásanyagának intenzív és tudatos gyakorlásával. </w:t>
            </w:r>
          </w:p>
          <w:p w14:paraId="5554670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 csapatjátékos tulajdonságok kialakulása, szerepük tudatosulása az eredményes játéktevékenységben. </w:t>
            </w:r>
          </w:p>
          <w:p w14:paraId="2201FDD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Aktív részvétel a sportjátékok előkészítő játékaiban és a sportjátékok egyszerűsített, valamint kiteljesedő változataiban.</w:t>
            </w:r>
          </w:p>
          <w:p w14:paraId="4175049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Törekvés a sportszerűségre, a szabálykövető magatartásra, a figyelmes és hatékony munkavégzésre.</w:t>
            </w:r>
          </w:p>
          <w:p w14:paraId="413CFD20"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Érdeklődés kialakulása a sportjátékok iránt. Az egyéni adottságoknak és érdeklődésnek leginkább megfelelő sportjáték megtalálása rekreációs célú testedzésre, vagy a versenyszerű sportágválasztás elősegítésére</w:t>
            </w:r>
            <w:r w:rsidRPr="00DF071F">
              <w:rPr>
                <w:rFonts w:ascii="Calibri" w:eastAsia="Times New Roman" w:hAnsi="Calibri" w:cs="Times New Roman"/>
                <w:color w:val="000000"/>
                <w:sz w:val="24"/>
                <w:szCs w:val="24"/>
                <w:lang w:eastAsia="hu-HU"/>
              </w:rPr>
              <w:t>.</w:t>
            </w:r>
          </w:p>
        </w:tc>
      </w:tr>
    </w:tbl>
    <w:p w14:paraId="12B6D123" w14:textId="77777777" w:rsidR="00EC6C60" w:rsidRPr="00DF071F" w:rsidRDefault="00EC6C60" w:rsidP="00EC6C60">
      <w:pPr>
        <w:spacing w:before="100" w:beforeAutospacing="1"/>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985"/>
        <w:gridCol w:w="3284"/>
      </w:tblGrid>
      <w:tr w:rsidR="00EC6C60" w:rsidRPr="00DF071F" w14:paraId="661E0D6D" w14:textId="77777777" w:rsidTr="00970C84">
        <w:trPr>
          <w:tblCellSpacing w:w="5" w:type="dxa"/>
        </w:trPr>
        <w:tc>
          <w:tcPr>
            <w:tcW w:w="8505" w:type="dxa"/>
            <w:tcBorders>
              <w:top w:val="outset" w:sz="6" w:space="0" w:color="00000A"/>
              <w:left w:val="outset" w:sz="6" w:space="0" w:color="00000A"/>
              <w:bottom w:val="outset" w:sz="6" w:space="0" w:color="00000A"/>
              <w:right w:val="outset" w:sz="6" w:space="0" w:color="00000A"/>
            </w:tcBorders>
            <w:hideMark/>
          </w:tcPr>
          <w:p w14:paraId="0A81E75D"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Ismeretek/fejlesztési követelmények</w:t>
            </w:r>
          </w:p>
        </w:tc>
        <w:tc>
          <w:tcPr>
            <w:tcW w:w="4442" w:type="dxa"/>
            <w:tcBorders>
              <w:top w:val="outset" w:sz="6" w:space="0" w:color="00000A"/>
              <w:left w:val="outset" w:sz="6" w:space="0" w:color="00000A"/>
              <w:bottom w:val="outset" w:sz="6" w:space="0" w:color="00000A"/>
              <w:right w:val="outset" w:sz="6" w:space="0" w:color="00000A"/>
            </w:tcBorders>
            <w:hideMark/>
          </w:tcPr>
          <w:p w14:paraId="34957E61"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Kapcsolódási pontok</w:t>
            </w:r>
          </w:p>
        </w:tc>
      </w:tr>
      <w:tr w:rsidR="00EC6C60" w:rsidRPr="00DF071F" w14:paraId="4C1F722C" w14:textId="77777777" w:rsidTr="00970C84">
        <w:trPr>
          <w:tblCellSpacing w:w="5" w:type="dxa"/>
        </w:trPr>
        <w:tc>
          <w:tcPr>
            <w:tcW w:w="8505" w:type="dxa"/>
            <w:tcBorders>
              <w:top w:val="outset" w:sz="6" w:space="0" w:color="00000A"/>
              <w:left w:val="outset" w:sz="6" w:space="0" w:color="00000A"/>
              <w:bottom w:val="outset" w:sz="6" w:space="0" w:color="00000A"/>
              <w:right w:val="outset" w:sz="6" w:space="0" w:color="00000A"/>
            </w:tcBorders>
            <w:hideMark/>
          </w:tcPr>
          <w:p w14:paraId="29F605A9"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MOZGÁSMŰVELTSÉG </w:t>
            </w:r>
          </w:p>
          <w:p w14:paraId="5E43EFEC"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Kosárlabdázás</w:t>
            </w:r>
          </w:p>
          <w:p w14:paraId="6F580E2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Labda nélküli technikai gyakorlatok: </w:t>
            </w:r>
            <w:r w:rsidRPr="00DF071F">
              <w:rPr>
                <w:rFonts w:ascii="Times New Roman" w:eastAsia="Times New Roman" w:hAnsi="Times New Roman" w:cs="Times New Roman"/>
                <w:sz w:val="24"/>
                <w:szCs w:val="24"/>
                <w:lang w:eastAsia="hu-HU"/>
              </w:rPr>
              <w:t>Megindulás, megállás. Futás közben iram- és irányváltoztatások. Felugrások egy és páros lábról. Alaphelyzet.</w:t>
            </w:r>
          </w:p>
          <w:p w14:paraId="202474D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Labdás technikai gyakorlatok: </w:t>
            </w:r>
            <w:r w:rsidRPr="00DF071F">
              <w:rPr>
                <w:rFonts w:ascii="Times New Roman" w:eastAsia="Times New Roman" w:hAnsi="Times New Roman" w:cs="Times New Roman"/>
                <w:sz w:val="24"/>
                <w:szCs w:val="24"/>
                <w:lang w:eastAsia="hu-HU"/>
              </w:rPr>
              <w:t>Labdás ügyességi gyakorlatok. Labdavezetések:</w:t>
            </w:r>
            <w:r w:rsidRPr="00DF071F">
              <w:rPr>
                <w:rFonts w:ascii="Times New Roman" w:eastAsia="Times New Roman" w:hAnsi="Times New Roman" w:cs="Times New Roman"/>
                <w:i/>
                <w:iCs/>
                <w:sz w:val="24"/>
                <w:szCs w:val="24"/>
                <w:lang w:eastAsia="hu-HU"/>
              </w:rPr>
              <w:t xml:space="preserve"> </w:t>
            </w:r>
            <w:r w:rsidRPr="00DF071F">
              <w:rPr>
                <w:rFonts w:ascii="Times New Roman" w:eastAsia="Times New Roman" w:hAnsi="Times New Roman" w:cs="Times New Roman"/>
                <w:sz w:val="24"/>
                <w:szCs w:val="24"/>
                <w:lang w:eastAsia="hu-HU"/>
              </w:rPr>
              <w:t>Magas, középmagas, mély labdavezetés helyben és haladással, mindkét kézzel. Labdavezetéses feladatok.</w:t>
            </w:r>
          </w:p>
          <w:p w14:paraId="31A43C3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Átadások-átvételek:</w:t>
            </w:r>
            <w:r w:rsidRPr="00DF071F">
              <w:rPr>
                <w:rFonts w:ascii="Times New Roman" w:eastAsia="Times New Roman" w:hAnsi="Times New Roman" w:cs="Times New Roman"/>
                <w:i/>
                <w:iCs/>
                <w:sz w:val="24"/>
                <w:szCs w:val="24"/>
                <w:lang w:eastAsia="hu-HU"/>
              </w:rPr>
              <w:t xml:space="preserve"> </w:t>
            </w:r>
            <w:r w:rsidRPr="00DF071F">
              <w:rPr>
                <w:rFonts w:ascii="Times New Roman" w:eastAsia="Times New Roman" w:hAnsi="Times New Roman" w:cs="Times New Roman"/>
                <w:sz w:val="24"/>
                <w:szCs w:val="24"/>
                <w:lang w:eastAsia="hu-HU"/>
              </w:rPr>
              <w:t xml:space="preserve">Kétkezes mellső-, felső-, egykezes felsőátadás helyben és mozgás közben pattintva is. </w:t>
            </w:r>
          </w:p>
          <w:p w14:paraId="04A611F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Kosárra dobások: Kosárra dobás helyből egy kézzel. Fektetett dobás 1 leütésből.</w:t>
            </w:r>
          </w:p>
          <w:p w14:paraId="720B4B3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Taktikai gyakorlatok: </w:t>
            </w:r>
            <w:r w:rsidR="00C970F0">
              <w:rPr>
                <w:rFonts w:ascii="Times New Roman" w:eastAsia="Times New Roman" w:hAnsi="Times New Roman" w:cs="Times New Roman"/>
                <w:sz w:val="24"/>
                <w:szCs w:val="24"/>
                <w:lang w:eastAsia="hu-HU"/>
              </w:rPr>
              <w:t>Emberfogásos védekezés.</w:t>
            </w:r>
            <w:r w:rsidRPr="00DF071F">
              <w:rPr>
                <w:rFonts w:ascii="Times New Roman" w:eastAsia="Times New Roman" w:hAnsi="Times New Roman" w:cs="Times New Roman"/>
                <w:i/>
                <w:iCs/>
                <w:sz w:val="24"/>
                <w:szCs w:val="24"/>
                <w:lang w:eastAsia="hu-HU"/>
              </w:rPr>
              <w:t xml:space="preserve"> </w:t>
            </w:r>
            <w:r w:rsidRPr="00DF071F">
              <w:rPr>
                <w:rFonts w:ascii="Times New Roman" w:eastAsia="Times New Roman" w:hAnsi="Times New Roman" w:cs="Times New Roman"/>
                <w:sz w:val="24"/>
                <w:szCs w:val="24"/>
                <w:lang w:eastAsia="hu-HU"/>
              </w:rPr>
              <w:t xml:space="preserve">Taposás alaphelyzetben. A védekezés kar- és lábmunkája. </w:t>
            </w:r>
          </w:p>
          <w:p w14:paraId="3650DF0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Képességfejlesztés</w:t>
            </w:r>
          </w:p>
          <w:p w14:paraId="578836C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kondicionális képességek fejlesztése a sportjátékra jellemző gyakorlatokkal (futások iram- és irányváltoztatással, felugrások stb.). A labdás koordináció kiemelt fejlesztése: az idő, a pontosság, a feladat bonyolultsága és a mozgás összehangolásának kényszere ok</w:t>
            </w:r>
            <w:r w:rsidR="006A4DC4">
              <w:rPr>
                <w:rFonts w:ascii="Times New Roman" w:eastAsia="Times New Roman" w:hAnsi="Times New Roman" w:cs="Times New Roman"/>
                <w:sz w:val="24"/>
                <w:szCs w:val="24"/>
                <w:lang w:eastAsia="hu-HU"/>
              </w:rPr>
              <w:t>ozta feltételek közötti feladat</w:t>
            </w:r>
            <w:r w:rsidRPr="00DF071F">
              <w:rPr>
                <w:rFonts w:ascii="Times New Roman" w:eastAsia="Times New Roman" w:hAnsi="Times New Roman" w:cs="Times New Roman"/>
                <w:sz w:val="24"/>
                <w:szCs w:val="24"/>
                <w:lang w:eastAsia="hu-HU"/>
              </w:rPr>
              <w:t>végrehajtásokkal. A motoros képességek fejlesztésével hozzájárulás az edzettség és fittség szervi megalapozásához.</w:t>
            </w:r>
          </w:p>
          <w:p w14:paraId="1FA95A9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Játékok, versengések</w:t>
            </w:r>
          </w:p>
          <w:p w14:paraId="3F05097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kosárlabdázás labda nélküli és labdás technikai készletének gyakorlása testnevelési játékokban. Kosárra dobó versenyek, egyénileg és csapatban. </w:t>
            </w:r>
          </w:p>
          <w:p w14:paraId="3F49771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Prevenció, életvezetés, egészségfejlesztés</w:t>
            </w:r>
          </w:p>
          <w:p w14:paraId="006BA60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Baleset-megelőzés a kosárlabdázás játékelemeinek szabályos és körültekintő végrehajtásával. A kosárlabdázás </w:t>
            </w:r>
            <w:r w:rsidRPr="00DF071F">
              <w:rPr>
                <w:rFonts w:ascii="Times New Roman" w:eastAsia="Times New Roman" w:hAnsi="Times New Roman" w:cs="Times New Roman"/>
                <w:sz w:val="24"/>
                <w:szCs w:val="24"/>
                <w:lang w:eastAsia="hu-HU"/>
              </w:rPr>
              <w:lastRenderedPageBreak/>
              <w:t>megszerettetésével és a játéktudás bővítésével a fizikai rekreációra alkalmas sportok repertoárjának bővítése.</w:t>
            </w:r>
          </w:p>
          <w:p w14:paraId="3CCCEBC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Röplabdázás</w:t>
            </w:r>
          </w:p>
          <w:p w14:paraId="1C7E029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Labda nélküli technikai gyakorlatok: </w:t>
            </w:r>
            <w:r w:rsidRPr="00DF071F">
              <w:rPr>
                <w:rFonts w:ascii="Times New Roman" w:eastAsia="Times New Roman" w:hAnsi="Times New Roman" w:cs="Times New Roman"/>
                <w:sz w:val="24"/>
                <w:szCs w:val="24"/>
                <w:lang w:eastAsia="hu-HU"/>
              </w:rPr>
              <w:t>Alaphelyzet. Igazodás a labdához</w:t>
            </w:r>
            <w:r w:rsidRPr="00DF071F">
              <w:rPr>
                <w:rFonts w:ascii="Times New Roman" w:eastAsia="Times New Roman" w:hAnsi="Times New Roman" w:cs="Times New Roman"/>
                <w:i/>
                <w:iCs/>
                <w:sz w:val="24"/>
                <w:szCs w:val="24"/>
                <w:lang w:eastAsia="hu-HU"/>
              </w:rPr>
              <w:t>.</w:t>
            </w:r>
          </w:p>
          <w:p w14:paraId="2936433B" w14:textId="77777777" w:rsidR="00EC6C60" w:rsidRPr="004642CD" w:rsidRDefault="00EC6C60" w:rsidP="00970C84">
            <w:pPr>
              <w:spacing w:before="102"/>
              <w:rPr>
                <w:rFonts w:ascii="Times New Roman" w:eastAsia="Times New Roman" w:hAnsi="Times New Roman" w:cs="Times New Roman"/>
                <w:color w:val="000000"/>
                <w:sz w:val="24"/>
                <w:szCs w:val="24"/>
                <w:lang w:eastAsia="hu-HU"/>
              </w:rPr>
            </w:pPr>
            <w:r w:rsidRPr="00DF071F">
              <w:rPr>
                <w:rFonts w:ascii="Times New Roman" w:eastAsia="Times New Roman" w:hAnsi="Times New Roman" w:cs="Times New Roman"/>
                <w:i/>
                <w:iCs/>
                <w:color w:val="000000"/>
                <w:sz w:val="24"/>
                <w:szCs w:val="24"/>
                <w:lang w:eastAsia="hu-HU"/>
              </w:rPr>
              <w:t xml:space="preserve">Labdás technikai gyakorlatok: </w:t>
            </w:r>
            <w:r w:rsidRPr="00DF071F">
              <w:rPr>
                <w:rFonts w:ascii="Times New Roman" w:eastAsia="Times New Roman" w:hAnsi="Times New Roman" w:cs="Times New Roman"/>
                <w:color w:val="000000"/>
                <w:sz w:val="24"/>
                <w:szCs w:val="24"/>
                <w:lang w:eastAsia="hu-HU"/>
              </w:rPr>
              <w:t xml:space="preserve">Alkarérintés </w:t>
            </w:r>
            <w:r w:rsidRPr="00DF071F">
              <w:rPr>
                <w:rFonts w:ascii="Times New Roman" w:eastAsia="Times New Roman" w:hAnsi="Times New Roman" w:cs="Times New Roman"/>
                <w:i/>
                <w:iCs/>
                <w:color w:val="000000"/>
                <w:sz w:val="24"/>
                <w:szCs w:val="24"/>
                <w:lang w:eastAsia="hu-HU"/>
              </w:rPr>
              <w:t>(</w:t>
            </w:r>
            <w:r w:rsidRPr="00DF071F">
              <w:rPr>
                <w:rFonts w:ascii="Times New Roman" w:eastAsia="Times New Roman" w:hAnsi="Times New Roman" w:cs="Times New Roman"/>
                <w:color w:val="000000"/>
                <w:sz w:val="24"/>
                <w:szCs w:val="24"/>
                <w:lang w:eastAsia="hu-HU"/>
              </w:rPr>
              <w:t>könnyű műanyag labdával, majd röplabdával): Egyéni és páros gyakorlatok. Alsó egyenes nyitás</w:t>
            </w:r>
            <w:r w:rsidRPr="00DF071F">
              <w:rPr>
                <w:rFonts w:ascii="Times New Roman" w:eastAsia="Times New Roman" w:hAnsi="Times New Roman" w:cs="Times New Roman"/>
                <w:i/>
                <w:iCs/>
                <w:color w:val="000000"/>
                <w:sz w:val="24"/>
                <w:szCs w:val="24"/>
                <w:lang w:eastAsia="hu-HU"/>
              </w:rPr>
              <w:t xml:space="preserve">: </w:t>
            </w:r>
            <w:r w:rsidRPr="00DF071F">
              <w:rPr>
                <w:rFonts w:ascii="Times New Roman" w:eastAsia="Times New Roman" w:hAnsi="Times New Roman" w:cs="Times New Roman"/>
                <w:color w:val="000000"/>
                <w:sz w:val="24"/>
                <w:szCs w:val="24"/>
                <w:lang w:eastAsia="hu-HU"/>
              </w:rPr>
              <w:t>A nyitás gyakorlása egyénileg és párokban. Kosárérintés</w:t>
            </w:r>
            <w:r w:rsidRPr="00DF071F">
              <w:rPr>
                <w:rFonts w:ascii="Times New Roman" w:eastAsia="Times New Roman" w:hAnsi="Times New Roman" w:cs="Times New Roman"/>
                <w:i/>
                <w:iCs/>
                <w:color w:val="000000"/>
                <w:sz w:val="24"/>
                <w:szCs w:val="24"/>
                <w:lang w:eastAsia="hu-HU"/>
              </w:rPr>
              <w:t xml:space="preserve">: </w:t>
            </w:r>
            <w:r w:rsidRPr="00DF071F">
              <w:rPr>
                <w:rFonts w:ascii="Times New Roman" w:eastAsia="Times New Roman" w:hAnsi="Times New Roman" w:cs="Times New Roman"/>
                <w:color w:val="000000"/>
                <w:sz w:val="24"/>
                <w:szCs w:val="24"/>
                <w:lang w:eastAsia="hu-HU"/>
              </w:rPr>
              <w:t>Egyéni és páros gyakorlatok. Kosár- és alkarérintés összekapcsolása, kísérletek a folya</w:t>
            </w:r>
            <w:r w:rsidR="00C970F0">
              <w:rPr>
                <w:rFonts w:ascii="Times New Roman" w:eastAsia="Times New Roman" w:hAnsi="Times New Roman" w:cs="Times New Roman"/>
                <w:color w:val="000000"/>
                <w:sz w:val="24"/>
                <w:szCs w:val="24"/>
                <w:lang w:eastAsia="hu-HU"/>
              </w:rPr>
              <w:t>matos és váltakozó érintésekre.</w:t>
            </w:r>
          </w:p>
          <w:p w14:paraId="21BE094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t>Képességfejlesztés</w:t>
            </w:r>
          </w:p>
          <w:p w14:paraId="1275956C"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Különböző egyensúlyi helyzetekben állás, testhelyzetek változtatása, a labda és a test különböző helyzeteinek összehangolása. Labdaütögetés a kéz és a láb különböző felületeivel. Fejelés labdával. </w:t>
            </w:r>
          </w:p>
          <w:p w14:paraId="43F21A6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Játékok, versengések</w:t>
            </w:r>
          </w:p>
          <w:p w14:paraId="39EC279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technikai elemek gyakorlása testnevelés játékokban, játékos feladatokban, valamint mini röplabdázásban. </w:t>
            </w:r>
          </w:p>
          <w:p w14:paraId="33B829A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Prevenció, életvezetés, egészségfejlesztés</w:t>
            </w:r>
          </w:p>
          <w:p w14:paraId="3B226B98" w14:textId="77777777" w:rsidR="00EC6C60"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röplabdajáték szabadidőben, szabadtéren, strandon is játszható alapvető technikai készletének, valamint egyszerűsített játékform</w:t>
            </w:r>
            <w:r w:rsidR="004642CD">
              <w:rPr>
                <w:rFonts w:ascii="Times New Roman" w:eastAsia="Times New Roman" w:hAnsi="Times New Roman" w:cs="Times New Roman"/>
                <w:sz w:val="24"/>
                <w:szCs w:val="24"/>
                <w:lang w:eastAsia="hu-HU"/>
              </w:rPr>
              <w:t>áinak megismerése.</w:t>
            </w:r>
          </w:p>
          <w:p w14:paraId="32867917" w14:textId="77777777" w:rsidR="004642CD" w:rsidRPr="00DF071F" w:rsidRDefault="004642CD" w:rsidP="00970C84">
            <w:pPr>
              <w:spacing w:before="102"/>
              <w:rPr>
                <w:rFonts w:ascii="Times New Roman" w:eastAsia="Times New Roman" w:hAnsi="Times New Roman" w:cs="Times New Roman"/>
                <w:sz w:val="24"/>
                <w:szCs w:val="24"/>
                <w:lang w:eastAsia="hu-HU"/>
              </w:rPr>
            </w:pPr>
          </w:p>
          <w:p w14:paraId="6BE03D2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Kézilabdázás</w:t>
            </w:r>
          </w:p>
          <w:p w14:paraId="1496B3D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Labda nélküli technikai gyakorlatok: </w:t>
            </w:r>
            <w:r w:rsidRPr="00DF071F">
              <w:rPr>
                <w:rFonts w:ascii="Times New Roman" w:eastAsia="Times New Roman" w:hAnsi="Times New Roman" w:cs="Times New Roman"/>
                <w:sz w:val="24"/>
                <w:szCs w:val="24"/>
                <w:lang w:eastAsia="hu-HU"/>
              </w:rPr>
              <w:t xml:space="preserve">Alaphelyzet; védekező és támadó lábmunka; megindulás-megállás; felugrás-leérkezés, ütközések; cselek. </w:t>
            </w:r>
          </w:p>
          <w:p w14:paraId="747D510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Labdás technikai gyakorlatok: </w:t>
            </w:r>
            <w:r w:rsidRPr="00DF071F">
              <w:rPr>
                <w:rFonts w:ascii="Times New Roman" w:eastAsia="Times New Roman" w:hAnsi="Times New Roman" w:cs="Times New Roman"/>
                <w:sz w:val="24"/>
                <w:szCs w:val="24"/>
                <w:lang w:eastAsia="hu-HU"/>
              </w:rPr>
              <w:t>A labda fogása; guruló labda felvétele állóhelyben és mozgás közben. Labdavezetés mindkét kézzel állásban és mozgás közben. Egy- és kétkezes átadások helyben.(kétkezes felső, mellső, pattintott; egykezes felső átadás helyben – kilépéssel).</w:t>
            </w:r>
          </w:p>
          <w:p w14:paraId="069AA6A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 xml:space="preserve">Labdaátvétel és -átadások: különböző irányból érkező labda átvétele. Célba dobási gyakorlatok. Kapura lövések: helyből. Bedobás. Büntetődobás és labdavezetés. </w:t>
            </w:r>
          </w:p>
          <w:p w14:paraId="75F738B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Taktikai gyakorlatok</w:t>
            </w:r>
            <w:r w:rsidRPr="00DF071F">
              <w:rPr>
                <w:rFonts w:ascii="Times New Roman" w:eastAsia="Times New Roman" w:hAnsi="Times New Roman" w:cs="Times New Roman"/>
                <w:sz w:val="24"/>
                <w:szCs w:val="24"/>
                <w:lang w:eastAsia="hu-HU"/>
              </w:rPr>
              <w:t>: 1:1; elleni játék. Védekezés emberfogással</w:t>
            </w:r>
            <w:r>
              <w:rPr>
                <w:rFonts w:ascii="Times New Roman" w:eastAsia="Times New Roman" w:hAnsi="Times New Roman" w:cs="Times New Roman"/>
                <w:sz w:val="24"/>
                <w:szCs w:val="24"/>
                <w:lang w:eastAsia="hu-HU"/>
              </w:rPr>
              <w:t>.</w:t>
            </w:r>
            <w:r w:rsidRPr="00DF071F">
              <w:rPr>
                <w:rFonts w:ascii="Times New Roman" w:eastAsia="Times New Roman" w:hAnsi="Times New Roman" w:cs="Times New Roman"/>
                <w:sz w:val="24"/>
                <w:szCs w:val="24"/>
                <w:lang w:eastAsia="hu-HU"/>
              </w:rPr>
              <w:t xml:space="preserve"> A védő, a támadó helyezkedése. </w:t>
            </w:r>
          </w:p>
          <w:p w14:paraId="2848AB1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Képességfejlesztés</w:t>
            </w:r>
          </w:p>
          <w:p w14:paraId="06D851B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kondicionális képességek fejlesztése a sportjátékra jellemző gyakorlatokkal (pl. futások iram- és irányváltoztatással, felugrások, fordulatok, labdával is) a játékelemek intenzív gyakorlásával és mérkőzések játszásával. A labdás koordináció kiemelt fejlesztése: az idő, a pontosság, a feladat bonyolultsága és a mozgás összehangolásának kényszere okozta feltételek közötti feladat-végrehajtásokkal.</w:t>
            </w:r>
          </w:p>
          <w:p w14:paraId="33C3DAC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Játékok, versengések</w:t>
            </w:r>
          </w:p>
          <w:p w14:paraId="7BADFE4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kézilabdázás labda nélküli és labdás technikai elemeinek gyakorlása testnevelési játékokban és játékos feladatokban. </w:t>
            </w:r>
          </w:p>
          <w:p w14:paraId="5D01DEA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Prevenció, életvezetés, egészségfejlesztés</w:t>
            </w:r>
          </w:p>
          <w:p w14:paraId="2BC6E71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szervezet edzettségének növelése a szabadtéren különböző időjárási viszonyok között, a játékelemek intenzív gyakorlásával és mérkőzések játszásával. A kondicionális és koordinációs képességek fejlesztésével hozzájárulás az edzettség és fittség szervi megalapozásához. Baleset-megelőzés a kézilabdázás játékelemeinek szabályos és körültekintő végrehajtásával. A kézilabdázás megszerettetésével és a játéktudás bővítésével a fizikai rekreációra alkalmas sportok repertoárjának bővítése.</w:t>
            </w:r>
          </w:p>
          <w:p w14:paraId="089B0E1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3F78EB9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ISMERETEK, SZEMÉLYISÉGFEJLESZTÉS</w:t>
            </w:r>
          </w:p>
          <w:p w14:paraId="1CF3BCA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sportjátékok játékelemeinek technikailag helyes és célszerű végrehajtásával kapcsolatos ismeretek, a tudatos és önálló tanulás segítése érdekében.</w:t>
            </w:r>
          </w:p>
          <w:p w14:paraId="4D992B9B" w14:textId="77777777" w:rsidR="00EC6C60" w:rsidRPr="00DF071F" w:rsidRDefault="00FE0E51"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sportjátékok játékszabálya</w:t>
            </w:r>
            <w:r w:rsidR="00EC6C60" w:rsidRPr="00DF071F">
              <w:rPr>
                <w:rFonts w:ascii="Times New Roman" w:eastAsia="Times New Roman" w:hAnsi="Times New Roman" w:cs="Times New Roman"/>
                <w:sz w:val="24"/>
                <w:szCs w:val="24"/>
                <w:lang w:eastAsia="hu-HU"/>
              </w:rPr>
              <w:t xml:space="preserve"> és taktikai alapismeretei.</w:t>
            </w:r>
          </w:p>
          <w:p w14:paraId="082ACA7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A sportjátékok elsajátítását kedvezően befolyásoló kondicionális és koordinációs képességek, valamint fejlesztésük alapismereti és egyszerű módszerei.</w:t>
            </w:r>
          </w:p>
          <w:p w14:paraId="6CA5824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eredményes csapatjáték feltételei és a csapatjátékos tulajdonságok tudatosítása. </w:t>
            </w:r>
          </w:p>
          <w:p w14:paraId="2482E7B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sportjátékok szabadidőben is űzhető formáinak megismerése.</w:t>
            </w:r>
          </w:p>
          <w:p w14:paraId="4CFFDA6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w:t>
            </w:r>
            <w:r w:rsidR="00DC7576">
              <w:rPr>
                <w:rFonts w:ascii="Times New Roman" w:eastAsia="Times New Roman" w:hAnsi="Times New Roman" w:cs="Times New Roman"/>
                <w:sz w:val="24"/>
                <w:szCs w:val="24"/>
                <w:lang w:eastAsia="hu-HU"/>
              </w:rPr>
              <w:t xml:space="preserve">z öntevékeny játékszervezés és </w:t>
            </w:r>
            <w:r w:rsidRPr="00DF071F">
              <w:rPr>
                <w:rFonts w:ascii="Times New Roman" w:eastAsia="Times New Roman" w:hAnsi="Times New Roman" w:cs="Times New Roman"/>
                <w:sz w:val="24"/>
                <w:szCs w:val="24"/>
                <w:lang w:eastAsia="hu-HU"/>
              </w:rPr>
              <w:t xml:space="preserve"> </w:t>
            </w:r>
            <w:r w:rsidR="00DC7576">
              <w:rPr>
                <w:rFonts w:ascii="Times New Roman" w:eastAsia="Times New Roman" w:hAnsi="Times New Roman" w:cs="Times New Roman"/>
                <w:sz w:val="24"/>
                <w:szCs w:val="24"/>
                <w:lang w:eastAsia="hu-HU"/>
              </w:rPr>
              <w:t>-</w:t>
            </w:r>
            <w:r w:rsidRPr="00DF071F">
              <w:rPr>
                <w:rFonts w:ascii="Times New Roman" w:eastAsia="Times New Roman" w:hAnsi="Times New Roman" w:cs="Times New Roman"/>
                <w:sz w:val="24"/>
                <w:szCs w:val="24"/>
                <w:lang w:eastAsia="hu-HU"/>
              </w:rPr>
              <w:t>vezetés alapvető ismeretei.</w:t>
            </w:r>
          </w:p>
          <w:p w14:paraId="0E6A7E7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sportszerűség, a fair play szerepe, illetve a szabálykövető magatartás fontossága a sportjátékokban, a szabálytalanságok és a durvaság elutasítása, a sportjáték mérkőzéseit kísérő negatív jelenségek helyes értelmezése.</w:t>
            </w:r>
          </w:p>
          <w:p w14:paraId="2682FF1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sportjátékok balesetvédelmére, a tárgyi-létesítményi feltételekre és a sportoló felszerelésre vonatkozó alapismeretek.</w:t>
            </w:r>
          </w:p>
          <w:p w14:paraId="0A80D6F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labda nélküli és labdás egyszerű bemelegítés elvei és módszerei.</w:t>
            </w:r>
          </w:p>
          <w:p w14:paraId="0BC4AC9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testnevelési játékok széles repertoárjának ismerete a sportjátékok technikai és taktikai készletének elsajátításához és az öntevékeny szabadidős tevékenységek szervezéséhez. </w:t>
            </w:r>
          </w:p>
          <w:p w14:paraId="131EAA73"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sportjátékok iránti érdeklődés kialakulása és megszilárdulása az egyéni adottságoknak és érdeklődésnek leginkább megfelelő sportjáték megtalálása rekreációs célú testedzésre, vagy a versenyszerű sportágválasztás elősegítésére.</w:t>
            </w:r>
          </w:p>
        </w:tc>
        <w:tc>
          <w:tcPr>
            <w:tcW w:w="4442" w:type="dxa"/>
            <w:tcBorders>
              <w:top w:val="outset" w:sz="6" w:space="0" w:color="00000A"/>
              <w:left w:val="outset" w:sz="6" w:space="0" w:color="00000A"/>
              <w:bottom w:val="outset" w:sz="6" w:space="0" w:color="00000A"/>
              <w:right w:val="outset" w:sz="6" w:space="0" w:color="00000A"/>
            </w:tcBorders>
            <w:hideMark/>
          </w:tcPr>
          <w:p w14:paraId="1A7DC616"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 xml:space="preserve">Matematika: </w:t>
            </w:r>
            <w:r w:rsidRPr="00DF071F">
              <w:rPr>
                <w:rFonts w:ascii="Times New Roman" w:eastAsia="Times New Roman" w:hAnsi="Times New Roman" w:cs="Times New Roman"/>
                <w:sz w:val="24"/>
                <w:szCs w:val="24"/>
                <w:lang w:eastAsia="hu-HU"/>
              </w:rPr>
              <w:t>logika, valószínűség-számítás, térbeli alakzatok, tájékozódás.</w:t>
            </w:r>
          </w:p>
          <w:p w14:paraId="6624F855"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3357B38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Vizuális kultúra</w:t>
            </w:r>
            <w:r w:rsidRPr="00DF071F">
              <w:rPr>
                <w:rFonts w:ascii="Times New Roman" w:eastAsia="Times New Roman" w:hAnsi="Times New Roman" w:cs="Times New Roman"/>
                <w:sz w:val="24"/>
                <w:szCs w:val="24"/>
                <w:lang w:eastAsia="hu-HU"/>
              </w:rPr>
              <w:t>: tárgy és környezetkultúra, vizuális kommunikáció.</w:t>
            </w:r>
          </w:p>
          <w:p w14:paraId="468E923D"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668D0C58"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Természetismeret: </w:t>
            </w:r>
            <w:r w:rsidRPr="00DF071F">
              <w:rPr>
                <w:rFonts w:ascii="Times New Roman" w:eastAsia="Times New Roman" w:hAnsi="Times New Roman" w:cs="Times New Roman"/>
                <w:sz w:val="24"/>
                <w:szCs w:val="24"/>
                <w:lang w:eastAsia="hu-HU"/>
              </w:rPr>
              <w:t>mechanikai törvényszerűségek; az emberi szervezet működése, energianyerési folyamatok.</w:t>
            </w:r>
          </w:p>
        </w:tc>
      </w:tr>
      <w:tr w:rsidR="00EC6C60" w:rsidRPr="00DF071F" w14:paraId="1820A241" w14:textId="77777777" w:rsidTr="00970C84">
        <w:trPr>
          <w:tblCellSpacing w:w="5" w:type="dxa"/>
        </w:trPr>
        <w:tc>
          <w:tcPr>
            <w:tcW w:w="8505" w:type="dxa"/>
            <w:tcBorders>
              <w:top w:val="outset" w:sz="6" w:space="0" w:color="00000A"/>
              <w:left w:val="outset" w:sz="6" w:space="0" w:color="00000A"/>
              <w:bottom w:val="outset" w:sz="6" w:space="0" w:color="00000A"/>
              <w:right w:val="outset" w:sz="6" w:space="0" w:color="00000A"/>
            </w:tcBorders>
            <w:hideMark/>
          </w:tcPr>
          <w:p w14:paraId="6D6BD288"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Kulcsfogalmak/ fogalmak</w:t>
            </w:r>
          </w:p>
        </w:tc>
        <w:tc>
          <w:tcPr>
            <w:tcW w:w="4442" w:type="dxa"/>
            <w:tcBorders>
              <w:top w:val="outset" w:sz="6" w:space="0" w:color="00000A"/>
              <w:left w:val="outset" w:sz="6" w:space="0" w:color="00000A"/>
              <w:bottom w:val="outset" w:sz="6" w:space="0" w:color="00000A"/>
              <w:right w:val="outset" w:sz="6" w:space="0" w:color="00000A"/>
            </w:tcBorders>
            <w:hideMark/>
          </w:tcPr>
          <w:p w14:paraId="5C788F5C" w14:textId="77777777" w:rsidR="00EC6C60" w:rsidRPr="00DF071F" w:rsidRDefault="00EC6C60" w:rsidP="00970C84">
            <w:pPr>
              <w:spacing w:before="119"/>
              <w:rPr>
                <w:rFonts w:ascii="Times New Roman" w:eastAsia="Times New Roman" w:hAnsi="Times New Roman" w:cs="Times New Roman"/>
                <w:i/>
                <w:iCs/>
                <w:sz w:val="24"/>
                <w:szCs w:val="24"/>
                <w:lang w:eastAsia="hu-HU"/>
              </w:rPr>
            </w:pPr>
            <w:r w:rsidRPr="00DF071F">
              <w:rPr>
                <w:rFonts w:ascii="Times New Roman" w:eastAsia="Times New Roman" w:hAnsi="Times New Roman" w:cs="Times New Roman"/>
                <w:i/>
                <w:iCs/>
                <w:sz w:val="24"/>
                <w:szCs w:val="24"/>
                <w:lang w:eastAsia="hu-HU"/>
              </w:rPr>
              <w:t>Védőtől való elszakadás, hosszú és rövid indulás, sarkazás, önpassz, fektetett dobás, emberfogásos védekezés, kétkezes mellső átadás, mini-kosárlabdázás, szabálykövető magatar</w:t>
            </w:r>
            <w:r w:rsidR="00DC7576">
              <w:rPr>
                <w:rFonts w:ascii="Times New Roman" w:eastAsia="Times New Roman" w:hAnsi="Times New Roman" w:cs="Times New Roman"/>
                <w:i/>
                <w:iCs/>
                <w:sz w:val="24"/>
                <w:szCs w:val="24"/>
                <w:lang w:eastAsia="hu-HU"/>
              </w:rPr>
              <w:t xml:space="preserve">tás. Ütközés, testcsel, </w:t>
            </w:r>
            <w:r w:rsidRPr="00DF071F">
              <w:rPr>
                <w:rFonts w:ascii="Times New Roman" w:eastAsia="Times New Roman" w:hAnsi="Times New Roman" w:cs="Times New Roman"/>
                <w:i/>
                <w:iCs/>
                <w:sz w:val="24"/>
                <w:szCs w:val="24"/>
                <w:lang w:eastAsia="hu-HU"/>
              </w:rPr>
              <w:t xml:space="preserve"> laza és szoros emberfogás, bedobás, szabaddobás, büntetődobás, üres helyre helyezkedés, fair play. </w:t>
            </w:r>
            <w:r w:rsidRPr="00DF071F">
              <w:rPr>
                <w:rFonts w:ascii="Times New Roman" w:eastAsia="Times New Roman" w:hAnsi="Times New Roman" w:cs="Times New Roman"/>
                <w:i/>
                <w:iCs/>
                <w:sz w:val="24"/>
                <w:szCs w:val="24"/>
                <w:lang w:eastAsia="hu-HU"/>
              </w:rPr>
              <w:lastRenderedPageBreak/>
              <w:t>Játékele</w:t>
            </w:r>
            <w:r w:rsidR="00DC7576">
              <w:rPr>
                <w:rFonts w:ascii="Times New Roman" w:eastAsia="Times New Roman" w:hAnsi="Times New Roman" w:cs="Times New Roman"/>
                <w:i/>
                <w:iCs/>
                <w:sz w:val="24"/>
                <w:szCs w:val="24"/>
                <w:lang w:eastAsia="hu-HU"/>
              </w:rPr>
              <w:t>mek, labdaátadás, labdaátvétel.</w:t>
            </w:r>
          </w:p>
        </w:tc>
      </w:tr>
    </w:tbl>
    <w:p w14:paraId="36FD4552"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p w14:paraId="2D592CFD" w14:textId="77777777" w:rsidR="00EC6C60" w:rsidRPr="00DF071F" w:rsidRDefault="00EC6C60" w:rsidP="00EC6C60">
      <w:pP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br w:type="page"/>
      </w: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99"/>
        <w:gridCol w:w="6131"/>
        <w:gridCol w:w="1123"/>
      </w:tblGrid>
      <w:tr w:rsidR="00EC6C60" w:rsidRPr="00DF071F" w14:paraId="62DF3D80"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11FA35A"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45CA8B70"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Atlétikai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06541611"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Órakeret 25 óra</w:t>
            </w:r>
          </w:p>
        </w:tc>
      </w:tr>
      <w:tr w:rsidR="00EC6C60" w:rsidRPr="00DF071F" w14:paraId="56A76B42" w14:textId="77777777" w:rsidTr="00970C84">
        <w:trPr>
          <w:tblCellSpacing w:w="5" w:type="dxa"/>
        </w:trPr>
        <w:tc>
          <w:tcPr>
            <w:tcW w:w="1272" w:type="dxa"/>
            <w:tcBorders>
              <w:top w:val="outset" w:sz="6" w:space="0" w:color="00000A"/>
              <w:left w:val="outset" w:sz="6" w:space="0" w:color="00000A"/>
              <w:bottom w:val="outset" w:sz="6" w:space="0" w:color="00000A"/>
              <w:right w:val="outset" w:sz="6" w:space="0" w:color="00000A"/>
            </w:tcBorders>
            <w:vAlign w:val="center"/>
            <w:hideMark/>
          </w:tcPr>
          <w:p w14:paraId="2947419A"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Előzetes tudás</w:t>
            </w:r>
          </w:p>
        </w:tc>
        <w:tc>
          <w:tcPr>
            <w:tcW w:w="8251" w:type="dxa"/>
            <w:gridSpan w:val="2"/>
            <w:tcBorders>
              <w:top w:val="outset" w:sz="6" w:space="0" w:color="00000A"/>
              <w:left w:val="outset" w:sz="6" w:space="0" w:color="00000A"/>
              <w:bottom w:val="outset" w:sz="6" w:space="0" w:color="00000A"/>
              <w:right w:val="outset" w:sz="6" w:space="0" w:color="00000A"/>
            </w:tcBorders>
            <w:hideMark/>
          </w:tcPr>
          <w:p w14:paraId="2DAC6C3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futó-, ugró- és dobóiskolai gyakorlatok ismerete, precizitásra törekedve történő végrehajtása, változó körülmények között.</w:t>
            </w:r>
          </w:p>
          <w:p w14:paraId="4AC0477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3 lépéses dobóritmus ismerete.</w:t>
            </w:r>
          </w:p>
          <w:p w14:paraId="4D82264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különböző intenzitású és tartamú mozgások fenntartása játékos körülmények között, illetve játékban.</w:t>
            </w:r>
          </w:p>
          <w:p w14:paraId="150426C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Tartós futás egyéni tempóban, akár járások közbeiktatásával is. </w:t>
            </w:r>
          </w:p>
          <w:p w14:paraId="5B513D3E"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Kölyökatlétikával és/vagy a játékos feladatokkal kapcsolatos élmények kifejezése.</w:t>
            </w:r>
          </w:p>
        </w:tc>
      </w:tr>
      <w:tr w:rsidR="00EC6C60" w:rsidRPr="00DF071F" w14:paraId="2EDF874C" w14:textId="77777777" w:rsidTr="00970C84">
        <w:trPr>
          <w:tblCellSpacing w:w="5" w:type="dxa"/>
        </w:trPr>
        <w:tc>
          <w:tcPr>
            <w:tcW w:w="1272" w:type="dxa"/>
            <w:tcBorders>
              <w:top w:val="outset" w:sz="6" w:space="0" w:color="00000A"/>
              <w:left w:val="outset" w:sz="6" w:space="0" w:color="00000A"/>
              <w:bottom w:val="outset" w:sz="6" w:space="0" w:color="00000A"/>
              <w:right w:val="outset" w:sz="6" w:space="0" w:color="00000A"/>
            </w:tcBorders>
            <w:vAlign w:val="center"/>
            <w:hideMark/>
          </w:tcPr>
          <w:p w14:paraId="6FCAA6DA"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 tematikai egység nevelési-fejlesztési céljai</w:t>
            </w:r>
          </w:p>
        </w:tc>
        <w:tc>
          <w:tcPr>
            <w:tcW w:w="8251" w:type="dxa"/>
            <w:gridSpan w:val="2"/>
            <w:tcBorders>
              <w:top w:val="outset" w:sz="6" w:space="0" w:color="00000A"/>
              <w:left w:val="outset" w:sz="6" w:space="0" w:color="00000A"/>
              <w:bottom w:val="outset" w:sz="6" w:space="0" w:color="00000A"/>
              <w:right w:val="outset" w:sz="6" w:space="0" w:color="00000A"/>
            </w:tcBorders>
            <w:hideMark/>
          </w:tcPr>
          <w:p w14:paraId="4C6FFE44"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atlétikai cselekvésminták elsajátítása, illetve azok alkalmazása az egyéni adottságoknak megfelelően.</w:t>
            </w:r>
          </w:p>
          <w:p w14:paraId="7F7A675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Törekvés az atlétikai versenyszámok technikájának elsajátítására és a teljesítménynövelésre.</w:t>
            </w:r>
          </w:p>
          <w:p w14:paraId="15DA8ED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Fejlődés elérése a kondicionális képességek terén, különös tekintettel az aerob állóképességre-, valamint az alsó- és felső végtag dinamikus erejére. </w:t>
            </w:r>
          </w:p>
          <w:p w14:paraId="7CA727E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tartós futás technikájának optimalizálása, és az egyénhez igazított sebesség kialakulása. </w:t>
            </w:r>
          </w:p>
          <w:p w14:paraId="33B363B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Kitartás és igyekezet a motoros képességfejlesztésben, valamint a tartós munkavégzésben. </w:t>
            </w:r>
          </w:p>
          <w:p w14:paraId="0404914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Érdeklődés az atlétika sportág iránt. </w:t>
            </w:r>
          </w:p>
          <w:p w14:paraId="3E466D65"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Tehetséggondozás a versenysport iránt érdeklődők számára. </w:t>
            </w:r>
          </w:p>
        </w:tc>
      </w:tr>
    </w:tbl>
    <w:p w14:paraId="50562CA6"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160"/>
        <w:gridCol w:w="10"/>
        <w:gridCol w:w="4383"/>
      </w:tblGrid>
      <w:tr w:rsidR="00EC6C60" w:rsidRPr="00DF071F" w14:paraId="23A7429F"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4FBC56F"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Ismeretek/fejlesztési követelmények</w:t>
            </w:r>
          </w:p>
        </w:tc>
        <w:tc>
          <w:tcPr>
            <w:tcW w:w="3944" w:type="dxa"/>
            <w:tcBorders>
              <w:top w:val="outset" w:sz="6" w:space="0" w:color="00000A"/>
              <w:left w:val="outset" w:sz="6" w:space="0" w:color="00000A"/>
              <w:bottom w:val="outset" w:sz="6" w:space="0" w:color="00000A"/>
              <w:right w:val="outset" w:sz="6" w:space="0" w:color="00000A"/>
            </w:tcBorders>
            <w:hideMark/>
          </w:tcPr>
          <w:p w14:paraId="19D1E0BC"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Kapcsolódási pontok</w:t>
            </w:r>
          </w:p>
        </w:tc>
      </w:tr>
      <w:tr w:rsidR="00EC6C60" w:rsidRPr="00DF071F" w14:paraId="6ED4474D"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62B39BAF"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MOZGÁSMŰVELTSÉG</w:t>
            </w:r>
          </w:p>
          <w:p w14:paraId="1F68852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Futások, rajtok</w:t>
            </w:r>
          </w:p>
          <w:p w14:paraId="07CA122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Lassú futás tempóváltással, közbeiktatott feladatokkal. Futóiskolai gyakorlatok. Akadályfutás. (A szabadban természetes akadályok, a teremben </w:t>
            </w:r>
            <w:r w:rsidRPr="00DF071F">
              <w:rPr>
                <w:rFonts w:ascii="Times New Roman" w:eastAsia="Times New Roman" w:hAnsi="Times New Roman" w:cs="Times New Roman"/>
                <w:sz w:val="24"/>
                <w:szCs w:val="24"/>
                <w:lang w:eastAsia="hu-HU"/>
              </w:rPr>
              <w:lastRenderedPageBreak/>
              <w:t>tornaszerek leküzdése.) Közepes iramú futás. Iramfutások lendületesen, természetes mozgással. Állórajt, térdelőrajt. Rajtok-indulások különböző kiinduló helyzetből.</w:t>
            </w:r>
          </w:p>
          <w:p w14:paraId="6E28015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Vágtafutások, gyorsfutások irányváltoztatással, különféle színtereken. Repülő és fokozó futások 30</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40 m-en. Vágtafutások 20</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30 m-en. Tartós futás a táv növelésével és a távnak megfelelő iram megválasztásával.</w:t>
            </w:r>
          </w:p>
          <w:p w14:paraId="0FC955C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Szökdelések, ugrások:</w:t>
            </w:r>
          </w:p>
          <w:p w14:paraId="39EBA87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Szökdelő és ugróiskolai gyakorlatok. Helyből távolugrás, folyamatosan is. Távolugrás guggoló technikával 8</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14 lépés nekifutásból az elugrás helyzetét tartva, elugró sávból. Magasugrás: 6</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8 lépésről átlépő technikával nyújtott vagy hajlított lábbal; magasugróversenyek.</w:t>
            </w:r>
          </w:p>
          <w:p w14:paraId="20AA2DB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Dobások: </w:t>
            </w:r>
          </w:p>
          <w:p w14:paraId="3BA90C4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Dobóiskolai gyakorlatok: dobások és lökések különböző kiinduló helyzetből tömött labdával, helyből és 3</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4 lépéses lendületből. Dobások és lökések különböző célba, különböző labdával. Kislabdahajítás célba és távolba.</w:t>
            </w:r>
          </w:p>
          <w:p w14:paraId="5F48626B"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76F49B4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Képességfejlesztés</w:t>
            </w:r>
          </w:p>
          <w:p w14:paraId="20F5EF0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ideg-izom kapcsolat javítása futóiskolai gyakorlatokkal. Reagáló képesség, reakciógyorsaság fejlesztése és felgyorsulási képesség fejlesztése rajtgyakorlatokkal. Gyorskoordinációs képességek fejlesztése különböző sebességgel végzett futásokkal. Aerob állóképesség fejlesztése, a kitartó futás távjának fokozatos növelésével és a távnak megfelelő egyéni iram kialakításával. A dinamikus láberő és a ritmusérzék növelése ugrókötél-gyakorlatokkal.</w:t>
            </w:r>
          </w:p>
          <w:p w14:paraId="15DF995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Játékok, versengések</w:t>
            </w:r>
          </w:p>
          <w:p w14:paraId="3E096DA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atlétikai versenyszámok elsajátítását és begyakorlását segítő játékos feladatmegoldások, </w:t>
            </w:r>
            <w:r w:rsidRPr="00DF071F">
              <w:rPr>
                <w:rFonts w:ascii="Times New Roman" w:eastAsia="Times New Roman" w:hAnsi="Times New Roman" w:cs="Times New Roman"/>
                <w:sz w:val="24"/>
                <w:szCs w:val="24"/>
                <w:lang w:eastAsia="hu-HU"/>
              </w:rPr>
              <w:lastRenderedPageBreak/>
              <w:t>testnevelési játékok és versenyek. Rajtversenyek. Futóversenyek 60 m-es távon, térdelő rajttal. Váltóversenyek. Helyből távolugró versenyek. Távol- és magasugró versenyek. Kislabdahajító versenyek helyből és nekifutással. Célba dobó versenyek.</w:t>
            </w:r>
          </w:p>
          <w:p w14:paraId="0ABF6B9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Prevenció, életvezetés, egészségfejlesztés</w:t>
            </w:r>
          </w:p>
          <w:p w14:paraId="6C9053BA" w14:textId="77777777" w:rsidR="00EC6C60"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 tartós futás technikájának optimalizálása, valamint az egyénhez igazított tartós futás sebességének kialakítása </w:t>
            </w:r>
            <w:r w:rsidRPr="00DF071F">
              <w:rPr>
                <w:rFonts w:ascii="Times New Roman" w:eastAsia="Times New Roman" w:hAnsi="Times New Roman" w:cs="Times New Roman"/>
                <w:color w:val="000000"/>
                <w:sz w:val="24"/>
                <w:szCs w:val="24"/>
                <w:lang w:eastAsia="hu-HU"/>
              </w:rPr>
              <w:noBreakHyphen/>
              <w:t xml:space="preserve"> a szabadidőben végzett önálló gyakorlás elősegítése érdekében. A szabadidőben és különböző terepen végzett tartós futások, kocogások előtti bemelegítő gyakorlatok elsajátítása.</w:t>
            </w:r>
          </w:p>
          <w:p w14:paraId="77E903C6" w14:textId="77777777" w:rsidR="0049677B" w:rsidRPr="00DF071F" w:rsidRDefault="0049677B" w:rsidP="00970C84">
            <w:pPr>
              <w:spacing w:before="102"/>
              <w:rPr>
                <w:rFonts w:ascii="Times New Roman" w:eastAsia="Times New Roman" w:hAnsi="Times New Roman" w:cs="Times New Roman"/>
                <w:sz w:val="24"/>
                <w:szCs w:val="24"/>
                <w:lang w:eastAsia="hu-HU"/>
              </w:rPr>
            </w:pPr>
          </w:p>
          <w:p w14:paraId="4142B0D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ISMERETEK, SZEMÉLYISÉGFEJLESZTÉS</w:t>
            </w:r>
          </w:p>
          <w:p w14:paraId="368760A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tartós futás, a gazdaságos vágtamozgás és az irambeosztással kapcsolatos alapismeretek.</w:t>
            </w:r>
          </w:p>
          <w:p w14:paraId="0293CF1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El- és felugrásoknál az erőteljes kar- és láblendítés jelentősége. </w:t>
            </w:r>
          </w:p>
          <w:p w14:paraId="7B7D93A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 xml:space="preserve">A nekifutás sebességének és az el-, illetve felugrás nagysága közti kapcsolat. </w:t>
            </w:r>
          </w:p>
          <w:p w14:paraId="1B9755A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Különböző eszközökkel különböző célba történő dobások célszerű végrehajtásával kapcsolatos ismeretek.</w:t>
            </w:r>
          </w:p>
          <w:p w14:paraId="17BCBCC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szabad levegőn rendszeresen végzett tartós futások szerepe az edzettség és a fittség kialakításában.</w:t>
            </w:r>
          </w:p>
          <w:p w14:paraId="3EA22BF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fejlesztő folyamat során alkalmazott játékok, játékos feladatmegoldások céljának és jelentőségének tisztázása az atlétikára jellemző cselekvésminták elsajátításában.</w:t>
            </w:r>
          </w:p>
          <w:p w14:paraId="6E7D026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alapvető versenyszabályok ismerete és betartása.</w:t>
            </w:r>
          </w:p>
          <w:p w14:paraId="4CD3518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Törekvés a tanulók önmagukhoz viszonyított teljesítményének emelésére, egymás teljesítményének elismerése.</w:t>
            </w:r>
          </w:p>
          <w:p w14:paraId="61EAEBB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aerob jellegű futások jelentősége az egészség megőrzésében.</w:t>
            </w:r>
          </w:p>
          <w:p w14:paraId="0C620FF2"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Ismeretnyújtással érdeklődés felkeltés a rendszeresen végzett tartós futások iránt. </w:t>
            </w:r>
          </w:p>
        </w:tc>
        <w:tc>
          <w:tcPr>
            <w:tcW w:w="6419" w:type="dxa"/>
            <w:tcBorders>
              <w:top w:val="outset" w:sz="6" w:space="0" w:color="00000A"/>
              <w:left w:val="outset" w:sz="6" w:space="0" w:color="00000A"/>
              <w:bottom w:val="outset" w:sz="6" w:space="0" w:color="00000A"/>
              <w:right w:val="outset" w:sz="6" w:space="0" w:color="00000A"/>
            </w:tcBorders>
            <w:hideMark/>
          </w:tcPr>
          <w:p w14:paraId="290A746F"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 xml:space="preserve">Ének-zene: </w:t>
            </w:r>
            <w:r w:rsidRPr="00DF071F">
              <w:rPr>
                <w:rFonts w:ascii="Times New Roman" w:eastAsia="Times New Roman" w:hAnsi="Times New Roman" w:cs="Times New Roman"/>
                <w:sz w:val="24"/>
                <w:szCs w:val="24"/>
                <w:lang w:eastAsia="hu-HU"/>
              </w:rPr>
              <w:t>ritmus-gyakorlatok, ritmusok</w:t>
            </w:r>
            <w:r w:rsidRPr="00DF071F">
              <w:rPr>
                <w:rFonts w:ascii="Times New Roman" w:eastAsia="Times New Roman" w:hAnsi="Times New Roman" w:cs="Times New Roman"/>
                <w:i/>
                <w:iCs/>
                <w:sz w:val="24"/>
                <w:szCs w:val="24"/>
                <w:lang w:eastAsia="hu-HU"/>
              </w:rPr>
              <w:t>.</w:t>
            </w:r>
          </w:p>
          <w:p w14:paraId="11217EA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4D0556B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 xml:space="preserve">Természetismeret: </w:t>
            </w:r>
            <w:r w:rsidRPr="00DF071F">
              <w:rPr>
                <w:rFonts w:ascii="Times New Roman" w:eastAsia="Times New Roman" w:hAnsi="Times New Roman" w:cs="Times New Roman"/>
                <w:sz w:val="24"/>
                <w:szCs w:val="24"/>
                <w:lang w:eastAsia="hu-HU"/>
              </w:rPr>
              <w:t>energianyerés, szénhidrátok, zsírok, állóképesség, erő, gyorsaság</w:t>
            </w:r>
            <w:r w:rsidRPr="00DF071F">
              <w:rPr>
                <w:rFonts w:ascii="Times New Roman" w:eastAsia="Times New Roman" w:hAnsi="Times New Roman" w:cs="Times New Roman"/>
                <w:i/>
                <w:iCs/>
                <w:sz w:val="24"/>
                <w:szCs w:val="24"/>
                <w:lang w:eastAsia="hu-HU"/>
              </w:rPr>
              <w:t>.</w:t>
            </w:r>
          </w:p>
          <w:p w14:paraId="60DD6AB9"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295421C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Földrajz: </w:t>
            </w:r>
            <w:r w:rsidRPr="00DF071F">
              <w:rPr>
                <w:rFonts w:ascii="Times New Roman" w:eastAsia="Times New Roman" w:hAnsi="Times New Roman" w:cs="Times New Roman"/>
                <w:sz w:val="24"/>
                <w:szCs w:val="24"/>
                <w:lang w:eastAsia="hu-HU"/>
              </w:rPr>
              <w:t>térképismeret</w:t>
            </w:r>
            <w:r w:rsidRPr="00DF071F">
              <w:rPr>
                <w:rFonts w:ascii="Times New Roman" w:eastAsia="Times New Roman" w:hAnsi="Times New Roman" w:cs="Times New Roman"/>
                <w:i/>
                <w:iCs/>
                <w:sz w:val="24"/>
                <w:szCs w:val="24"/>
                <w:lang w:eastAsia="hu-HU"/>
              </w:rPr>
              <w:t>.</w:t>
            </w:r>
          </w:p>
          <w:p w14:paraId="1BA0E90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071940B6"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Informatika: </w:t>
            </w:r>
            <w:r w:rsidRPr="00DF071F">
              <w:rPr>
                <w:rFonts w:ascii="Times New Roman" w:eastAsia="Times New Roman" w:hAnsi="Times New Roman" w:cs="Times New Roman"/>
                <w:sz w:val="24"/>
                <w:szCs w:val="24"/>
                <w:lang w:eastAsia="hu-HU"/>
              </w:rPr>
              <w:t>táblázatok, grafikonok</w:t>
            </w:r>
            <w:r w:rsidRPr="00DF071F">
              <w:rPr>
                <w:rFonts w:ascii="Times New Roman" w:eastAsia="Times New Roman" w:hAnsi="Times New Roman" w:cs="Times New Roman"/>
                <w:i/>
                <w:iCs/>
                <w:sz w:val="24"/>
                <w:szCs w:val="24"/>
                <w:lang w:eastAsia="hu-HU"/>
              </w:rPr>
              <w:t>.</w:t>
            </w:r>
          </w:p>
        </w:tc>
      </w:tr>
      <w:tr w:rsidR="00EC6C60" w:rsidRPr="00DF071F" w14:paraId="4129508C" w14:textId="77777777" w:rsidTr="00970C84">
        <w:trPr>
          <w:trHeight w:val="7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60C05639" w14:textId="77777777" w:rsidR="00EC6C60" w:rsidRPr="00DF071F" w:rsidRDefault="00EC6C60" w:rsidP="00970C84">
            <w:pPr>
              <w:spacing w:before="119" w:after="119" w:line="7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DB8AF49" w14:textId="77777777" w:rsidR="00EC6C60" w:rsidRPr="00DF071F" w:rsidRDefault="00EC6C60" w:rsidP="00970C84">
            <w:pPr>
              <w:spacing w:before="119" w:after="119" w:line="7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Állórajt, térdelőrajt, vágtafutás, tartós futás, aerob állóképesség, futóiskolai gyakorlatok, irambeosztás, el- és felugrás, hajítás, lökés, edzettség.</w:t>
            </w:r>
          </w:p>
        </w:tc>
      </w:tr>
    </w:tbl>
    <w:p w14:paraId="6903DA35"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93"/>
        <w:gridCol w:w="6134"/>
        <w:gridCol w:w="1126"/>
      </w:tblGrid>
      <w:tr w:rsidR="00EC6C60" w:rsidRPr="00DF071F" w14:paraId="0570422E" w14:textId="77777777" w:rsidTr="00970C84">
        <w:trPr>
          <w:trHeight w:val="160"/>
          <w:tblCellSpacing w:w="5" w:type="dxa"/>
        </w:trPr>
        <w:tc>
          <w:tcPr>
            <w:tcW w:w="2278" w:type="dxa"/>
            <w:tcBorders>
              <w:top w:val="outset" w:sz="6" w:space="0" w:color="00000A"/>
              <w:left w:val="outset" w:sz="6" w:space="0" w:color="00000A"/>
              <w:bottom w:val="outset" w:sz="6" w:space="0" w:color="00000A"/>
              <w:right w:val="outset" w:sz="6" w:space="0" w:color="00000A"/>
            </w:tcBorders>
            <w:vAlign w:val="center"/>
            <w:hideMark/>
          </w:tcPr>
          <w:p w14:paraId="53D70ACE" w14:textId="77777777" w:rsidR="00EC6C60" w:rsidRPr="00DF071F" w:rsidRDefault="00EC6C60" w:rsidP="008F6BF1">
            <w:pPr>
              <w:spacing w:before="119" w:after="119" w:line="160" w:lineRule="atLeast"/>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br w:type="page"/>
            </w:r>
            <w:r w:rsidRPr="00DF071F">
              <w:rPr>
                <w:rFonts w:ascii="Times New Roman" w:eastAsia="Times New Roman" w:hAnsi="Times New Roman" w:cs="Times New Roman"/>
                <w:b/>
                <w:bCs/>
                <w:sz w:val="24"/>
                <w:szCs w:val="24"/>
                <w:lang w:eastAsia="hu-HU"/>
              </w:rPr>
              <w:t>Tematikai egység/ Fejlesztési cél</w:t>
            </w:r>
          </w:p>
        </w:tc>
        <w:tc>
          <w:tcPr>
            <w:tcW w:w="6124" w:type="dxa"/>
            <w:tcBorders>
              <w:top w:val="outset" w:sz="6" w:space="0" w:color="00000A"/>
              <w:left w:val="outset" w:sz="6" w:space="0" w:color="00000A"/>
              <w:bottom w:val="outset" w:sz="6" w:space="0" w:color="00000A"/>
              <w:right w:val="outset" w:sz="6" w:space="0" w:color="00000A"/>
            </w:tcBorders>
            <w:vAlign w:val="center"/>
            <w:hideMark/>
          </w:tcPr>
          <w:p w14:paraId="7BC65BB8" w14:textId="77777777" w:rsidR="00EC6C60" w:rsidRPr="00DF071F" w:rsidRDefault="00EC6C60" w:rsidP="008F6BF1">
            <w:pPr>
              <w:spacing w:before="119" w:after="119" w:line="160" w:lineRule="atLeast"/>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Torna jellegű feladatok</w:t>
            </w:r>
          </w:p>
        </w:tc>
        <w:tc>
          <w:tcPr>
            <w:tcW w:w="1111" w:type="dxa"/>
            <w:tcBorders>
              <w:top w:val="outset" w:sz="6" w:space="0" w:color="00000A"/>
              <w:left w:val="outset" w:sz="6" w:space="0" w:color="00000A"/>
              <w:bottom w:val="outset" w:sz="6" w:space="0" w:color="00000A"/>
              <w:right w:val="outset" w:sz="6" w:space="0" w:color="00000A"/>
            </w:tcBorders>
            <w:vAlign w:val="center"/>
            <w:hideMark/>
          </w:tcPr>
          <w:p w14:paraId="03B9AEB7" w14:textId="77777777" w:rsidR="00EC6C60" w:rsidRPr="00DF071F" w:rsidRDefault="00EC6C60" w:rsidP="008F6BF1">
            <w:pPr>
              <w:spacing w:before="119" w:after="119" w:line="160" w:lineRule="atLeast"/>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Órakeret 15 óra</w:t>
            </w:r>
          </w:p>
        </w:tc>
      </w:tr>
      <w:tr w:rsidR="00EC6C60" w:rsidRPr="00DF071F" w14:paraId="0F9790E2" w14:textId="77777777" w:rsidTr="00970C84">
        <w:trPr>
          <w:tblCellSpacing w:w="5" w:type="dxa"/>
        </w:trPr>
        <w:tc>
          <w:tcPr>
            <w:tcW w:w="2278" w:type="dxa"/>
            <w:tcBorders>
              <w:top w:val="outset" w:sz="6" w:space="0" w:color="00000A"/>
              <w:left w:val="outset" w:sz="6" w:space="0" w:color="00000A"/>
              <w:bottom w:val="outset" w:sz="6" w:space="0" w:color="00000A"/>
              <w:right w:val="outset" w:sz="6" w:space="0" w:color="00000A"/>
            </w:tcBorders>
            <w:vAlign w:val="center"/>
            <w:hideMark/>
          </w:tcPr>
          <w:p w14:paraId="3EA78BD1" w14:textId="77777777" w:rsidR="00EC6C60" w:rsidRPr="00DF071F" w:rsidRDefault="00EC6C60" w:rsidP="00970C84">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Előzetes tudás</w:t>
            </w:r>
          </w:p>
        </w:tc>
        <w:tc>
          <w:tcPr>
            <w:tcW w:w="7245" w:type="dxa"/>
            <w:gridSpan w:val="2"/>
            <w:tcBorders>
              <w:top w:val="outset" w:sz="6" w:space="0" w:color="00000A"/>
              <w:left w:val="outset" w:sz="6" w:space="0" w:color="00000A"/>
              <w:bottom w:val="outset" w:sz="6" w:space="0" w:color="00000A"/>
              <w:right w:val="outset" w:sz="6" w:space="0" w:color="00000A"/>
            </w:tcBorders>
            <w:hideMark/>
          </w:tcPr>
          <w:p w14:paraId="3CABB81A"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alapvető hely- és helyzetváltoztató, valamint manipulatív mozgások célszerű, folyamatos és magabiztos végrehajtása.</w:t>
            </w:r>
          </w:p>
          <w:p w14:paraId="22C29BD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Alapvető tornaelemek önálló bemutatása.</w:t>
            </w:r>
          </w:p>
          <w:p w14:paraId="1EE1F54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szekrényugrásoknál többnyire nyújtott karú támasz.</w:t>
            </w:r>
          </w:p>
          <w:p w14:paraId="5D8C758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egyensúly megtartása fordulatok, dinamikus kar-, törzs- és lábgyakorlatok közben.</w:t>
            </w:r>
          </w:p>
          <w:p w14:paraId="7085546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mászókulcsolás egyéni adottságoknak és képességeknek megfelelő végrehajtása. </w:t>
            </w:r>
          </w:p>
          <w:p w14:paraId="460381CE"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Egyénileg, párban és csoportban végzett ritmikus mozgásokban a zene követése fokozódó sikerességgel.</w:t>
            </w:r>
          </w:p>
        </w:tc>
      </w:tr>
      <w:tr w:rsidR="00EC6C60" w:rsidRPr="00DF071F" w14:paraId="6F065423" w14:textId="77777777" w:rsidTr="00970C84">
        <w:trPr>
          <w:tblCellSpacing w:w="5" w:type="dxa"/>
        </w:trPr>
        <w:tc>
          <w:tcPr>
            <w:tcW w:w="2278" w:type="dxa"/>
            <w:tcBorders>
              <w:top w:val="outset" w:sz="6" w:space="0" w:color="00000A"/>
              <w:left w:val="outset" w:sz="6" w:space="0" w:color="00000A"/>
              <w:bottom w:val="outset" w:sz="6" w:space="0" w:color="00000A"/>
              <w:right w:val="outset" w:sz="6" w:space="0" w:color="00000A"/>
            </w:tcBorders>
            <w:vAlign w:val="center"/>
            <w:hideMark/>
          </w:tcPr>
          <w:p w14:paraId="449DE7CC" w14:textId="77777777" w:rsidR="00EC6C60" w:rsidRPr="00DF071F" w:rsidRDefault="00EC6C60" w:rsidP="00970C84">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 tematikai egység nevelési-fejlesztési céljai</w:t>
            </w:r>
          </w:p>
        </w:tc>
        <w:tc>
          <w:tcPr>
            <w:tcW w:w="7245" w:type="dxa"/>
            <w:gridSpan w:val="2"/>
            <w:tcBorders>
              <w:top w:val="outset" w:sz="6" w:space="0" w:color="00000A"/>
              <w:left w:val="outset" w:sz="6" w:space="0" w:color="00000A"/>
              <w:bottom w:val="outset" w:sz="6" w:space="0" w:color="00000A"/>
              <w:right w:val="outset" w:sz="6" w:space="0" w:color="00000A"/>
            </w:tcBorders>
            <w:hideMark/>
          </w:tcPr>
          <w:p w14:paraId="78D251B3"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motorikus cselekvésbiztonság fejlődése a torna jellegű feladatmegoldásokban. </w:t>
            </w:r>
          </w:p>
          <w:p w14:paraId="3795430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Igényesség az esztétikus test iránt és a „tornászos” mozgás elsajátítására.</w:t>
            </w:r>
          </w:p>
          <w:p w14:paraId="7438445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Fejlődés a torna jellegű feladatmegoldások szempontjából kiemelt motoros képességek terén, különös tekintettel a test erejére, az ízületi mozgékonyságra, az izomérzékelésre, a téri tájékozódó és az egyensúlyozó képességre. </w:t>
            </w:r>
          </w:p>
          <w:p w14:paraId="2DA1D82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 xml:space="preserve">Törekvés a kreativitásra, az improvizációra és az önkifejezésre a torna jellegű feladatmegoldásokban. </w:t>
            </w:r>
          </w:p>
          <w:p w14:paraId="34EE2C6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reális testkép és a testtudat kialakulása. </w:t>
            </w:r>
          </w:p>
          <w:p w14:paraId="302A5C4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izmok, izomcsoportok erejének növelését és nyújtását szolgáló módszerek/gyakorlatok megismerése.</w:t>
            </w:r>
          </w:p>
          <w:p w14:paraId="64223EF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balesetvédelmi ismeretek tudatos alkalmazása, az együttműködés az egymás iránti segítőkészség kinyilvánítása. </w:t>
            </w:r>
          </w:p>
          <w:p w14:paraId="10D5A422"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Érdeklődés kialakulása a torna jellegű feladatmegoldások iránt, a rendszeres fizikai aktivitás mozgásválasztékának bővítésére, illetve a versenysport iránt érdeklődők tehetséggondozása céljából.</w:t>
            </w:r>
          </w:p>
        </w:tc>
      </w:tr>
    </w:tbl>
    <w:p w14:paraId="60D6ADDC"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6150"/>
        <w:gridCol w:w="3403"/>
      </w:tblGrid>
      <w:tr w:rsidR="00EC6C60" w:rsidRPr="00DF071F" w14:paraId="6C206CFE" w14:textId="77777777" w:rsidTr="00970C84">
        <w:trPr>
          <w:tblCellSpacing w:w="5" w:type="dxa"/>
        </w:trPr>
        <w:tc>
          <w:tcPr>
            <w:tcW w:w="8505" w:type="dxa"/>
            <w:tcBorders>
              <w:top w:val="outset" w:sz="6" w:space="0" w:color="00000A"/>
              <w:left w:val="outset" w:sz="6" w:space="0" w:color="00000A"/>
              <w:bottom w:val="outset" w:sz="6" w:space="0" w:color="00000A"/>
              <w:right w:val="outset" w:sz="6" w:space="0" w:color="00000A"/>
            </w:tcBorders>
            <w:hideMark/>
          </w:tcPr>
          <w:p w14:paraId="26D8C789"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Ismeretek/fejlesztési követelmények</w:t>
            </w:r>
          </w:p>
        </w:tc>
        <w:tc>
          <w:tcPr>
            <w:tcW w:w="4566" w:type="dxa"/>
            <w:tcBorders>
              <w:top w:val="outset" w:sz="6" w:space="0" w:color="00000A"/>
              <w:left w:val="outset" w:sz="6" w:space="0" w:color="00000A"/>
              <w:bottom w:val="outset" w:sz="6" w:space="0" w:color="00000A"/>
              <w:right w:val="outset" w:sz="6" w:space="0" w:color="00000A"/>
            </w:tcBorders>
            <w:hideMark/>
          </w:tcPr>
          <w:p w14:paraId="656B9AD9"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Kapcsolódási pontok</w:t>
            </w:r>
          </w:p>
        </w:tc>
      </w:tr>
      <w:tr w:rsidR="00EC6C60" w:rsidRPr="00DF071F" w14:paraId="38E2BBAD" w14:textId="77777777" w:rsidTr="00970C84">
        <w:trPr>
          <w:tblCellSpacing w:w="5" w:type="dxa"/>
        </w:trPr>
        <w:tc>
          <w:tcPr>
            <w:tcW w:w="8505" w:type="dxa"/>
            <w:tcBorders>
              <w:top w:val="outset" w:sz="6" w:space="0" w:color="00000A"/>
              <w:left w:val="outset" w:sz="6" w:space="0" w:color="00000A"/>
              <w:bottom w:val="outset" w:sz="6" w:space="0" w:color="00000A"/>
              <w:right w:val="outset" w:sz="6" w:space="0" w:color="00000A"/>
            </w:tcBorders>
            <w:hideMark/>
          </w:tcPr>
          <w:p w14:paraId="33023746"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MOZGÁSMŰVELTSÉG</w:t>
            </w:r>
          </w:p>
          <w:p w14:paraId="770F3A97" w14:textId="77777777" w:rsidR="00EC6C60" w:rsidRPr="00DF071F" w:rsidRDefault="0049677B"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Torna</w:t>
            </w:r>
          </w:p>
          <w:p w14:paraId="1E479B9C"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Talajtorna</w:t>
            </w:r>
          </w:p>
          <w:p w14:paraId="3C2960C0" w14:textId="77777777" w:rsidR="00EC6C60"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Támaszhelyzetek, támaszgyakorlatok: </w:t>
            </w:r>
            <w:r w:rsidRPr="00DF071F">
              <w:rPr>
                <w:rFonts w:ascii="Times New Roman" w:eastAsia="Times New Roman" w:hAnsi="Times New Roman" w:cs="Times New Roman"/>
                <w:sz w:val="24"/>
                <w:szCs w:val="24"/>
                <w:lang w:eastAsia="hu-HU"/>
              </w:rPr>
              <w:t>Akadályokon fel-, át- és lemászások, kúszások. Támlázások különböző irányokban, különböző szereken. Mellső fekvőtámaszban karhajlítás, nyújtás. Gurulóátfordulások előre-hátra, különböző testhelyzetekből. Zsugorfejállás bordásfalnál. Spárgakísérletek. Mérlegállás. Hanyattfekvésből emelés hídba. Kézen átfor</w:t>
            </w:r>
            <w:r w:rsidR="00E55C14">
              <w:rPr>
                <w:rFonts w:ascii="Times New Roman" w:eastAsia="Times New Roman" w:hAnsi="Times New Roman" w:cs="Times New Roman"/>
                <w:sz w:val="24"/>
                <w:szCs w:val="24"/>
                <w:lang w:eastAsia="hu-HU"/>
              </w:rPr>
              <w:t xml:space="preserve">dulás oldalt, mindkét irányba. </w:t>
            </w:r>
          </w:p>
          <w:p w14:paraId="1A717E9E" w14:textId="77777777" w:rsidR="00E55C14" w:rsidRPr="00DF071F" w:rsidRDefault="00E55C14" w:rsidP="00970C84">
            <w:pPr>
              <w:spacing w:before="102"/>
              <w:rPr>
                <w:rFonts w:ascii="Times New Roman" w:eastAsia="Times New Roman" w:hAnsi="Times New Roman" w:cs="Times New Roman"/>
                <w:sz w:val="24"/>
                <w:szCs w:val="24"/>
                <w:lang w:eastAsia="hu-HU"/>
              </w:rPr>
            </w:pPr>
          </w:p>
          <w:p w14:paraId="0F13373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Szekrényugrás</w:t>
            </w:r>
          </w:p>
          <w:p w14:paraId="6F39D4D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Keresztbe állított ugrószekrényen (2</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4 rész): felguggolás és homorított leugrás. Hosszába állított ugrószekrényen (2</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4 rész): felguggolás és homorított leugrás</w:t>
            </w:r>
            <w:r w:rsidR="000814B5">
              <w:rPr>
                <w:rFonts w:ascii="Times New Roman" w:eastAsia="Times New Roman" w:hAnsi="Times New Roman" w:cs="Times New Roman"/>
                <w:sz w:val="24"/>
                <w:szCs w:val="24"/>
                <w:lang w:eastAsia="hu-HU"/>
              </w:rPr>
              <w:t>.</w:t>
            </w:r>
            <w:r w:rsidRPr="00DF071F">
              <w:rPr>
                <w:rFonts w:ascii="Times New Roman" w:eastAsia="Times New Roman" w:hAnsi="Times New Roman" w:cs="Times New Roman"/>
                <w:sz w:val="24"/>
                <w:szCs w:val="24"/>
                <w:lang w:eastAsia="hu-HU"/>
              </w:rPr>
              <w:t xml:space="preserve"> </w:t>
            </w:r>
          </w:p>
          <w:p w14:paraId="18A79EEB"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71884A40" w14:textId="77777777" w:rsidR="00EC6C60" w:rsidRPr="00DF071F" w:rsidRDefault="00EC6C60" w:rsidP="00970C84">
            <w:pPr>
              <w:spacing w:after="120"/>
              <w:rPr>
                <w:rFonts w:ascii="Times New Roman" w:hAnsi="Times New Roman" w:cs="Times New Roman"/>
                <w:sz w:val="24"/>
                <w:szCs w:val="24"/>
              </w:rPr>
            </w:pPr>
            <w:r w:rsidRPr="00DF071F">
              <w:rPr>
                <w:rFonts w:ascii="Times New Roman" w:hAnsi="Times New Roman" w:cs="Times New Roman"/>
                <w:i/>
                <w:sz w:val="24"/>
                <w:szCs w:val="24"/>
              </w:rPr>
              <w:t xml:space="preserve">Egyensúlyozó gyakorlatok: </w:t>
            </w:r>
            <w:r w:rsidRPr="00DF071F">
              <w:rPr>
                <w:rFonts w:ascii="Times New Roman" w:hAnsi="Times New Roman" w:cs="Times New Roman"/>
                <w:sz w:val="24"/>
                <w:szCs w:val="24"/>
              </w:rPr>
              <w:t xml:space="preserve">Egyensúlyozó járások és játékos feladatok gerendán, ferde padon, fordulatokkal, szerek hordásával. </w:t>
            </w:r>
          </w:p>
          <w:p w14:paraId="149571E3"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443ED606"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Képességfejlesztés</w:t>
            </w:r>
          </w:p>
          <w:p w14:paraId="39A585BD"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Koordinációs képességek fejlesztése egyszerű talajgyakorlati elemek végrehajtásával, azok kombinálásával, (téri tájékozódó-, mozgásátállítódás képesség, ritmusérzék). Egyensúlyérzékelés fejlesztése felfordított padon végrehajtott statikus és dinamikus gyakorlatokkal. A váll, a kar és a törzs erejének fokozott erősítése támaszhelyzetben, valamint függésben végzett gyakorlatokkal.</w:t>
            </w:r>
          </w:p>
          <w:p w14:paraId="1E086A2C"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p>
          <w:p w14:paraId="43DDCA8A"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Játékok, versengések</w:t>
            </w:r>
          </w:p>
          <w:p w14:paraId="2EAFDE96"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Játékos és utánzó feladatokkal ügyesség- és erőfejlesztés. Akadály- és váltóversenyek a tornaszerek felhasználásával. </w:t>
            </w:r>
          </w:p>
          <w:p w14:paraId="2BFADACA"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p>
          <w:p w14:paraId="51A836FF" w14:textId="77777777" w:rsidR="00EC6C60" w:rsidRPr="00DF071F" w:rsidRDefault="00EC6C60" w:rsidP="00970C84">
            <w:pPr>
              <w:spacing w:before="102"/>
              <w:ind w:left="-40"/>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Prevenció, életvezetés, egészségfejlesztés</w:t>
            </w:r>
          </w:p>
          <w:p w14:paraId="3D52B6A5" w14:textId="77777777" w:rsidR="00EC6C60" w:rsidRDefault="00EC6C60" w:rsidP="00E55C14">
            <w:pPr>
              <w:spacing w:before="102"/>
              <w:ind w:left="-40"/>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szervrendszerek sokoldalú alkalmazkodásának elősegítése a torna jellegű feladatmegoldásokkal. A saját testtömeg mozgatásával, valamint a különböző támaszban és függésben végzett gyakorlatokkal a test izmainak arányos fejlesztése, a helyes testtartás kialakításának/megtartásának biztosítása. A cselekvésbiztonság növelésével a mindennapi életben történő biztonságos cselekvések elősegítése. A gyakorlás biztonság</w:t>
            </w:r>
            <w:r w:rsidR="00E55C14">
              <w:rPr>
                <w:rFonts w:ascii="Times New Roman" w:eastAsia="Times New Roman" w:hAnsi="Times New Roman" w:cs="Times New Roman"/>
                <w:sz w:val="24"/>
                <w:szCs w:val="24"/>
                <w:lang w:eastAsia="hu-HU"/>
              </w:rPr>
              <w:t>os körülményeinek megteremtése.</w:t>
            </w:r>
          </w:p>
          <w:p w14:paraId="2935A1E6" w14:textId="77777777" w:rsidR="00E55C14" w:rsidRPr="00DF071F" w:rsidRDefault="00E55C14" w:rsidP="00E55C14">
            <w:pPr>
              <w:spacing w:before="102"/>
              <w:ind w:left="-40"/>
              <w:rPr>
                <w:rFonts w:ascii="Times New Roman" w:eastAsia="Times New Roman" w:hAnsi="Times New Roman" w:cs="Times New Roman"/>
                <w:sz w:val="24"/>
                <w:szCs w:val="24"/>
                <w:lang w:eastAsia="hu-HU"/>
              </w:rPr>
            </w:pPr>
          </w:p>
          <w:p w14:paraId="0990B2C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ISMERETEK, SZEMÉLYISÉGFEJLESZTÉS</w:t>
            </w:r>
          </w:p>
          <w:p w14:paraId="0F261A1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tornajellegű feladatmegoldások kulcsmozzanatai.</w:t>
            </w:r>
          </w:p>
          <w:p w14:paraId="43C3898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életkorhoz és a fejlesztési folyamathoz igazított torna szaknyelve.</w:t>
            </w:r>
          </w:p>
          <w:p w14:paraId="3F7F90C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Ismeretek a szerek, eszközök biztonságos használatáról, a segítségnyújtásról és a biztosításról.</w:t>
            </w:r>
          </w:p>
          <w:p w14:paraId="1BE102F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tornajellegű feladatok sikeres megoldásához szükséges alapvető kondicionális és koordinációs képességek.</w:t>
            </w:r>
          </w:p>
          <w:p w14:paraId="223CC40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A szenzitív életkorhoz igazított erőfejlesztő gyakorlatok helyes végrehajtására vonatkozó ismeretek.</w:t>
            </w:r>
          </w:p>
          <w:p w14:paraId="1039471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kiemelkedő teljesítmény és az egyéni képességekhez viszonyított teljesítményfejlődés elismerése.</w:t>
            </w:r>
          </w:p>
          <w:p w14:paraId="006A061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balesetmentes gyakorlás szabályainak betartása és betartatása. A feladat-végrehajtások során segítségnyújtás egymásnak.</w:t>
            </w:r>
          </w:p>
          <w:p w14:paraId="7E778E8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helytelen gyakorlat végrehajtása következményeinek tudatosulása.</w:t>
            </w:r>
          </w:p>
          <w:p w14:paraId="4BA4589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aerob munkavégzés lényege, és az állóképesség fejlesztésében betöltött szerepe.</w:t>
            </w:r>
          </w:p>
          <w:p w14:paraId="7AE6947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helyes testtartásért felelős izmok-izomcsoportok erejének növelésére és nyújtására vonatkozó alapismeretek.</w:t>
            </w:r>
          </w:p>
          <w:p w14:paraId="7ADA27EA"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ellenjavallt, károsodásokat okozó gyakorlatok elkerülése.</w:t>
            </w:r>
          </w:p>
        </w:tc>
        <w:tc>
          <w:tcPr>
            <w:tcW w:w="4566" w:type="dxa"/>
            <w:tcBorders>
              <w:top w:val="outset" w:sz="6" w:space="0" w:color="00000A"/>
              <w:left w:val="outset" w:sz="6" w:space="0" w:color="00000A"/>
              <w:bottom w:val="outset" w:sz="6" w:space="0" w:color="00000A"/>
              <w:right w:val="outset" w:sz="6" w:space="0" w:color="00000A"/>
            </w:tcBorders>
            <w:hideMark/>
          </w:tcPr>
          <w:p w14:paraId="1E3A2CED"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 xml:space="preserve">Természetismeret: </w:t>
            </w:r>
            <w:r w:rsidRPr="00DF071F">
              <w:rPr>
                <w:rFonts w:ascii="Times New Roman" w:eastAsia="Times New Roman" w:hAnsi="Times New Roman" w:cs="Times New Roman"/>
                <w:sz w:val="24"/>
                <w:szCs w:val="24"/>
                <w:lang w:eastAsia="hu-HU"/>
              </w:rPr>
              <w:t>az egyszerű gépek működési törvényszerűségei, forgatónyomaték, lökőerő, reakcióerő, hatásidő, egyensúly, tömeg, középpont.</w:t>
            </w:r>
          </w:p>
          <w:p w14:paraId="38DA4FBF"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2A322F7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Vizuális kultúra:</w:t>
            </w:r>
            <w:r w:rsidRPr="00DF071F">
              <w:rPr>
                <w:rFonts w:ascii="Times New Roman" w:eastAsia="Times New Roman" w:hAnsi="Times New Roman" w:cs="Times New Roman"/>
                <w:i/>
                <w:iCs/>
                <w:sz w:val="24"/>
                <w:szCs w:val="24"/>
                <w:u w:val="single"/>
                <w:lang w:eastAsia="hu-HU"/>
              </w:rPr>
              <w:t xml:space="preserve"> </w:t>
            </w:r>
            <w:r w:rsidRPr="00DF071F">
              <w:rPr>
                <w:rFonts w:ascii="Times New Roman" w:eastAsia="Times New Roman" w:hAnsi="Times New Roman" w:cs="Times New Roman"/>
                <w:sz w:val="24"/>
                <w:szCs w:val="24"/>
                <w:lang w:eastAsia="hu-HU"/>
              </w:rPr>
              <w:t>reneszánsz, barokk</w:t>
            </w:r>
            <w:r w:rsidRPr="00DF071F">
              <w:rPr>
                <w:rFonts w:ascii="Times New Roman" w:eastAsia="Times New Roman" w:hAnsi="Times New Roman" w:cs="Times New Roman"/>
                <w:i/>
                <w:iCs/>
                <w:sz w:val="24"/>
                <w:szCs w:val="24"/>
                <w:lang w:eastAsia="hu-HU"/>
              </w:rPr>
              <w:t>.</w:t>
            </w:r>
          </w:p>
          <w:p w14:paraId="6253192E"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28F9E1B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Erkölcstan: </w:t>
            </w:r>
            <w:r w:rsidRPr="00DF071F">
              <w:rPr>
                <w:rFonts w:ascii="Times New Roman" w:eastAsia="Times New Roman" w:hAnsi="Times New Roman" w:cs="Times New Roman"/>
                <w:sz w:val="24"/>
                <w:szCs w:val="24"/>
                <w:lang w:eastAsia="hu-HU"/>
              </w:rPr>
              <w:t>társas viselkedés, önismeret, énkép, jellem, média, önreflexió, kooperatív munka.</w:t>
            </w:r>
          </w:p>
          <w:p w14:paraId="1554E174"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7459ECEA"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Ének-zene: </w:t>
            </w:r>
            <w:r w:rsidRPr="00DF071F">
              <w:rPr>
                <w:rFonts w:ascii="Times New Roman" w:eastAsia="Times New Roman" w:hAnsi="Times New Roman" w:cs="Times New Roman"/>
                <w:sz w:val="24"/>
                <w:szCs w:val="24"/>
                <w:lang w:eastAsia="hu-HU"/>
              </w:rPr>
              <w:t>ritmus és tempó</w:t>
            </w:r>
            <w:r w:rsidRPr="00DF071F">
              <w:rPr>
                <w:rFonts w:ascii="Times New Roman" w:eastAsia="Times New Roman" w:hAnsi="Times New Roman" w:cs="Times New Roman"/>
                <w:i/>
                <w:iCs/>
                <w:sz w:val="24"/>
                <w:szCs w:val="24"/>
                <w:lang w:eastAsia="hu-HU"/>
              </w:rPr>
              <w:t>.</w:t>
            </w:r>
          </w:p>
        </w:tc>
      </w:tr>
      <w:tr w:rsidR="00EC6C60" w:rsidRPr="00DF071F" w14:paraId="181605A5" w14:textId="77777777" w:rsidTr="00970C84">
        <w:trPr>
          <w:tblCellSpacing w:w="5" w:type="dxa"/>
        </w:trPr>
        <w:tc>
          <w:tcPr>
            <w:tcW w:w="8505" w:type="dxa"/>
            <w:tcBorders>
              <w:top w:val="outset" w:sz="6" w:space="0" w:color="00000A"/>
              <w:left w:val="outset" w:sz="6" w:space="0" w:color="00000A"/>
              <w:bottom w:val="outset" w:sz="6" w:space="0" w:color="00000A"/>
              <w:right w:val="outset" w:sz="6" w:space="0" w:color="00000A"/>
            </w:tcBorders>
            <w:hideMark/>
          </w:tcPr>
          <w:p w14:paraId="6D46C0A0"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Kulcsfogalmak/ fogalmak</w:t>
            </w:r>
          </w:p>
        </w:tc>
        <w:tc>
          <w:tcPr>
            <w:tcW w:w="4566" w:type="dxa"/>
            <w:tcBorders>
              <w:top w:val="outset" w:sz="6" w:space="0" w:color="00000A"/>
              <w:left w:val="outset" w:sz="6" w:space="0" w:color="00000A"/>
              <w:bottom w:val="outset" w:sz="6" w:space="0" w:color="00000A"/>
              <w:right w:val="outset" w:sz="6" w:space="0" w:color="00000A"/>
            </w:tcBorders>
            <w:hideMark/>
          </w:tcPr>
          <w:p w14:paraId="4E589FBA" w14:textId="77777777" w:rsidR="00EC6C60" w:rsidRPr="00DF071F" w:rsidRDefault="00EC6C60" w:rsidP="00970C84">
            <w:pPr>
              <w:spacing w:before="119"/>
              <w:rPr>
                <w:rFonts w:ascii="Times New Roman" w:eastAsia="Times New Roman" w:hAnsi="Times New Roman" w:cs="Times New Roman"/>
                <w:i/>
                <w:iCs/>
                <w:sz w:val="24"/>
                <w:szCs w:val="24"/>
                <w:lang w:eastAsia="hu-HU"/>
              </w:rPr>
            </w:pPr>
            <w:r w:rsidRPr="00DF071F">
              <w:rPr>
                <w:rFonts w:ascii="Times New Roman" w:eastAsia="Times New Roman" w:hAnsi="Times New Roman" w:cs="Times New Roman"/>
                <w:i/>
                <w:iCs/>
                <w:sz w:val="24"/>
                <w:szCs w:val="24"/>
                <w:lang w:eastAsia="hu-HU"/>
              </w:rPr>
              <w:t>Tornászos testta</w:t>
            </w:r>
            <w:r w:rsidR="00132F94">
              <w:rPr>
                <w:rFonts w:ascii="Times New Roman" w:eastAsia="Times New Roman" w:hAnsi="Times New Roman" w:cs="Times New Roman"/>
                <w:i/>
                <w:iCs/>
                <w:sz w:val="24"/>
                <w:szCs w:val="24"/>
                <w:lang w:eastAsia="hu-HU"/>
              </w:rPr>
              <w:t>rtás, támlázás, segítségnyújtás.</w:t>
            </w:r>
            <w:r w:rsidRPr="00DF071F">
              <w:rPr>
                <w:rFonts w:ascii="Times New Roman" w:eastAsia="Times New Roman" w:hAnsi="Times New Roman" w:cs="Times New Roman"/>
                <w:i/>
                <w:iCs/>
                <w:sz w:val="24"/>
                <w:szCs w:val="24"/>
                <w:lang w:eastAsia="hu-HU"/>
              </w:rPr>
              <w:t xml:space="preserve"> </w:t>
            </w:r>
          </w:p>
          <w:p w14:paraId="38F48819" w14:textId="77777777" w:rsidR="00EC6C60" w:rsidRPr="00DF071F" w:rsidRDefault="00EC6C60" w:rsidP="00970C84">
            <w:pPr>
              <w:spacing w:before="119"/>
              <w:rPr>
                <w:rFonts w:ascii="Times New Roman" w:eastAsia="Times New Roman" w:hAnsi="Times New Roman" w:cs="Times New Roman"/>
                <w:i/>
                <w:iCs/>
                <w:sz w:val="24"/>
                <w:szCs w:val="24"/>
                <w:lang w:eastAsia="hu-HU"/>
              </w:rPr>
            </w:pPr>
          </w:p>
        </w:tc>
      </w:tr>
    </w:tbl>
    <w:p w14:paraId="1FE34743"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82"/>
        <w:gridCol w:w="6155"/>
        <w:gridCol w:w="1116"/>
      </w:tblGrid>
      <w:tr w:rsidR="00EC6C60" w:rsidRPr="00DF071F" w14:paraId="2FFD7677"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D319148"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19F5CFC"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Alternatív környezetben űzhető sportok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9BF03B0"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Órakeret 10 óra</w:t>
            </w:r>
          </w:p>
        </w:tc>
      </w:tr>
      <w:tr w:rsidR="00EC6C60" w:rsidRPr="00DF071F" w14:paraId="1F26AF30" w14:textId="77777777" w:rsidTr="00970C84">
        <w:trPr>
          <w:tblCellSpacing w:w="5" w:type="dxa"/>
        </w:trPr>
        <w:tc>
          <w:tcPr>
            <w:tcW w:w="1144" w:type="dxa"/>
            <w:tcBorders>
              <w:top w:val="outset" w:sz="6" w:space="0" w:color="00000A"/>
              <w:left w:val="outset" w:sz="6" w:space="0" w:color="00000A"/>
              <w:bottom w:val="outset" w:sz="6" w:space="0" w:color="00000A"/>
              <w:right w:val="outset" w:sz="6" w:space="0" w:color="00000A"/>
            </w:tcBorders>
            <w:vAlign w:val="center"/>
            <w:hideMark/>
          </w:tcPr>
          <w:p w14:paraId="29B69311"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Előzetes tudás</w:t>
            </w:r>
          </w:p>
        </w:tc>
        <w:tc>
          <w:tcPr>
            <w:tcW w:w="8379" w:type="dxa"/>
            <w:gridSpan w:val="2"/>
            <w:tcBorders>
              <w:top w:val="outset" w:sz="6" w:space="0" w:color="00000A"/>
              <w:left w:val="outset" w:sz="6" w:space="0" w:color="00000A"/>
              <w:bottom w:val="outset" w:sz="6" w:space="0" w:color="00000A"/>
              <w:right w:val="outset" w:sz="6" w:space="0" w:color="00000A"/>
            </w:tcBorders>
            <w:hideMark/>
          </w:tcPr>
          <w:p w14:paraId="5C34B2DD"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Néhány szabadidős mozgásforma alaptechnikai elmeinek végrehajtása és szabályainak ismerete.</w:t>
            </w:r>
          </w:p>
          <w:p w14:paraId="6CBEB14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alternatív sportok sporteszközeinek biztonságos használata játéktevékenységekben.</w:t>
            </w:r>
          </w:p>
          <w:p w14:paraId="6AA31D2C"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természeti környezetben történő sportolás néhány egészségvédelmi és környezettudatos viselkedési szabályainak ismerete.</w:t>
            </w:r>
          </w:p>
          <w:p w14:paraId="0EA305EB"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időjárási körülményeknek megfelelően öltözködés. </w:t>
            </w:r>
          </w:p>
        </w:tc>
      </w:tr>
      <w:tr w:rsidR="00EC6C60" w:rsidRPr="00DF071F" w14:paraId="29DF2FD4" w14:textId="77777777" w:rsidTr="00970C84">
        <w:trPr>
          <w:tblCellSpacing w:w="5" w:type="dxa"/>
        </w:trPr>
        <w:tc>
          <w:tcPr>
            <w:tcW w:w="1144" w:type="dxa"/>
            <w:tcBorders>
              <w:top w:val="outset" w:sz="6" w:space="0" w:color="00000A"/>
              <w:left w:val="outset" w:sz="6" w:space="0" w:color="00000A"/>
              <w:bottom w:val="outset" w:sz="6" w:space="0" w:color="00000A"/>
              <w:right w:val="outset" w:sz="6" w:space="0" w:color="00000A"/>
            </w:tcBorders>
            <w:vAlign w:val="center"/>
            <w:hideMark/>
          </w:tcPr>
          <w:p w14:paraId="2A1B7B5D"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 tematikai egység nevelési-fejlesztési céljai</w:t>
            </w:r>
          </w:p>
        </w:tc>
        <w:tc>
          <w:tcPr>
            <w:tcW w:w="8379" w:type="dxa"/>
            <w:gridSpan w:val="2"/>
            <w:tcBorders>
              <w:top w:val="outset" w:sz="6" w:space="0" w:color="00000A"/>
              <w:left w:val="outset" w:sz="6" w:space="0" w:color="00000A"/>
              <w:bottom w:val="outset" w:sz="6" w:space="0" w:color="00000A"/>
              <w:right w:val="outset" w:sz="6" w:space="0" w:color="00000A"/>
            </w:tcBorders>
            <w:hideMark/>
          </w:tcPr>
          <w:p w14:paraId="7B5857BA"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helyi tárgyi feltételek függvényében választott sportági mozgásokkal elérhető célok.</w:t>
            </w:r>
          </w:p>
          <w:p w14:paraId="072A7C9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szabadidőben jól hasznosítható sportágakban gyakorlottság szerzése.</w:t>
            </w:r>
          </w:p>
          <w:p w14:paraId="03F9CC9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A szabadtéren különböző időjárási viszonyok között végzett tevékenységekben aktív részvétel.</w:t>
            </w:r>
          </w:p>
          <w:p w14:paraId="2129ED9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szervezet edzettségének növelése.</w:t>
            </w:r>
          </w:p>
          <w:p w14:paraId="608C403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egészséges életmód iránti igény erősítése.</w:t>
            </w:r>
          </w:p>
          <w:p w14:paraId="7F88B56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szabadban végzett testedzés jelentőségével, valamint a személyi és környezeti tisztasággal kapcsolatos ismeretek bővítése.</w:t>
            </w:r>
          </w:p>
          <w:p w14:paraId="3AA4236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testneveléssel és a sporttal kapcsolatos pozitív beállítódás erősítése.</w:t>
            </w:r>
          </w:p>
          <w:p w14:paraId="45F02C45"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alternatív környezetben végzett sporttevékenységek viselkedési és magatartási normáinak betartása.</w:t>
            </w:r>
          </w:p>
        </w:tc>
      </w:tr>
    </w:tbl>
    <w:p w14:paraId="723AACE8"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160"/>
        <w:gridCol w:w="10"/>
        <w:gridCol w:w="4383"/>
      </w:tblGrid>
      <w:tr w:rsidR="00EC6C60" w:rsidRPr="00DF071F" w14:paraId="6E1A1F7E"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00838C4"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 xml:space="preserve">Ismeretek/fejlesztési követelmények </w:t>
            </w:r>
          </w:p>
        </w:tc>
        <w:tc>
          <w:tcPr>
            <w:tcW w:w="4560" w:type="dxa"/>
            <w:tcBorders>
              <w:top w:val="outset" w:sz="6" w:space="0" w:color="00000A"/>
              <w:left w:val="outset" w:sz="6" w:space="0" w:color="00000A"/>
              <w:bottom w:val="outset" w:sz="6" w:space="0" w:color="00000A"/>
              <w:right w:val="outset" w:sz="6" w:space="0" w:color="00000A"/>
            </w:tcBorders>
            <w:hideMark/>
          </w:tcPr>
          <w:p w14:paraId="6676940A"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Kapcsolódási pontok</w:t>
            </w:r>
          </w:p>
        </w:tc>
      </w:tr>
      <w:tr w:rsidR="00EC6C60" w:rsidRPr="00DF071F" w14:paraId="65DE5A74"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B37192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MOZGÁSMŰVELTSÉG</w:t>
            </w:r>
          </w:p>
          <w:p w14:paraId="0BCC310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helyi tantervünkben a következő négy sportági mozgás mozgásműveltségének fejlesztése :</w:t>
            </w:r>
          </w:p>
          <w:p w14:paraId="3380AC63"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6A620E3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Kispályás labdarúgás</w:t>
            </w:r>
          </w:p>
          <w:p w14:paraId="4EC7E29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-labdakezelés különböző formái.</w:t>
            </w:r>
          </w:p>
          <w:p w14:paraId="654CA4C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-labdavezetési és labdatovábbítási technikák</w:t>
            </w:r>
          </w:p>
          <w:p w14:paraId="485B4688" w14:textId="77777777" w:rsidR="00EC6C60"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-futóiskolai feladatok: dzsoggolás, szkípelés, oldalazó szökdelések, keresztlépéssel futások.</w:t>
            </w:r>
          </w:p>
          <w:p w14:paraId="70ADA51F"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50A48EAC" w14:textId="77777777" w:rsidR="00EC6C60" w:rsidRPr="00DF071F" w:rsidRDefault="00EC6C60"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Játékok, </w:t>
            </w:r>
            <w:r w:rsidRPr="00DF071F">
              <w:rPr>
                <w:rFonts w:ascii="Times New Roman" w:eastAsia="Times New Roman" w:hAnsi="Times New Roman" w:cs="Times New Roman"/>
                <w:sz w:val="24"/>
                <w:szCs w:val="24"/>
                <w:lang w:eastAsia="hu-HU"/>
              </w:rPr>
              <w:t>versengések</w:t>
            </w:r>
          </w:p>
          <w:p w14:paraId="5402326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technikai és a taktikai feladatok megoldását előkészítő, valamint a begyakorlást segítő játékok és játékos feladatmegoldások. Cserefutball 3</w:t>
            </w:r>
            <w:r w:rsidRPr="00DF071F">
              <w:rPr>
                <w:rFonts w:ascii="Times New Roman" w:eastAsia="Times New Roman" w:hAnsi="Times New Roman" w:cs="Times New Roman"/>
                <w:sz w:val="24"/>
                <w:szCs w:val="24"/>
                <w:lang w:eastAsia="hu-HU"/>
              </w:rPr>
              <w:sym w:font="Symbol" w:char="F02D"/>
            </w:r>
            <w:r w:rsidRPr="00DF071F">
              <w:rPr>
                <w:rFonts w:ascii="Times New Roman" w:eastAsia="Times New Roman" w:hAnsi="Times New Roman" w:cs="Times New Roman"/>
                <w:sz w:val="24"/>
                <w:szCs w:val="24"/>
                <w:lang w:eastAsia="hu-HU"/>
              </w:rPr>
              <w:t>4 fős csapatokkal. Játék 1 kapura 2 labdával. 2:1 elleni játék. Kispályás labdarúgás. Labdarúgó mérkőzések. Részvétel az iskolai kispályás bajnokságban, a sportágválasztás és az utánpótlás nevelés elősegítése.</w:t>
            </w:r>
          </w:p>
          <w:p w14:paraId="7355668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2E4BF8B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Korcsolyázás</w:t>
            </w:r>
          </w:p>
          <w:p w14:paraId="3391D8C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Gyakorlatok jégre lépés előtt: állások egy lábon, guggolások, törzshajlítások; járások, lépések előre, hátra, oldalra.</w:t>
            </w:r>
          </w:p>
          <w:p w14:paraId="7D352E2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Jéghez szoktatás: esés-felállás; gimnasztikai gyakorlatok palánkfogással és a palánk fogása nélkül; harántcsúszások előre, hátra.</w:t>
            </w:r>
          </w:p>
          <w:p w14:paraId="7C38069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Egyenes korcsolyázás: alapállás; két lábon siklás előre, hátra (palánk fogással is); halacska (palánk fogással); halacska két lábon, egy lábon; halacska váltott lábon; lökés egy lábon.</w:t>
            </w:r>
          </w:p>
          <w:p w14:paraId="0C620E9A"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28D6D68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Floorball</w:t>
            </w:r>
          </w:p>
          <w:p w14:paraId="54F0D5C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Szlalom labdavezetés, kapura lövések, kapus feladatai</w:t>
            </w:r>
          </w:p>
          <w:p w14:paraId="364714B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Játék 1:1 , 2:2 ellen.</w:t>
            </w:r>
          </w:p>
          <w:p w14:paraId="5FF31C0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-irányváltoztatással történő rövid sprintek.</w:t>
            </w:r>
          </w:p>
          <w:p w14:paraId="0C8821ED" w14:textId="77777777" w:rsidR="00EC6C60" w:rsidRPr="00DF071F" w:rsidRDefault="002447BA"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-szökdelőiskolai feladatok koordinációs </w:t>
            </w:r>
            <w:r w:rsidR="00EC6C60" w:rsidRPr="00DF071F">
              <w:rPr>
                <w:rFonts w:ascii="Times New Roman" w:eastAsia="Times New Roman" w:hAnsi="Times New Roman" w:cs="Times New Roman"/>
                <w:sz w:val="24"/>
                <w:szCs w:val="24"/>
                <w:lang w:eastAsia="hu-HU"/>
              </w:rPr>
              <w:t>létrával.</w:t>
            </w:r>
          </w:p>
          <w:p w14:paraId="5D8A3698"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1A5D599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Játékok, versengések</w:t>
            </w:r>
          </w:p>
          <w:p w14:paraId="0A42865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Cicajáték” floorball labdával</w:t>
            </w:r>
            <w:r w:rsidRPr="00DF071F">
              <w:rPr>
                <w:rFonts w:ascii="Times New Roman" w:eastAsia="Times New Roman" w:hAnsi="Times New Roman" w:cs="Times New Roman"/>
                <w:sz w:val="24"/>
                <w:szCs w:val="24"/>
                <w:lang w:eastAsia="hu-HU"/>
              </w:rPr>
              <w:t>. Váltóversenyek tárgyak felemelésével, illetve lerakásával. Váltóverseny, egyéni és csap</w:t>
            </w:r>
            <w:r w:rsidR="00FA5465">
              <w:rPr>
                <w:rFonts w:ascii="Times New Roman" w:eastAsia="Times New Roman" w:hAnsi="Times New Roman" w:cs="Times New Roman"/>
                <w:sz w:val="24"/>
                <w:szCs w:val="24"/>
                <w:lang w:eastAsia="hu-HU"/>
              </w:rPr>
              <w:t>at célba</w:t>
            </w:r>
            <w:r>
              <w:rPr>
                <w:rFonts w:ascii="Times New Roman" w:eastAsia="Times New Roman" w:hAnsi="Times New Roman" w:cs="Times New Roman"/>
                <w:sz w:val="24"/>
                <w:szCs w:val="24"/>
                <w:lang w:eastAsia="hu-HU"/>
              </w:rPr>
              <w:t>dobó verseny labdával,</w:t>
            </w:r>
            <w:r w:rsidRPr="00DF071F">
              <w:rPr>
                <w:rFonts w:ascii="Times New Roman" w:eastAsia="Times New Roman" w:hAnsi="Times New Roman" w:cs="Times New Roman"/>
                <w:sz w:val="24"/>
                <w:szCs w:val="24"/>
                <w:lang w:eastAsia="hu-HU"/>
              </w:rPr>
              <w:t xml:space="preserve"> mérkőzések. Versenyek meghatározott távon. Ügyességi versenyek. </w:t>
            </w:r>
          </w:p>
          <w:p w14:paraId="35288FF2"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702716AB" w14:textId="77777777" w:rsidR="00EC6C60"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Tollas</w:t>
            </w:r>
            <w:r>
              <w:rPr>
                <w:rFonts w:ascii="Times New Roman" w:eastAsia="Times New Roman" w:hAnsi="Times New Roman" w:cs="Times New Roman"/>
                <w:sz w:val="24"/>
                <w:szCs w:val="24"/>
                <w:lang w:eastAsia="hu-HU"/>
              </w:rPr>
              <w:t>labdázás</w:t>
            </w:r>
          </w:p>
          <w:p w14:paraId="269DA392" w14:textId="77777777" w:rsidR="00EC6C60" w:rsidRDefault="00EC6C60"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Alapállás, lábmunka, alapütések: tenyeres, fonák, magas és mély ütések, adogatás</w:t>
            </w:r>
          </w:p>
          <w:p w14:paraId="0898DEDA" w14:textId="77777777" w:rsidR="00EC6C60" w:rsidRPr="00DF071F" w:rsidRDefault="00EC6C60"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Ügyességi és váltóversenyek, mérkőzések.</w:t>
            </w:r>
          </w:p>
          <w:p w14:paraId="6BA9F742"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727F834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Prevenció, életvezetés, egészségfejlesztés </w:t>
            </w:r>
          </w:p>
          <w:p w14:paraId="20DD299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Szabadidőben, különböző évszakokban, egyénileg, csapatban, formális és informális kertek között űzhető új testedzési formák jártaság szintű elsajátítása. Az edzettség növelése az alternatív környezetben űzhető sportok által. A sportági mozgásformák technikailag helyes elsajátítására törekvéssel a balesetek megelőzése.</w:t>
            </w:r>
          </w:p>
          <w:p w14:paraId="5F907E9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455605D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ISMERETEK, SZEMÉLYISÉGFEJLESZTÉS</w:t>
            </w:r>
          </w:p>
          <w:p w14:paraId="102A8A1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különböző időjárási körülményekhez és sportágakhoz igazodó bemelegítés.</w:t>
            </w:r>
          </w:p>
          <w:p w14:paraId="4B0008F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választott aktivitáshoz köthető baleset-elhárítási ismeretek. </w:t>
            </w:r>
          </w:p>
          <w:p w14:paraId="5B64D48E" w14:textId="77777777" w:rsidR="00EC6C60" w:rsidRPr="00DF071F" w:rsidRDefault="002556D9"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w:t>
            </w:r>
            <w:r w:rsidR="00EC6C60" w:rsidRPr="00DF071F">
              <w:rPr>
                <w:rFonts w:ascii="Times New Roman" w:eastAsia="Times New Roman" w:hAnsi="Times New Roman" w:cs="Times New Roman"/>
                <w:sz w:val="24"/>
                <w:szCs w:val="24"/>
                <w:lang w:eastAsia="hu-HU"/>
              </w:rPr>
              <w:t xml:space="preserve"> választott mozgásrendszer játékszabályainak ismerete és alkalmazása. </w:t>
            </w:r>
          </w:p>
          <w:p w14:paraId="463B29D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szabadban és különböző évszakokban végzett testedzés egészségre gyakorolt hatásai.</w:t>
            </w:r>
          </w:p>
          <w:p w14:paraId="66C130A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Környezettudatos viselkedés ismeretei és betartása.</w:t>
            </w:r>
          </w:p>
          <w:p w14:paraId="1C73D002"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időjárásnak és a sportolási formának megfelelő öltözék tudatosítása.</w:t>
            </w:r>
          </w:p>
        </w:tc>
        <w:tc>
          <w:tcPr>
            <w:tcW w:w="6419" w:type="dxa"/>
            <w:tcBorders>
              <w:top w:val="outset" w:sz="6" w:space="0" w:color="00000A"/>
              <w:left w:val="outset" w:sz="6" w:space="0" w:color="00000A"/>
              <w:bottom w:val="outset" w:sz="6" w:space="0" w:color="00000A"/>
              <w:right w:val="outset" w:sz="6" w:space="0" w:color="00000A"/>
            </w:tcBorders>
            <w:hideMark/>
          </w:tcPr>
          <w:p w14:paraId="21FF9AB2"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Természetismeret:</w:t>
            </w:r>
            <w:r w:rsidRPr="00DF071F">
              <w:rPr>
                <w:rFonts w:ascii="Times New Roman" w:eastAsia="Times New Roman" w:hAnsi="Times New Roman" w:cs="Times New Roman"/>
                <w:i/>
                <w:iCs/>
                <w:sz w:val="24"/>
                <w:szCs w:val="24"/>
                <w:u w:val="single"/>
                <w:lang w:eastAsia="hu-HU"/>
              </w:rPr>
              <w:t xml:space="preserve"> </w:t>
            </w:r>
            <w:r w:rsidRPr="00DF071F">
              <w:rPr>
                <w:rFonts w:ascii="Times New Roman" w:eastAsia="Times New Roman" w:hAnsi="Times New Roman" w:cs="Times New Roman"/>
                <w:sz w:val="24"/>
                <w:szCs w:val="24"/>
                <w:lang w:eastAsia="hu-HU"/>
              </w:rPr>
              <w:t>időjárási ismeretek, tájékozódás, térképhasználat; gravitáció, szabadesés, forgómozgás; az emberi szervezet működése.</w:t>
            </w:r>
          </w:p>
        </w:tc>
      </w:tr>
      <w:tr w:rsidR="00EC6C60" w:rsidRPr="00DF071F" w14:paraId="5573BCCF" w14:textId="77777777" w:rsidTr="00970C84">
        <w:trPr>
          <w:trHeight w:val="7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1E411266" w14:textId="77777777" w:rsidR="00EC6C60" w:rsidRPr="00DF071F" w:rsidRDefault="00EC6C60" w:rsidP="00970C84">
            <w:pPr>
              <w:spacing w:before="119" w:after="119" w:line="7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16B8901" w14:textId="77777777" w:rsidR="00EC6C60" w:rsidRPr="00DF071F" w:rsidRDefault="00EC6C60" w:rsidP="00970C84">
            <w:pPr>
              <w:spacing w:before="119" w:after="119" w:line="7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választott aktivitásoknak megfelelő fogalmak: szabálykövető magatartás, természetjárás, egyenes korcsolyázás, </w:t>
            </w:r>
            <w:r>
              <w:rPr>
                <w:rFonts w:ascii="Times New Roman" w:eastAsia="Times New Roman" w:hAnsi="Times New Roman" w:cs="Times New Roman"/>
                <w:sz w:val="24"/>
                <w:szCs w:val="24"/>
                <w:lang w:eastAsia="hu-HU"/>
              </w:rPr>
              <w:t xml:space="preserve">tenyeres, fonák, </w:t>
            </w:r>
            <w:r w:rsidRPr="00DF071F">
              <w:rPr>
                <w:rFonts w:ascii="Times New Roman" w:eastAsia="Times New Roman" w:hAnsi="Times New Roman" w:cs="Times New Roman"/>
                <w:sz w:val="24"/>
                <w:szCs w:val="24"/>
                <w:lang w:eastAsia="hu-HU"/>
              </w:rPr>
              <w:t>sportszerűség, segítségadás.</w:t>
            </w:r>
          </w:p>
        </w:tc>
      </w:tr>
    </w:tbl>
    <w:p w14:paraId="541F3C0C"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p w14:paraId="4D4F72F2" w14:textId="77777777" w:rsidR="00EC6C60" w:rsidRPr="00DF071F" w:rsidRDefault="00EC6C60" w:rsidP="00EC6C60">
      <w:pPr>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br w:type="page"/>
      </w:r>
    </w:p>
    <w:tbl>
      <w:tblPr>
        <w:tblW w:w="9127"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960"/>
        <w:gridCol w:w="10"/>
        <w:gridCol w:w="1372"/>
        <w:gridCol w:w="3670"/>
        <w:gridCol w:w="1115"/>
      </w:tblGrid>
      <w:tr w:rsidR="00EC6C60" w:rsidRPr="00DF071F" w14:paraId="1F4E58E6" w14:textId="77777777" w:rsidTr="00970C84">
        <w:trPr>
          <w:tblCellSpacing w:w="5" w:type="dxa"/>
        </w:trPr>
        <w:tc>
          <w:tcPr>
            <w:tcW w:w="2835" w:type="dxa"/>
            <w:gridSpan w:val="2"/>
            <w:tcBorders>
              <w:top w:val="outset" w:sz="6" w:space="0" w:color="00000A"/>
              <w:left w:val="outset" w:sz="6" w:space="0" w:color="00000A"/>
              <w:bottom w:val="outset" w:sz="6" w:space="0" w:color="00000A"/>
              <w:right w:val="outset" w:sz="6" w:space="0" w:color="00000A"/>
            </w:tcBorders>
            <w:vAlign w:val="center"/>
            <w:hideMark/>
          </w:tcPr>
          <w:p w14:paraId="7BF99EE7" w14:textId="77777777" w:rsidR="00EC6C60" w:rsidRPr="00DF071F" w:rsidRDefault="008F6BF1" w:rsidP="008F6BF1">
            <w:pPr>
              <w:spacing w:before="119" w:after="119"/>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lastRenderedPageBreak/>
              <w:t>T</w:t>
            </w:r>
            <w:r w:rsidR="00EC6C60" w:rsidRPr="00DF071F">
              <w:rPr>
                <w:rFonts w:ascii="Times New Roman" w:eastAsia="Times New Roman" w:hAnsi="Times New Roman" w:cs="Times New Roman"/>
                <w:b/>
                <w:bCs/>
                <w:sz w:val="24"/>
                <w:szCs w:val="24"/>
                <w:lang w:eastAsia="hu-HU"/>
              </w:rPr>
              <w:t>ematikatikai egység/ Fejlesztési cél</w:t>
            </w:r>
          </w:p>
        </w:tc>
        <w:tc>
          <w:tcPr>
            <w:tcW w:w="8505" w:type="dxa"/>
            <w:gridSpan w:val="2"/>
            <w:tcBorders>
              <w:top w:val="outset" w:sz="6" w:space="0" w:color="00000A"/>
              <w:left w:val="outset" w:sz="6" w:space="0" w:color="00000A"/>
              <w:bottom w:val="outset" w:sz="6" w:space="0" w:color="00000A"/>
              <w:right w:val="outset" w:sz="6" w:space="0" w:color="00000A"/>
            </w:tcBorders>
            <w:vAlign w:val="center"/>
            <w:hideMark/>
          </w:tcPr>
          <w:p w14:paraId="325200D3"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Néptánc</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0EF670B4" w14:textId="77777777" w:rsidR="00EC6C60" w:rsidRPr="00DF071F" w:rsidRDefault="00EC6C60" w:rsidP="008F6BF1">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Órakeret 72óra</w:t>
            </w:r>
          </w:p>
        </w:tc>
      </w:tr>
      <w:tr w:rsidR="00EC6C60" w:rsidRPr="00DF071F" w14:paraId="64D31CA2" w14:textId="77777777" w:rsidTr="00970C84">
        <w:trPr>
          <w:tblCellSpacing w:w="5" w:type="dxa"/>
        </w:trPr>
        <w:tc>
          <w:tcPr>
            <w:tcW w:w="2835" w:type="dxa"/>
            <w:gridSpan w:val="2"/>
            <w:tcBorders>
              <w:top w:val="outset" w:sz="6" w:space="0" w:color="00000A"/>
              <w:left w:val="outset" w:sz="6" w:space="0" w:color="00000A"/>
              <w:bottom w:val="outset" w:sz="6" w:space="0" w:color="00000A"/>
              <w:right w:val="outset" w:sz="6" w:space="0" w:color="00000A"/>
            </w:tcBorders>
            <w:vAlign w:val="center"/>
            <w:hideMark/>
          </w:tcPr>
          <w:p w14:paraId="1BB5292D"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Előzetes tudás</w:t>
            </w:r>
          </w:p>
        </w:tc>
        <w:tc>
          <w:tcPr>
            <w:tcW w:w="7378" w:type="dxa"/>
            <w:gridSpan w:val="3"/>
            <w:tcBorders>
              <w:top w:val="outset" w:sz="6" w:space="0" w:color="00000A"/>
              <w:left w:val="outset" w:sz="6" w:space="0" w:color="00000A"/>
              <w:bottom w:val="outset" w:sz="6" w:space="0" w:color="00000A"/>
              <w:right w:val="outset" w:sz="6" w:space="0" w:color="00000A"/>
            </w:tcBorders>
            <w:hideMark/>
          </w:tcPr>
          <w:p w14:paraId="0FF970FA"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alsó tagozatban megismert táncstílusok és motívumkészlet,</w:t>
            </w:r>
            <w:r w:rsidR="00E70F54">
              <w:rPr>
                <w:rFonts w:ascii="Times New Roman" w:eastAsia="Times New Roman" w:hAnsi="Times New Roman" w:cs="Times New Roman"/>
                <w:sz w:val="24"/>
                <w:szCs w:val="24"/>
                <w:lang w:eastAsia="hu-HU"/>
              </w:rPr>
              <w:t xml:space="preserve"> </w:t>
            </w:r>
            <w:r w:rsidRPr="00DF071F">
              <w:rPr>
                <w:rFonts w:ascii="Times New Roman" w:eastAsia="Times New Roman" w:hAnsi="Times New Roman" w:cs="Times New Roman"/>
                <w:sz w:val="24"/>
                <w:szCs w:val="24"/>
                <w:lang w:eastAsia="hu-HU"/>
              </w:rPr>
              <w:t>ének-zene, dráma és tánc, valamint testnevelés órákon szerzett ritmikai, illetve ének-zene órákon szerzett ismeretek és képességek.</w:t>
            </w:r>
          </w:p>
          <w:p w14:paraId="6F6FE130"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alsó tagozatban tanult népi játékok.</w:t>
            </w:r>
          </w:p>
          <w:p w14:paraId="321EDB62"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alsó tagozatos dráma és tánc, magyar nyelv és irodalom, valamint ének-zene órákon szerzett ismeretek a néphagyományról.</w:t>
            </w:r>
          </w:p>
        </w:tc>
      </w:tr>
      <w:tr w:rsidR="00EC6C60" w:rsidRPr="00DF071F" w14:paraId="620B2488" w14:textId="77777777" w:rsidTr="00970C84">
        <w:trPr>
          <w:trHeight w:val="10"/>
          <w:tblCellSpacing w:w="5" w:type="dxa"/>
        </w:trPr>
        <w:tc>
          <w:tcPr>
            <w:tcW w:w="2835" w:type="dxa"/>
            <w:gridSpan w:val="2"/>
            <w:tcBorders>
              <w:top w:val="outset" w:sz="6" w:space="0" w:color="00000A"/>
              <w:left w:val="outset" w:sz="6" w:space="0" w:color="00000A"/>
              <w:bottom w:val="outset" w:sz="6" w:space="0" w:color="00000A"/>
              <w:right w:val="outset" w:sz="6" w:space="0" w:color="00000A"/>
            </w:tcBorders>
            <w:vAlign w:val="center"/>
            <w:hideMark/>
          </w:tcPr>
          <w:p w14:paraId="11FE717C" w14:textId="77777777" w:rsidR="00EC6C60" w:rsidRPr="00DF071F" w:rsidRDefault="00EC6C60" w:rsidP="00970C84">
            <w:pPr>
              <w:spacing w:before="119" w:after="240"/>
              <w:rPr>
                <w:rFonts w:ascii="Times New Roman" w:eastAsia="Times New Roman" w:hAnsi="Times New Roman" w:cs="Times New Roman"/>
                <w:sz w:val="24"/>
                <w:szCs w:val="24"/>
                <w:lang w:eastAsia="hu-HU"/>
              </w:rPr>
            </w:pPr>
          </w:p>
          <w:p w14:paraId="69545479" w14:textId="77777777" w:rsidR="00EC6C60" w:rsidRPr="00DF071F" w:rsidRDefault="00EC6C60" w:rsidP="00970C84">
            <w:pPr>
              <w:spacing w:before="119" w:after="240"/>
              <w:rPr>
                <w:rFonts w:ascii="Times New Roman" w:eastAsia="Times New Roman" w:hAnsi="Times New Roman" w:cs="Times New Roman"/>
                <w:sz w:val="24"/>
                <w:szCs w:val="24"/>
                <w:lang w:eastAsia="hu-HU"/>
              </w:rPr>
            </w:pPr>
          </w:p>
          <w:p w14:paraId="63398929"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A tematikai egység nevelési-fejlesztési céljai</w:t>
            </w:r>
          </w:p>
          <w:p w14:paraId="314FD69E" w14:textId="77777777" w:rsidR="00EC6C60" w:rsidRPr="00DF071F" w:rsidRDefault="00EC6C60" w:rsidP="00970C84">
            <w:pPr>
              <w:spacing w:before="119" w:after="240"/>
              <w:rPr>
                <w:rFonts w:ascii="Times New Roman" w:eastAsia="Times New Roman" w:hAnsi="Times New Roman" w:cs="Times New Roman"/>
                <w:sz w:val="24"/>
                <w:szCs w:val="24"/>
                <w:lang w:eastAsia="hu-HU"/>
              </w:rPr>
            </w:pPr>
          </w:p>
          <w:p w14:paraId="5EE93461" w14:textId="77777777" w:rsidR="00EC6C60" w:rsidRPr="00DF071F" w:rsidRDefault="00EC6C60" w:rsidP="00970C84">
            <w:pPr>
              <w:spacing w:before="119" w:after="240"/>
              <w:rPr>
                <w:rFonts w:ascii="Times New Roman" w:eastAsia="Times New Roman" w:hAnsi="Times New Roman" w:cs="Times New Roman"/>
                <w:sz w:val="24"/>
                <w:szCs w:val="24"/>
                <w:lang w:eastAsia="hu-HU"/>
              </w:rPr>
            </w:pPr>
          </w:p>
          <w:p w14:paraId="338B43EE" w14:textId="77777777" w:rsidR="00EC6C60" w:rsidRPr="00DF071F" w:rsidRDefault="00EC6C60" w:rsidP="00970C84">
            <w:pPr>
              <w:spacing w:before="119" w:after="119" w:line="10" w:lineRule="atLeast"/>
              <w:rPr>
                <w:rFonts w:ascii="Times New Roman" w:eastAsia="Times New Roman" w:hAnsi="Times New Roman" w:cs="Times New Roman"/>
                <w:sz w:val="24"/>
                <w:szCs w:val="24"/>
                <w:lang w:eastAsia="hu-HU"/>
              </w:rPr>
            </w:pPr>
          </w:p>
        </w:tc>
        <w:tc>
          <w:tcPr>
            <w:tcW w:w="7378" w:type="dxa"/>
            <w:gridSpan w:val="3"/>
            <w:tcBorders>
              <w:top w:val="outset" w:sz="6" w:space="0" w:color="00000A"/>
              <w:left w:val="outset" w:sz="6" w:space="0" w:color="00000A"/>
              <w:bottom w:val="outset" w:sz="6" w:space="0" w:color="00000A"/>
              <w:right w:val="outset" w:sz="6" w:space="0" w:color="00000A"/>
            </w:tcBorders>
            <w:hideMark/>
          </w:tcPr>
          <w:p w14:paraId="00B9E160"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ritmusérzék fejlesztése a tánc, az ének és a kísérőzene metrikai-ritmikai egységbe rendezésének érdekében.</w:t>
            </w:r>
          </w:p>
          <w:p w14:paraId="7607C02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zene és tánc egységének érzékeltetése, az énekhang javítása, a zenei hallás fejlesztése. Tapasztalatszerzés a zenei kulturális életről a tanult táncokhoz kapcsolódóan. Tapasztalatszerzés az IKT-eszközökről a tanult táncok kísérő zenéjéhez kapcsolódóan.</w:t>
            </w:r>
          </w:p>
          <w:p w14:paraId="2264167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kezdődő kamaszkorban bizonytalanná váló testtartás és mozgáskoordináció okozta nehézségek ellensúlyozása. A térbeli viszonyok megértése és tudatosítása, a társakhoz való térbeli alkalmazkodás képességének javítása.</w:t>
            </w:r>
          </w:p>
          <w:p w14:paraId="74BF181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tanulók életkorának és az osztály/csoport adottságainak megfelelően kiválasztott hagyományos népi játékok megismerésén túl az önismeret és a társas kultúra, az énekhang és a térérzékelés fejlesztése.</w:t>
            </w:r>
          </w:p>
        </w:tc>
      </w:tr>
      <w:tr w:rsidR="00EC6C60" w:rsidRPr="00DF071F" w14:paraId="58A00719" w14:textId="77777777" w:rsidTr="00970C84">
        <w:trPr>
          <w:trHeight w:val="10"/>
          <w:tblCellSpacing w:w="5" w:type="dxa"/>
        </w:trPr>
        <w:tc>
          <w:tcPr>
            <w:tcW w:w="2835" w:type="dxa"/>
            <w:gridSpan w:val="2"/>
            <w:tcBorders>
              <w:top w:val="outset" w:sz="6" w:space="0" w:color="00000A"/>
              <w:left w:val="nil"/>
              <w:bottom w:val="outset" w:sz="6" w:space="0" w:color="00000A"/>
              <w:right w:val="nil"/>
            </w:tcBorders>
            <w:vAlign w:val="center"/>
          </w:tcPr>
          <w:p w14:paraId="60856606" w14:textId="77777777" w:rsidR="00EC6C60" w:rsidRPr="00DF071F" w:rsidRDefault="00EC6C60" w:rsidP="00970C84">
            <w:pPr>
              <w:spacing w:before="119" w:after="240"/>
              <w:rPr>
                <w:rFonts w:ascii="Times New Roman" w:eastAsia="Times New Roman" w:hAnsi="Times New Roman" w:cs="Times New Roman"/>
                <w:sz w:val="24"/>
                <w:szCs w:val="24"/>
                <w:lang w:eastAsia="hu-HU"/>
              </w:rPr>
            </w:pPr>
          </w:p>
        </w:tc>
        <w:tc>
          <w:tcPr>
            <w:tcW w:w="7378" w:type="dxa"/>
            <w:gridSpan w:val="3"/>
            <w:tcBorders>
              <w:top w:val="outset" w:sz="6" w:space="0" w:color="00000A"/>
              <w:left w:val="nil"/>
              <w:bottom w:val="outset" w:sz="6" w:space="0" w:color="00000A"/>
              <w:right w:val="nil"/>
            </w:tcBorders>
          </w:tcPr>
          <w:p w14:paraId="78A7CE3E" w14:textId="77777777" w:rsidR="00EC6C60" w:rsidRPr="00DF071F" w:rsidRDefault="00EC6C60" w:rsidP="00970C84">
            <w:pPr>
              <w:spacing w:before="119"/>
              <w:rPr>
                <w:rFonts w:ascii="Times New Roman" w:eastAsia="Times New Roman" w:hAnsi="Times New Roman" w:cs="Times New Roman"/>
                <w:sz w:val="24"/>
                <w:szCs w:val="24"/>
                <w:lang w:eastAsia="hu-HU"/>
              </w:rPr>
            </w:pPr>
          </w:p>
        </w:tc>
      </w:tr>
      <w:tr w:rsidR="00EC6C60" w:rsidRPr="00DF071F" w14:paraId="628073C7" w14:textId="77777777" w:rsidTr="00970C84">
        <w:trPr>
          <w:tblCellSpacing w:w="5" w:type="dxa"/>
        </w:trPr>
        <w:tc>
          <w:tcPr>
            <w:tcW w:w="6237" w:type="dxa"/>
            <w:gridSpan w:val="3"/>
            <w:tcBorders>
              <w:top w:val="outset" w:sz="6" w:space="0" w:color="00000A"/>
              <w:left w:val="outset" w:sz="6" w:space="0" w:color="00000A"/>
              <w:bottom w:val="outset" w:sz="6" w:space="0" w:color="00000A"/>
              <w:right w:val="outset" w:sz="6" w:space="0" w:color="00000A"/>
            </w:tcBorders>
            <w:vAlign w:val="center"/>
            <w:hideMark/>
          </w:tcPr>
          <w:p w14:paraId="0E3D3D8D" w14:textId="77777777" w:rsidR="00EC6C60" w:rsidRPr="00DF071F" w:rsidRDefault="00EC6C60" w:rsidP="00970C84">
            <w:pPr>
              <w:spacing w:before="119" w:after="119"/>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color w:val="00000A"/>
                <w:sz w:val="24"/>
                <w:szCs w:val="24"/>
                <w:lang w:eastAsia="hu-HU"/>
              </w:rPr>
              <w:t xml:space="preserve">Ismeretek/fejlesztési követelmények </w:t>
            </w:r>
          </w:p>
        </w:tc>
        <w:tc>
          <w:tcPr>
            <w:tcW w:w="6331" w:type="dxa"/>
            <w:gridSpan w:val="2"/>
            <w:tcBorders>
              <w:top w:val="outset" w:sz="6" w:space="0" w:color="00000A"/>
              <w:left w:val="outset" w:sz="6" w:space="0" w:color="00000A"/>
              <w:bottom w:val="outset" w:sz="6" w:space="0" w:color="00000A"/>
              <w:right w:val="outset" w:sz="6" w:space="0" w:color="00000A"/>
            </w:tcBorders>
            <w:vAlign w:val="center"/>
            <w:hideMark/>
          </w:tcPr>
          <w:p w14:paraId="5E6EFA2D" w14:textId="77777777" w:rsidR="00EC6C60" w:rsidRPr="00DF071F" w:rsidRDefault="00EC6C60" w:rsidP="00970C84">
            <w:pPr>
              <w:spacing w:before="119"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t>Kapcsolódási pontok</w:t>
            </w:r>
          </w:p>
        </w:tc>
      </w:tr>
      <w:tr w:rsidR="00EC6C60" w:rsidRPr="00DF071F" w14:paraId="2D73EF86" w14:textId="77777777" w:rsidTr="00970C84">
        <w:trPr>
          <w:tblCellSpacing w:w="5" w:type="dxa"/>
        </w:trPr>
        <w:tc>
          <w:tcPr>
            <w:tcW w:w="6237" w:type="dxa"/>
            <w:gridSpan w:val="3"/>
            <w:tcBorders>
              <w:top w:val="outset" w:sz="6" w:space="0" w:color="00000A"/>
              <w:left w:val="outset" w:sz="6" w:space="0" w:color="00000A"/>
              <w:bottom w:val="outset" w:sz="6" w:space="0" w:color="00000A"/>
              <w:right w:val="outset" w:sz="6" w:space="0" w:color="00000A"/>
            </w:tcBorders>
            <w:hideMark/>
          </w:tcPr>
          <w:p w14:paraId="74E6748D"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folyamatos, de sokszor új szempontokat hozó ismétlés által a meglévő motívumkészlet ritmikai, plasztikai pontosítása, finomítása.</w:t>
            </w:r>
          </w:p>
          <w:p w14:paraId="48124E9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 xml:space="preserve">A tanár mozdulatainak puszta követésétől fokozatosan haladás az önálló táncolás felé. </w:t>
            </w:r>
          </w:p>
          <w:p w14:paraId="015CE89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Lehetőség szerint közösségi élmények, tapasztalatok szerzése a táncos kulturális élettel kapcsolatban (táncelőadás, táncszínház, táncház közös látogatása, értékelése, a tapasztalatok megbeszélése).</w:t>
            </w:r>
          </w:p>
          <w:p w14:paraId="6452DEFC" w14:textId="77777777" w:rsidR="00EC6C60" w:rsidRPr="00DF071F" w:rsidRDefault="00E70F54" w:rsidP="00970C84">
            <w:pPr>
              <w:spacing w:before="102"/>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magyar néptánc</w:t>
            </w:r>
            <w:r w:rsidR="00EC6C60" w:rsidRPr="00DF071F">
              <w:rPr>
                <w:rFonts w:ascii="Times New Roman" w:eastAsia="Times New Roman" w:hAnsi="Times New Roman" w:cs="Times New Roman"/>
                <w:sz w:val="24"/>
                <w:szCs w:val="24"/>
                <w:lang w:eastAsia="hu-HU"/>
              </w:rPr>
              <w:t>hagyomány alapvető tánctípusai és a három nagy táncdialektus ismerete, a tanult táncok elhelyezése ebben a rendszerben.</w:t>
            </w:r>
          </w:p>
          <w:p w14:paraId="5A41615B"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Az alsó tagozat ritmusgyakorlatainak folyamatos ismétlése és továbbfejlesztése. Az egyszerűbb gyakorlatok kivitelezése önállóan vagy párban is.</w:t>
            </w:r>
          </w:p>
          <w:p w14:paraId="1940D660"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tanult táncokhoz kapcsolódó dalok és az ismert kísérőzenék körének folyamatos bővítése, összekapcsolásuk a megfelelő táncokkal. </w:t>
            </w:r>
          </w:p>
          <w:p w14:paraId="676CCD15"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alsó tagozat térgyakorlatainak ismétlése és továbbfejlesztése. </w:t>
            </w:r>
          </w:p>
          <w:p w14:paraId="54047EE9"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Igény szerint az alsó tagozatban megismert játékok azon részének folyamatos ismétlése, amelyek az 5. évfolyamon is örömet jelentenek.</w:t>
            </w:r>
          </w:p>
          <w:p w14:paraId="4B859A25"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5F774DB0" w14:textId="77777777" w:rsidR="00EC6C60" w:rsidRPr="00DF071F" w:rsidRDefault="00EC6C60" w:rsidP="00970C84">
            <w:pPr>
              <w:spacing w:before="102" w:after="119"/>
              <w:rPr>
                <w:rFonts w:ascii="Times New Roman" w:eastAsia="Times New Roman" w:hAnsi="Times New Roman" w:cs="Times New Roman"/>
                <w:sz w:val="24"/>
                <w:szCs w:val="24"/>
                <w:lang w:eastAsia="hu-HU"/>
              </w:rPr>
            </w:pPr>
          </w:p>
        </w:tc>
        <w:tc>
          <w:tcPr>
            <w:tcW w:w="6331" w:type="dxa"/>
            <w:gridSpan w:val="2"/>
            <w:tcBorders>
              <w:top w:val="outset" w:sz="6" w:space="0" w:color="00000A"/>
              <w:left w:val="outset" w:sz="6" w:space="0" w:color="00000A"/>
              <w:bottom w:val="outset" w:sz="6" w:space="0" w:color="00000A"/>
              <w:right w:val="outset" w:sz="6" w:space="0" w:color="00000A"/>
            </w:tcBorders>
            <w:hideMark/>
          </w:tcPr>
          <w:p w14:paraId="7EEC4761"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lastRenderedPageBreak/>
              <w:t xml:space="preserve">Dráma és tánc: </w:t>
            </w:r>
            <w:r w:rsidRPr="00DF071F">
              <w:rPr>
                <w:rFonts w:ascii="Times New Roman" w:eastAsia="Times New Roman" w:hAnsi="Times New Roman" w:cs="Times New Roman"/>
                <w:sz w:val="24"/>
                <w:szCs w:val="24"/>
                <w:lang w:eastAsia="hu-HU"/>
              </w:rPr>
              <w:t xml:space="preserve">mozgásos improvizáció. </w:t>
            </w:r>
          </w:p>
          <w:p w14:paraId="497B4A66"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19E2162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Testnevelés és sport: </w:t>
            </w:r>
            <w:r w:rsidRPr="00DF071F">
              <w:rPr>
                <w:rFonts w:ascii="Times New Roman" w:eastAsia="Times New Roman" w:hAnsi="Times New Roman" w:cs="Times New Roman"/>
                <w:sz w:val="24"/>
                <w:szCs w:val="24"/>
                <w:lang w:eastAsia="hu-HU"/>
              </w:rPr>
              <w:t>helyes testtartás, mozgáskultúra, mozgásműveltség fejlesztése.</w:t>
            </w:r>
          </w:p>
          <w:p w14:paraId="1177B91F"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39059887"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Ének-zene: </w:t>
            </w:r>
            <w:r w:rsidRPr="00DF071F">
              <w:rPr>
                <w:rFonts w:ascii="Times New Roman" w:eastAsia="Times New Roman" w:hAnsi="Times New Roman" w:cs="Times New Roman"/>
                <w:sz w:val="24"/>
                <w:szCs w:val="24"/>
                <w:lang w:eastAsia="hu-HU"/>
              </w:rPr>
              <w:t>nehezebb ritmusképletek.</w:t>
            </w:r>
          </w:p>
          <w:p w14:paraId="26B94AB6"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 xml:space="preserve">Informatika: </w:t>
            </w:r>
            <w:r w:rsidRPr="00DF071F">
              <w:rPr>
                <w:rFonts w:ascii="Times New Roman" w:eastAsia="Times New Roman" w:hAnsi="Times New Roman" w:cs="Times New Roman"/>
                <w:sz w:val="24"/>
                <w:szCs w:val="24"/>
                <w:lang w:eastAsia="hu-HU"/>
              </w:rPr>
              <w:t>adatkeresés digitális tudásbázis-rendszerben.</w:t>
            </w:r>
          </w:p>
        </w:tc>
      </w:tr>
      <w:tr w:rsidR="00EC6C60" w:rsidRPr="00DF071F" w14:paraId="34A376F5" w14:textId="77777777" w:rsidTr="00970C84">
        <w:trPr>
          <w:trHeight w:val="90"/>
          <w:tblCellSpacing w:w="5" w:type="dxa"/>
        </w:trPr>
        <w:tc>
          <w:tcPr>
            <w:tcW w:w="3969" w:type="dxa"/>
            <w:tcBorders>
              <w:top w:val="outset" w:sz="6" w:space="0" w:color="00000A"/>
              <w:left w:val="outset" w:sz="6" w:space="0" w:color="00000A"/>
              <w:bottom w:val="outset" w:sz="6" w:space="0" w:color="00000A"/>
              <w:right w:val="outset" w:sz="6" w:space="0" w:color="00000A"/>
            </w:tcBorders>
            <w:vAlign w:val="center"/>
            <w:hideMark/>
          </w:tcPr>
          <w:p w14:paraId="53B8C57D" w14:textId="77777777" w:rsidR="00EC6C60" w:rsidRPr="00DF071F" w:rsidRDefault="00EC6C60" w:rsidP="00970C84">
            <w:pPr>
              <w:spacing w:before="119" w:after="119" w:line="90" w:lineRule="atLeast"/>
              <w:jc w:val="center"/>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Kulcsfogalmak/ fogalmak</w:t>
            </w:r>
          </w:p>
        </w:tc>
        <w:tc>
          <w:tcPr>
            <w:tcW w:w="2835" w:type="dxa"/>
            <w:gridSpan w:val="4"/>
            <w:tcBorders>
              <w:top w:val="outset" w:sz="6" w:space="0" w:color="00000A"/>
              <w:left w:val="outset" w:sz="6" w:space="0" w:color="00000A"/>
              <w:bottom w:val="outset" w:sz="6" w:space="0" w:color="00000A"/>
              <w:right w:val="outset" w:sz="6" w:space="0" w:color="00000A"/>
            </w:tcBorders>
            <w:hideMark/>
          </w:tcPr>
          <w:p w14:paraId="727D3622" w14:textId="77777777" w:rsidR="00EC6C60" w:rsidRPr="00DF071F" w:rsidRDefault="00EC6C60" w:rsidP="00970C84">
            <w:pPr>
              <w:spacing w:before="119" w:after="198"/>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Tájegység, népcsoport/nép. </w:t>
            </w:r>
          </w:p>
          <w:p w14:paraId="48929B8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Táncegyüttes, társulat, táncszínház, táncművész, koreográfus, rendező, elemzés, kritika.</w:t>
            </w:r>
          </w:p>
          <w:p w14:paraId="3B64861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Tánctípus, táncdialektus.</w:t>
            </w:r>
          </w:p>
          <w:p w14:paraId="1A792595" w14:textId="77777777" w:rsidR="00EC6C60" w:rsidRPr="00DF071F" w:rsidRDefault="00EC6C60" w:rsidP="00970C84">
            <w:pPr>
              <w:spacing w:before="102" w:after="119" w:line="90" w:lineRule="atLeast"/>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Tempó, testrész, irány, kör, sor, ív, kígyóvonal, csigavonal, kapu, fésű, frontirány.</w:t>
            </w:r>
          </w:p>
        </w:tc>
      </w:tr>
    </w:tbl>
    <w:p w14:paraId="7E1766D2" w14:textId="77777777" w:rsidR="00EC6C60" w:rsidRPr="00DF071F" w:rsidRDefault="00EC6C60" w:rsidP="00EC6C60">
      <w:pPr>
        <w:spacing w:before="102"/>
        <w:ind w:firstLine="709"/>
        <w:rPr>
          <w:rFonts w:ascii="Times New Roman" w:eastAsia="Times New Roman" w:hAnsi="Times New Roman" w:cs="Times New Roman"/>
          <w:sz w:val="24"/>
          <w:szCs w:val="24"/>
          <w:lang w:eastAsia="hu-HU"/>
        </w:rPr>
      </w:pPr>
    </w:p>
    <w:tbl>
      <w:tblPr>
        <w:tblW w:w="9127"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3126"/>
        <w:gridCol w:w="6001"/>
      </w:tblGrid>
      <w:tr w:rsidR="00EC6C60" w:rsidRPr="00DF071F" w14:paraId="537E761D" w14:textId="77777777" w:rsidTr="00970C84">
        <w:trPr>
          <w:tblCellSpacing w:w="5" w:type="dxa"/>
        </w:trPr>
        <w:tc>
          <w:tcPr>
            <w:tcW w:w="3111" w:type="dxa"/>
            <w:tcBorders>
              <w:top w:val="outset" w:sz="6" w:space="0" w:color="00000A"/>
              <w:left w:val="outset" w:sz="6" w:space="0" w:color="00000A"/>
              <w:bottom w:val="outset" w:sz="6" w:space="0" w:color="00000A"/>
              <w:right w:val="outset" w:sz="6" w:space="0" w:color="00000A"/>
            </w:tcBorders>
            <w:vAlign w:val="center"/>
            <w:hideMark/>
          </w:tcPr>
          <w:p w14:paraId="62D093FA" w14:textId="77777777" w:rsidR="00EC6C60" w:rsidRPr="00DF071F" w:rsidRDefault="00EC6C60" w:rsidP="00970C84">
            <w:pPr>
              <w:spacing w:before="102" w:after="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b/>
                <w:bCs/>
                <w:sz w:val="24"/>
                <w:szCs w:val="24"/>
                <w:lang w:eastAsia="hu-HU"/>
              </w:rPr>
              <w:lastRenderedPageBreak/>
              <w:t>A fejlesztés várt eredményei a</w:t>
            </w:r>
            <w:r w:rsidRPr="00DF071F">
              <w:rPr>
                <w:rFonts w:ascii="Times New Roman" w:eastAsia="Times New Roman" w:hAnsi="Times New Roman" w:cs="Times New Roman"/>
                <w:sz w:val="24"/>
                <w:szCs w:val="24"/>
                <w:lang w:eastAsia="hu-HU"/>
              </w:rPr>
              <w:t xml:space="preserve">z </w:t>
            </w:r>
            <w:r w:rsidRPr="00DF071F">
              <w:rPr>
                <w:rFonts w:ascii="Times New Roman" w:eastAsia="Times New Roman" w:hAnsi="Times New Roman" w:cs="Times New Roman"/>
                <w:b/>
                <w:bCs/>
                <w:sz w:val="24"/>
                <w:szCs w:val="24"/>
                <w:lang w:eastAsia="hu-HU"/>
              </w:rPr>
              <w:t>5.évfolyam végén</w:t>
            </w:r>
          </w:p>
        </w:tc>
        <w:tc>
          <w:tcPr>
            <w:tcW w:w="5986" w:type="dxa"/>
            <w:tcBorders>
              <w:top w:val="outset" w:sz="6" w:space="0" w:color="00000A"/>
              <w:left w:val="outset" w:sz="6" w:space="0" w:color="00000A"/>
              <w:bottom w:val="outset" w:sz="6" w:space="0" w:color="00000A"/>
              <w:right w:val="outset" w:sz="6" w:space="0" w:color="00000A"/>
            </w:tcBorders>
            <w:hideMark/>
          </w:tcPr>
          <w:p w14:paraId="76C9CA3D" w14:textId="77777777" w:rsidR="00EC6C60" w:rsidRPr="00DF071F" w:rsidRDefault="00EC6C60" w:rsidP="00970C84">
            <w:pPr>
              <w:spacing w:before="119"/>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t xml:space="preserve">Természetes és nem természetes mozgásformák </w:t>
            </w:r>
          </w:p>
          <w:p w14:paraId="36607FF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gyakorláshoz szükséges alakzatok öntevékeny gyors kialakítása.</w:t>
            </w:r>
          </w:p>
          <w:p w14:paraId="2F1B1A9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Öntevékeny részvétel a szervezési feladatok végrehajtásában.</w:t>
            </w:r>
          </w:p>
          <w:p w14:paraId="3DD84BE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bemelegítésre, a sokoldalú előkészítésre, valamint a képességfejlesztésre alkalmas mozgásformák, gyakorlatok folyamatos, pontosságra törekvő és megfelelő intenzitású végrehajtása.</w:t>
            </w:r>
          </w:p>
          <w:p w14:paraId="2DE5B5F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8</w:t>
            </w:r>
            <w:r w:rsidRPr="00DF071F">
              <w:rPr>
                <w:rFonts w:ascii="Symbol" w:eastAsia="Times New Roman" w:hAnsi="Symbol" w:cs="Times New Roman"/>
                <w:sz w:val="24"/>
                <w:szCs w:val="24"/>
                <w:lang w:eastAsia="hu-HU"/>
              </w:rPr>
              <w:sym w:font="Symbol" w:char="F02D"/>
            </w:r>
            <w:r w:rsidRPr="00DF071F">
              <w:rPr>
                <w:rFonts w:ascii="Times New Roman" w:eastAsia="Times New Roman" w:hAnsi="Times New Roman" w:cs="Times New Roman"/>
                <w:sz w:val="24"/>
                <w:szCs w:val="24"/>
                <w:lang w:eastAsia="hu-HU"/>
              </w:rPr>
              <w:t>10 gyakorlattal önálló bemelegítés végrehajtása.</w:t>
            </w:r>
          </w:p>
          <w:p w14:paraId="608289A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tanévben alkalmazott gimnasztika alapvető szakkifejezéseinek ismerete.</w:t>
            </w:r>
          </w:p>
          <w:p w14:paraId="0AE81CCC"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Calibri" w:eastAsia="Times New Roman" w:hAnsi="Calibri" w:cs="Times New Roman"/>
                <w:color w:val="000000"/>
                <w:sz w:val="24"/>
                <w:szCs w:val="24"/>
                <w:lang w:eastAsia="hu-HU"/>
              </w:rPr>
              <w:t xml:space="preserve">A </w:t>
            </w:r>
            <w:r w:rsidRPr="00DF071F">
              <w:rPr>
                <w:rFonts w:ascii="Times New Roman" w:eastAsia="Times New Roman" w:hAnsi="Times New Roman" w:cs="Times New Roman"/>
                <w:color w:val="000000"/>
                <w:sz w:val="24"/>
                <w:szCs w:val="24"/>
                <w:lang w:eastAsia="hu-HU"/>
              </w:rPr>
              <w:t>testtartásért felelős izmok tudatos, koncentratív fejlesztése. A biomechanikailag helyes testtartás kialakítása.</w:t>
            </w:r>
          </w:p>
          <w:p w14:paraId="05A57004"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36C6FBE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Relaxációs módszerek alkalmazásával a feszültségek önálló szabályozása.</w:t>
            </w:r>
          </w:p>
          <w:p w14:paraId="0AB9C9F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bemelegítés és a levezetés szempontjainak ismerete.</w:t>
            </w:r>
          </w:p>
          <w:p w14:paraId="14850F46"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4FA7B96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t>Sportjátékok</w:t>
            </w:r>
          </w:p>
          <w:p w14:paraId="7080C7D5"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sportjátékok technikai és taktikai készletének elsajátítása, ezek alkalmazása testnevelési játékokban, játékos feladatokban és a sportjátékban.</w:t>
            </w:r>
          </w:p>
          <w:p w14:paraId="177F3CA7"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Törekvés a játékelemek (technikai, taktikai elemek) pontos, eredményes végrehajtására és tudatos kontrollálására.</w:t>
            </w:r>
          </w:p>
          <w:p w14:paraId="0746995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A sportjátékok játékszabályainak ismerete és alkalmazása.</w:t>
            </w:r>
          </w:p>
          <w:p w14:paraId="3A74EA0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color w:val="000000"/>
                <w:sz w:val="24"/>
                <w:szCs w:val="24"/>
                <w:lang w:eastAsia="hu-HU"/>
              </w:rPr>
              <w:t>Szabálykövető magatartás, önfegyelem, együttműködés kinyilvánítása a sportjátékokban.</w:t>
            </w:r>
          </w:p>
          <w:p w14:paraId="324214E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Részvétel a kedvelt sportjátékban a tanórán kívüli sportfoglalkozásokon vagy egyéb szervezeti formában.</w:t>
            </w:r>
          </w:p>
          <w:p w14:paraId="2C29F63C"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60D8145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lastRenderedPageBreak/>
              <w:t>Atlétika jellegű feladatok</w:t>
            </w:r>
          </w:p>
          <w:p w14:paraId="5C92394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tanult futó-, ugró-, dobógyakorlatok jártasság szintű elsajátítása.</w:t>
            </w:r>
          </w:p>
          <w:p w14:paraId="70AD596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rajtok végrehajtása az indítási jeleknek megfelelően. </w:t>
            </w:r>
          </w:p>
          <w:p w14:paraId="454B85C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vágta és a tartósfutás technikájának végrehajtása a mozgásmintának megfelelően.</w:t>
            </w:r>
          </w:p>
          <w:p w14:paraId="7D5725E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Ugrásoknál a nekifutás távolságának és sebességének kialakítása tapasztalatok felhasználásával. </w:t>
            </w:r>
          </w:p>
          <w:p w14:paraId="1357467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kislabda-hajító technika képességeknek megfelelő elsajátítása. </w:t>
            </w:r>
          </w:p>
          <w:p w14:paraId="163670BD"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kar- és láblendítés szerepének ismerete az el- és felugrások eredményességében.</w:t>
            </w:r>
          </w:p>
          <w:p w14:paraId="418FB6A9"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Az atlétikai versenyek alapvető szabályainak ismerete. </w:t>
            </w:r>
          </w:p>
          <w:p w14:paraId="415F4D7B"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002C4A98"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t xml:space="preserve">Torna jellegű feladatok </w:t>
            </w:r>
          </w:p>
          <w:p w14:paraId="3E3653B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testtömeg uralása nem szokványos támaszhelyzetekben és támaszgyakorlatokban – szükség esetén segítségadás mellett.</w:t>
            </w:r>
          </w:p>
          <w:p w14:paraId="4535F9D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tanult akadályleküzdési módok és feladatok biztonságos végrehajtása.</w:t>
            </w:r>
          </w:p>
          <w:p w14:paraId="42BF2A2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dinamikus és statikus egyensúlygyakorlatok végrehajtása a képességnek megfelelő magasságon, szükség esetén segítségadás mellett.</w:t>
            </w:r>
          </w:p>
          <w:p w14:paraId="3AC069E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járások, futások és szökdelések technikailag megközelítően helyes végrehajtása. </w:t>
            </w:r>
          </w:p>
          <w:p w14:paraId="02AC10C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gyakorlatvégzések során előforduló hibák elismerése és a javítási megoldások elfogadása. </w:t>
            </w:r>
          </w:p>
          <w:p w14:paraId="1E0B47F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balesetvédelmi utasítások betartása.</w:t>
            </w:r>
          </w:p>
          <w:p w14:paraId="31D429F2"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Segítségnyújtás a társaknak.</w:t>
            </w:r>
          </w:p>
          <w:p w14:paraId="3359EC47"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1BCA1E9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color w:val="000000"/>
                <w:sz w:val="24"/>
                <w:szCs w:val="24"/>
                <w:lang w:eastAsia="hu-HU"/>
              </w:rPr>
              <w:t>Alternatív környezetben űzhető sportok</w:t>
            </w:r>
          </w:p>
          <w:p w14:paraId="34041C36"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lastRenderedPageBreak/>
              <w:t>A tanult alternatív környezetben űzhető sportágak alaptechnikai gyakorlatainak bemutatása.</w:t>
            </w:r>
          </w:p>
          <w:p w14:paraId="1CBB148B"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sportágak űzéséhez szükséges eszközök biztonságos használata.</w:t>
            </w:r>
          </w:p>
          <w:p w14:paraId="500FD29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természeti és környezeti hatások és a szervezet alkalmazkodó képessége közötti összefüggés ismerete.</w:t>
            </w:r>
          </w:p>
          <w:p w14:paraId="0A0DD5C0"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 xml:space="preserve">A természeti környezetben történő sportolás egészségvédelmi és környezettudatos viselkedési szabályainak elfogadása és betartása. </w:t>
            </w:r>
          </w:p>
          <w:p w14:paraId="4FCDEEC1"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mostoha időjárási feltételek mellett is aktív részvétel a foglalkozásokon.</w:t>
            </w:r>
          </w:p>
          <w:p w14:paraId="2A4D514F" w14:textId="77777777" w:rsidR="00EC6C60" w:rsidRPr="00DF071F" w:rsidRDefault="00EC6C60" w:rsidP="00970C84">
            <w:pPr>
              <w:spacing w:before="102"/>
              <w:rPr>
                <w:rFonts w:ascii="Times New Roman" w:eastAsia="Times New Roman" w:hAnsi="Times New Roman" w:cs="Times New Roman"/>
                <w:sz w:val="24"/>
                <w:szCs w:val="24"/>
                <w:lang w:eastAsia="hu-HU"/>
              </w:rPr>
            </w:pPr>
          </w:p>
          <w:p w14:paraId="73350C74"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i/>
                <w:iCs/>
                <w:sz w:val="24"/>
                <w:szCs w:val="24"/>
                <w:lang w:eastAsia="hu-HU"/>
              </w:rPr>
              <w:t>Néptánc</w:t>
            </w:r>
          </w:p>
          <w:p w14:paraId="552BA64A"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tanuló elmélyíti a már megismert táncokkal kapcsolatos ismereteit, tapasztalatait, mozgása pontosabbá, finomabbá, plasztikusabbá válik, képes felszabadultan, önállóan, az esetleges hibák ellenére is magabiztosan felépíteni táncfolyamatokat.</w:t>
            </w:r>
          </w:p>
          <w:p w14:paraId="0697514F"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Lehetőség szerint kapcsolatba kerül a táncos és zenei kulturális élettel, tudatosítja az IKT-eszközök kulturális életben betöltött szerepét.</w:t>
            </w:r>
          </w:p>
          <w:p w14:paraId="7616F0CE"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Átalakulóban levő testarányaival is képes a helyes testtartásra, teste határainak érzékelésére, mozgáskoordinációjának finomítására.</w:t>
            </w:r>
          </w:p>
          <w:p w14:paraId="6920F60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térformák érzékelésénél és kialakításánál a puszta utánzást fokozatosan felváltja a tudatosság.</w:t>
            </w:r>
          </w:p>
          <w:p w14:paraId="308AAF93" w14:textId="77777777" w:rsidR="00EC6C60" w:rsidRPr="00DF071F" w:rsidRDefault="00EC6C60" w:rsidP="00970C84">
            <w:pPr>
              <w:spacing w:before="102"/>
              <w:rPr>
                <w:rFonts w:ascii="Times New Roman" w:eastAsia="Times New Roman" w:hAnsi="Times New Roman" w:cs="Times New Roman"/>
                <w:sz w:val="24"/>
                <w:szCs w:val="24"/>
                <w:lang w:eastAsia="hu-HU"/>
              </w:rPr>
            </w:pPr>
            <w:r w:rsidRPr="00DF071F">
              <w:rPr>
                <w:rFonts w:ascii="Times New Roman" w:eastAsia="Times New Roman" w:hAnsi="Times New Roman" w:cs="Times New Roman"/>
                <w:sz w:val="24"/>
                <w:szCs w:val="24"/>
                <w:lang w:eastAsia="hu-HU"/>
              </w:rPr>
              <w:t>A tanuló bővíti a hagyományos közösségek életéről és kultúrájáról szerzett ismereteit, saját tapasztalatain keresztül ismeri fel ezek jelentőségét a mai társadalmi és kulturális életben. Találkozik a hagyományok őrzését, rendszerezését, továbbadását szolgáló intézményekkel.</w:t>
            </w:r>
          </w:p>
        </w:tc>
      </w:tr>
    </w:tbl>
    <w:p w14:paraId="35861CF7" w14:textId="77777777" w:rsidR="00EC6C60" w:rsidRDefault="00EC6C60" w:rsidP="00EC6C60"/>
    <w:p w14:paraId="7511EED1"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4C03C5E1" w14:textId="77777777" w:rsidR="00BF61DC" w:rsidRDefault="00BF61DC" w:rsidP="00B12BDB">
      <w:pPr>
        <w:spacing w:before="102" w:after="0" w:line="240" w:lineRule="auto"/>
        <w:jc w:val="center"/>
        <w:rPr>
          <w:rFonts w:ascii="Times New Roman" w:eastAsia="Times New Roman" w:hAnsi="Times New Roman" w:cs="Times New Roman"/>
          <w:b/>
          <w:bCs/>
          <w:sz w:val="40"/>
          <w:szCs w:val="40"/>
          <w:lang w:eastAsia="hu-HU"/>
        </w:rPr>
      </w:pPr>
    </w:p>
    <w:p w14:paraId="47CB2F9D" w14:textId="77777777" w:rsidR="00BF61DC" w:rsidRPr="0011124E" w:rsidRDefault="00BF61DC" w:rsidP="00BF61DC">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lastRenderedPageBreak/>
        <w:t>A Kodolányi</w:t>
      </w:r>
      <w:r>
        <w:rPr>
          <w:rFonts w:ascii="Times New Roman" w:eastAsia="Times New Roman" w:hAnsi="Times New Roman" w:cs="Times New Roman"/>
          <w:b/>
          <w:bCs/>
          <w:sz w:val="40"/>
          <w:szCs w:val="40"/>
          <w:lang w:eastAsia="hu-HU"/>
        </w:rPr>
        <w:t xml:space="preserve"> János Gimnázium és Szakgimnázium </w:t>
      </w:r>
      <w:r w:rsidRPr="0011124E">
        <w:rPr>
          <w:rFonts w:ascii="Times New Roman" w:eastAsia="Times New Roman" w:hAnsi="Times New Roman" w:cs="Times New Roman"/>
          <w:b/>
          <w:bCs/>
          <w:sz w:val="40"/>
          <w:szCs w:val="40"/>
          <w:lang w:eastAsia="hu-HU"/>
        </w:rPr>
        <w:t>testnevelés munkaközösségének helyi tanterve</w:t>
      </w:r>
    </w:p>
    <w:p w14:paraId="58EE82EF" w14:textId="77777777" w:rsidR="00FD0946" w:rsidRDefault="00BF61DC" w:rsidP="00FD0946">
      <w:pPr>
        <w:spacing w:before="102" w:after="0" w:line="240" w:lineRule="auto"/>
        <w:jc w:val="center"/>
        <w:rPr>
          <w:rFonts w:ascii="Times New Roman" w:eastAsia="Times New Roman" w:hAnsi="Times New Roman" w:cs="Times New Roman"/>
          <w:b/>
          <w:sz w:val="24"/>
          <w:szCs w:val="24"/>
          <w:lang w:eastAsia="hu-HU"/>
        </w:rPr>
      </w:pPr>
      <w:r w:rsidRPr="00B12BDB">
        <w:rPr>
          <w:rFonts w:ascii="Times New Roman" w:eastAsia="Times New Roman" w:hAnsi="Times New Roman" w:cs="Times New Roman"/>
          <w:b/>
          <w:sz w:val="32"/>
          <w:szCs w:val="32"/>
          <w:lang w:eastAsia="hu-HU"/>
        </w:rPr>
        <w:t>6. évfolyam</w:t>
      </w:r>
    </w:p>
    <w:p w14:paraId="5121F00D" w14:textId="77777777" w:rsidR="00BF61DC" w:rsidRPr="00FD0946" w:rsidRDefault="00FD0946" w:rsidP="00FD0946">
      <w:pPr>
        <w:spacing w:before="102" w:after="0" w:line="240" w:lineRule="auto"/>
        <w:rPr>
          <w:rFonts w:ascii="Times New Roman" w:eastAsia="Times New Roman" w:hAnsi="Times New Roman" w:cs="Times New Roman"/>
          <w:b/>
          <w:sz w:val="24"/>
          <w:szCs w:val="24"/>
          <w:lang w:eastAsia="hu-HU"/>
        </w:rPr>
      </w:pPr>
      <w:r w:rsidRPr="00FD0946">
        <w:rPr>
          <w:rFonts w:ascii="Times New Roman" w:eastAsia="Times New Roman" w:hAnsi="Times New Roman" w:cs="Times New Roman"/>
          <w:sz w:val="24"/>
          <w:szCs w:val="24"/>
          <w:lang w:eastAsia="hu-HU"/>
        </w:rPr>
        <w:t>Ó</w:t>
      </w:r>
      <w:r w:rsidR="00BF61DC" w:rsidRPr="00FD0946">
        <w:rPr>
          <w:rFonts w:ascii="Times New Roman" w:eastAsia="Times New Roman" w:hAnsi="Times New Roman" w:cs="Times New Roman"/>
          <w:sz w:val="24"/>
          <w:szCs w:val="24"/>
          <w:lang w:eastAsia="hu-HU"/>
        </w:rPr>
        <w:t>rakeret:</w:t>
      </w:r>
      <w:r w:rsidR="00BF61DC" w:rsidRPr="0011124E">
        <w:rPr>
          <w:rFonts w:ascii="Times New Roman" w:eastAsia="Times New Roman" w:hAnsi="Times New Roman" w:cs="Times New Roman"/>
          <w:sz w:val="24"/>
          <w:szCs w:val="24"/>
          <w:lang w:eastAsia="hu-HU"/>
        </w:rPr>
        <w:t xml:space="preserve"> 180 óra</w:t>
      </w:r>
    </w:p>
    <w:tbl>
      <w:tblPr>
        <w:tblW w:w="9573" w:type="dxa"/>
        <w:jc w:val="center"/>
        <w:tblCellSpacing w:w="5" w:type="dxa"/>
        <w:tblBorders>
          <w:top w:val="outset" w:sz="6" w:space="0" w:color="00000A"/>
          <w:left w:val="outset" w:sz="6" w:space="0" w:color="00000A"/>
          <w:bottom w:val="outset" w:sz="6" w:space="0" w:color="00000A"/>
          <w:right w:val="outset" w:sz="6" w:space="0" w:color="00000A"/>
        </w:tblBorders>
        <w:tblLayout w:type="fixed"/>
        <w:tblCellMar>
          <w:top w:w="50" w:type="dxa"/>
          <w:left w:w="50" w:type="dxa"/>
          <w:bottom w:w="50" w:type="dxa"/>
          <w:right w:w="50" w:type="dxa"/>
        </w:tblCellMar>
        <w:tblLook w:val="04A0" w:firstRow="1" w:lastRow="0" w:firstColumn="1" w:lastColumn="0" w:noHBand="0" w:noVBand="1"/>
      </w:tblPr>
      <w:tblGrid>
        <w:gridCol w:w="1068"/>
        <w:gridCol w:w="1417"/>
        <w:gridCol w:w="1559"/>
        <w:gridCol w:w="1231"/>
        <w:gridCol w:w="1888"/>
        <w:gridCol w:w="1276"/>
        <w:gridCol w:w="1134"/>
      </w:tblGrid>
      <w:tr w:rsidR="00BF61DC" w:rsidRPr="0011124E" w14:paraId="51089DB5"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1E030BC6" w14:textId="77777777" w:rsidR="00BF61DC" w:rsidRPr="0011124E" w:rsidRDefault="00F37246"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BF61DC">
              <w:rPr>
                <w:rFonts w:ascii="Times New Roman" w:eastAsia="Times New Roman" w:hAnsi="Times New Roman" w:cs="Times New Roman"/>
                <w:b/>
                <w:bCs/>
                <w:sz w:val="24"/>
                <w:szCs w:val="24"/>
                <w:lang w:eastAsia="hu-HU"/>
              </w:rPr>
              <w:t>ors</w:t>
            </w:r>
            <w:r w:rsidR="00BF61DC" w:rsidRPr="0011124E">
              <w:rPr>
                <w:rFonts w:ascii="Times New Roman" w:eastAsia="Times New Roman" w:hAnsi="Times New Roman" w:cs="Times New Roman"/>
                <w:b/>
                <w:bCs/>
                <w:sz w:val="24"/>
                <w:szCs w:val="24"/>
                <w:lang w:eastAsia="hu-HU"/>
              </w:rPr>
              <w:t>zám</w:t>
            </w:r>
          </w:p>
          <w:p w14:paraId="75E777BA" w14:textId="77777777" w:rsidR="00BF61DC" w:rsidRPr="0011124E" w:rsidRDefault="00BF61DC" w:rsidP="00970C84">
            <w:pPr>
              <w:spacing w:before="102" w:after="119" w:line="140" w:lineRule="atLeast"/>
              <w:jc w:val="center"/>
              <w:rPr>
                <w:rFonts w:ascii="Times New Roman" w:eastAsia="Times New Roman" w:hAnsi="Times New Roman" w:cs="Times New Roman"/>
                <w:sz w:val="24"/>
                <w:szCs w:val="24"/>
                <w:lang w:eastAsia="hu-HU"/>
              </w:rPr>
            </w:pP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4BE921BE" w14:textId="77777777" w:rsidR="00BF61DC" w:rsidRPr="0027685E" w:rsidRDefault="00BF61DC" w:rsidP="00970C84">
            <w:pPr>
              <w:spacing w:before="102" w:after="0" w:line="240" w:lineRule="auto"/>
              <w:jc w:val="center"/>
              <w:rPr>
                <w:rFonts w:ascii="Times New Roman" w:eastAsia="Times New Roman" w:hAnsi="Times New Roman" w:cs="Times New Roman"/>
                <w:i/>
                <w:sz w:val="24"/>
                <w:szCs w:val="24"/>
                <w:lang w:eastAsia="hu-HU"/>
              </w:rPr>
            </w:pPr>
            <w:r w:rsidRPr="0011124E">
              <w:rPr>
                <w:rFonts w:ascii="Times New Roman" w:eastAsia="Times New Roman" w:hAnsi="Times New Roman" w:cs="Times New Roman"/>
                <w:b/>
                <w:bCs/>
                <w:sz w:val="24"/>
                <w:szCs w:val="24"/>
                <w:lang w:eastAsia="hu-HU"/>
              </w:rPr>
              <w:t>Tematika</w:t>
            </w:r>
            <w:r>
              <w:rPr>
                <w:rFonts w:ascii="Times New Roman" w:eastAsia="Times New Roman" w:hAnsi="Times New Roman" w:cs="Times New Roman"/>
                <w:b/>
                <w:sz w:val="24"/>
                <w:szCs w:val="24"/>
                <w:lang w:eastAsia="hu-HU"/>
              </w:rPr>
              <w:t xml:space="preserve">i </w:t>
            </w:r>
            <w:r w:rsidRPr="0011124E">
              <w:rPr>
                <w:rFonts w:ascii="Times New Roman" w:eastAsia="Times New Roman" w:hAnsi="Times New Roman" w:cs="Times New Roman"/>
                <w:b/>
                <w:bCs/>
                <w:sz w:val="24"/>
                <w:szCs w:val="24"/>
                <w:lang w:eastAsia="hu-HU"/>
              </w:rPr>
              <w:t>egység</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49C04393" w14:textId="77777777" w:rsidR="00BF61DC" w:rsidRPr="0011124E" w:rsidRDefault="00F37246"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BF61DC" w:rsidRPr="0011124E">
              <w:rPr>
                <w:rFonts w:ascii="Times New Roman" w:eastAsia="Times New Roman" w:hAnsi="Times New Roman" w:cs="Times New Roman"/>
                <w:b/>
                <w:bCs/>
                <w:sz w:val="24"/>
                <w:szCs w:val="24"/>
                <w:lang w:eastAsia="hu-HU"/>
              </w:rPr>
              <w:t>j ismeret feldolgozása</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6FED382A" w14:textId="77777777" w:rsidR="00BF61DC" w:rsidRPr="0011124E" w:rsidRDefault="00F37246"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BF61DC" w:rsidRPr="0011124E">
              <w:rPr>
                <w:rFonts w:ascii="Times New Roman" w:eastAsia="Times New Roman" w:hAnsi="Times New Roman" w:cs="Times New Roman"/>
                <w:b/>
                <w:bCs/>
                <w:sz w:val="24"/>
                <w:szCs w:val="24"/>
                <w:lang w:eastAsia="hu-HU"/>
              </w:rPr>
              <w:t>yakorlás</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7A909452" w14:textId="77777777" w:rsidR="00BF61DC" w:rsidRPr="0011124E" w:rsidRDefault="00F37246"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BF61DC" w:rsidRPr="0011124E">
              <w:rPr>
                <w:rFonts w:ascii="Times New Roman" w:eastAsia="Times New Roman" w:hAnsi="Times New Roman" w:cs="Times New Roman"/>
                <w:b/>
                <w:bCs/>
                <w:sz w:val="24"/>
                <w:szCs w:val="24"/>
                <w:lang w:eastAsia="hu-HU"/>
              </w:rPr>
              <w:t>anulók fizikai teljesítményének</w:t>
            </w:r>
            <w:r w:rsidR="00BF61DC">
              <w:rPr>
                <w:rFonts w:ascii="Times New Roman" w:eastAsia="Times New Roman" w:hAnsi="Times New Roman" w:cs="Times New Roman"/>
                <w:b/>
                <w:bCs/>
                <w:sz w:val="24"/>
                <w:szCs w:val="24"/>
                <w:lang w:eastAsia="hu-HU"/>
              </w:rPr>
              <w:t xml:space="preserve"> </w:t>
            </w:r>
            <w:r w:rsidR="00BF61DC" w:rsidRPr="0011124E">
              <w:rPr>
                <w:rFonts w:ascii="Times New Roman" w:eastAsia="Times New Roman" w:hAnsi="Times New Roman" w:cs="Times New Roman"/>
                <w:b/>
                <w:bCs/>
                <w:sz w:val="24"/>
                <w:szCs w:val="24"/>
                <w:lang w:eastAsia="hu-HU"/>
              </w:rPr>
              <w:t>mérése</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179711BE" w14:textId="77777777" w:rsidR="00BF61DC" w:rsidRPr="0011124E" w:rsidRDefault="00F37246"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El</w:t>
            </w:r>
            <w:r w:rsidR="00BF61DC" w:rsidRPr="0011124E">
              <w:rPr>
                <w:rFonts w:ascii="Times New Roman" w:eastAsia="Times New Roman" w:hAnsi="Times New Roman" w:cs="Times New Roman"/>
                <w:b/>
                <w:bCs/>
                <w:sz w:val="24"/>
                <w:szCs w:val="24"/>
                <w:lang w:eastAsia="hu-HU"/>
              </w:rPr>
              <w:t>lenőrzés</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1990548E" w14:textId="77777777" w:rsidR="00BF61DC" w:rsidRPr="0011124E" w:rsidRDefault="00F37246"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BF61DC" w:rsidRPr="0011124E">
              <w:rPr>
                <w:rFonts w:ascii="Times New Roman" w:eastAsia="Times New Roman" w:hAnsi="Times New Roman" w:cs="Times New Roman"/>
                <w:b/>
                <w:bCs/>
                <w:sz w:val="24"/>
                <w:szCs w:val="24"/>
                <w:lang w:eastAsia="hu-HU"/>
              </w:rPr>
              <w:t>raszám</w:t>
            </w:r>
          </w:p>
        </w:tc>
      </w:tr>
      <w:tr w:rsidR="00BF61DC" w:rsidRPr="0011124E" w14:paraId="189350CD"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52970597"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1.</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06BE4DB9" w14:textId="77777777" w:rsidR="00BF61DC" w:rsidRPr="00B12BDB" w:rsidRDefault="00BF61DC" w:rsidP="00970C84">
            <w:pPr>
              <w:spacing w:before="102" w:after="0" w:line="240" w:lineRule="auto"/>
              <w:jc w:val="center"/>
              <w:rPr>
                <w:rFonts w:ascii="Times New Roman" w:eastAsia="Times New Roman" w:hAnsi="Times New Roman" w:cs="Times New Roman"/>
                <w:sz w:val="20"/>
                <w:szCs w:val="24"/>
                <w:lang w:eastAsia="hu-HU"/>
              </w:rPr>
            </w:pPr>
            <w:r w:rsidRPr="00B12BDB">
              <w:rPr>
                <w:rFonts w:ascii="Times New Roman" w:eastAsia="Times New Roman" w:hAnsi="Times New Roman" w:cs="Times New Roman"/>
                <w:sz w:val="20"/>
                <w:szCs w:val="24"/>
                <w:lang w:eastAsia="hu-HU"/>
              </w:rPr>
              <w:t>Természetes és nem természetes mozgásformák</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4DB859D8" w14:textId="77777777" w:rsidR="00BF61DC" w:rsidRPr="00B12BDB" w:rsidRDefault="00BF61DC" w:rsidP="00970C84">
            <w:pPr>
              <w:spacing w:before="102" w:after="119" w:line="240" w:lineRule="auto"/>
              <w:jc w:val="center"/>
              <w:rPr>
                <w:rFonts w:ascii="Times New Roman" w:eastAsia="Times New Roman" w:hAnsi="Times New Roman" w:cs="Times New Roman"/>
                <w:sz w:val="24"/>
                <w:szCs w:val="24"/>
                <w:lang w:eastAsia="hu-HU"/>
              </w:rPr>
            </w:pPr>
            <w:r w:rsidRPr="00B12BDB">
              <w:rPr>
                <w:rFonts w:ascii="Times New Roman" w:eastAsia="Times New Roman" w:hAnsi="Times New Roman" w:cs="Times New Roman"/>
                <w:sz w:val="24"/>
                <w:szCs w:val="24"/>
                <w:lang w:eastAsia="hu-HU"/>
              </w:rPr>
              <w:t>4</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345B90AE"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37CA3B8D" w14:textId="77777777" w:rsidR="00BF61DC" w:rsidRPr="0011124E" w:rsidRDefault="00760CF4"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645B6FFB"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22E3CF45"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w:t>
            </w:r>
          </w:p>
        </w:tc>
      </w:tr>
      <w:tr w:rsidR="00BF61DC" w:rsidRPr="0011124E" w14:paraId="4E2772E3"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668F8DEE"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2C44CBEA"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664F8B6D"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14A4B003"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0D012DA6"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0140E285"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313EB80C"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r>
      <w:tr w:rsidR="00BF61DC" w:rsidRPr="0011124E" w14:paraId="1ECF7E78"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5A6F3B3A"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7840109C"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4CCA2A21"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02BF1EC4"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790BF275"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5A61679E"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65D10591"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25</w:t>
            </w:r>
          </w:p>
        </w:tc>
      </w:tr>
      <w:tr w:rsidR="00BF61DC" w:rsidRPr="0011124E" w14:paraId="43DBE71E"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19337F90"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67B1731A"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jellegű feladato</w:t>
            </w:r>
            <w:r>
              <w:rPr>
                <w:rFonts w:ascii="Times New Roman" w:eastAsia="Times New Roman" w:hAnsi="Times New Roman" w:cs="Times New Roman"/>
                <w:sz w:val="24"/>
                <w:szCs w:val="24"/>
                <w:lang w:eastAsia="hu-HU"/>
              </w:rPr>
              <w:t>k</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1D99AAB4"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2B367157"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62A6E80D"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38212592"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6AAB2CA0"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r>
      <w:tr w:rsidR="00BF61DC" w:rsidRPr="0011124E" w14:paraId="37622DAA"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663E4070"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5.</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7D3B0105" w14:textId="77777777" w:rsidR="00BF61DC" w:rsidRPr="00B12BDB" w:rsidRDefault="00BF61DC" w:rsidP="00970C84">
            <w:pPr>
              <w:spacing w:before="102" w:after="0" w:line="240" w:lineRule="auto"/>
              <w:jc w:val="center"/>
              <w:rPr>
                <w:rFonts w:ascii="Times New Roman" w:eastAsia="Times New Roman" w:hAnsi="Times New Roman" w:cs="Times New Roman"/>
                <w:sz w:val="20"/>
                <w:szCs w:val="24"/>
                <w:lang w:eastAsia="hu-HU"/>
              </w:rPr>
            </w:pPr>
            <w:r w:rsidRPr="00B12BDB">
              <w:rPr>
                <w:rFonts w:ascii="Times New Roman" w:eastAsia="Times New Roman" w:hAnsi="Times New Roman" w:cs="Times New Roman"/>
                <w:sz w:val="20"/>
                <w:szCs w:val="24"/>
                <w:lang w:eastAsia="hu-HU"/>
              </w:rPr>
              <w:t>Alternatív környezetben űzhető sportok</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5BA31214"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19F96D73"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10E882A3"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2E860FC"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67DD7F1B"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r>
      <w:tr w:rsidR="00BF61DC" w:rsidRPr="0011124E" w14:paraId="18F7B4F4"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4C7E9A17"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6.</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2FEA3B33"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Úszás</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47EDDB02"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50</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0AF7C082"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5DA0FA77"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03B58CC3"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66E5CD09"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72</w:t>
            </w:r>
          </w:p>
        </w:tc>
      </w:tr>
      <w:tr w:rsidR="00BF61DC" w:rsidRPr="0011124E" w14:paraId="166ACD85"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tcPr>
          <w:p w14:paraId="71E5B095" w14:textId="77777777" w:rsidR="00BF61DC" w:rsidRPr="0011124E" w:rsidRDefault="00BF61DC" w:rsidP="00970C84">
            <w:pPr>
              <w:spacing w:before="102" w:after="119" w:line="240" w:lineRule="auto"/>
              <w:jc w:val="center"/>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7.</w:t>
            </w:r>
          </w:p>
        </w:tc>
        <w:tc>
          <w:tcPr>
            <w:tcW w:w="1407" w:type="dxa"/>
            <w:tcBorders>
              <w:top w:val="outset" w:sz="6" w:space="0" w:color="00000A"/>
              <w:left w:val="outset" w:sz="6" w:space="0" w:color="00000A"/>
              <w:bottom w:val="outset" w:sz="6" w:space="0" w:color="00000A"/>
              <w:right w:val="outset" w:sz="6" w:space="0" w:color="00000A"/>
            </w:tcBorders>
            <w:vAlign w:val="center"/>
          </w:tcPr>
          <w:p w14:paraId="13B429F6"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549" w:type="dxa"/>
            <w:tcBorders>
              <w:top w:val="outset" w:sz="6" w:space="0" w:color="00000A"/>
              <w:left w:val="outset" w:sz="6" w:space="0" w:color="00000A"/>
              <w:bottom w:val="outset" w:sz="6" w:space="0" w:color="00000A"/>
              <w:right w:val="outset" w:sz="6" w:space="0" w:color="00000A"/>
            </w:tcBorders>
            <w:vAlign w:val="center"/>
          </w:tcPr>
          <w:p w14:paraId="01BA7027" w14:textId="77777777" w:rsidR="00BF61DC"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221" w:type="dxa"/>
            <w:tcBorders>
              <w:top w:val="outset" w:sz="6" w:space="0" w:color="00000A"/>
              <w:left w:val="outset" w:sz="6" w:space="0" w:color="00000A"/>
              <w:bottom w:val="outset" w:sz="6" w:space="0" w:color="00000A"/>
              <w:right w:val="outset" w:sz="6" w:space="0" w:color="00000A"/>
            </w:tcBorders>
            <w:vAlign w:val="center"/>
          </w:tcPr>
          <w:p w14:paraId="686D3AF8" w14:textId="77777777" w:rsidR="00BF61DC" w:rsidRDefault="00760CF4"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878" w:type="dxa"/>
            <w:tcBorders>
              <w:top w:val="outset" w:sz="6" w:space="0" w:color="00000A"/>
              <w:left w:val="outset" w:sz="6" w:space="0" w:color="00000A"/>
              <w:bottom w:val="outset" w:sz="6" w:space="0" w:color="00000A"/>
              <w:right w:val="outset" w:sz="6" w:space="0" w:color="00000A"/>
            </w:tcBorders>
            <w:vAlign w:val="center"/>
          </w:tcPr>
          <w:p w14:paraId="417C1BC8"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266" w:type="dxa"/>
            <w:tcBorders>
              <w:top w:val="outset" w:sz="6" w:space="0" w:color="00000A"/>
              <w:left w:val="outset" w:sz="6" w:space="0" w:color="00000A"/>
              <w:bottom w:val="outset" w:sz="6" w:space="0" w:color="00000A"/>
              <w:right w:val="outset" w:sz="6" w:space="0" w:color="00000A"/>
            </w:tcBorders>
            <w:vAlign w:val="center"/>
          </w:tcPr>
          <w:p w14:paraId="51429069" w14:textId="77777777" w:rsidR="00BF61DC" w:rsidRDefault="00BF61DC" w:rsidP="00970C84">
            <w:pPr>
              <w:spacing w:before="102" w:after="119" w:line="240" w:lineRule="auto"/>
              <w:jc w:val="center"/>
              <w:rPr>
                <w:rFonts w:ascii="Times New Roman" w:eastAsia="Times New Roman" w:hAnsi="Times New Roman" w:cs="Times New Roman"/>
                <w:sz w:val="24"/>
                <w:szCs w:val="24"/>
                <w:lang w:eastAsia="hu-HU"/>
              </w:rPr>
            </w:pPr>
          </w:p>
        </w:tc>
        <w:tc>
          <w:tcPr>
            <w:tcW w:w="1119" w:type="dxa"/>
            <w:tcBorders>
              <w:top w:val="outset" w:sz="6" w:space="0" w:color="00000A"/>
              <w:left w:val="outset" w:sz="6" w:space="0" w:color="00000A"/>
              <w:bottom w:val="outset" w:sz="6" w:space="0" w:color="00000A"/>
              <w:right w:val="outset" w:sz="6" w:space="0" w:color="00000A"/>
            </w:tcBorders>
            <w:vAlign w:val="center"/>
          </w:tcPr>
          <w:p w14:paraId="01AAF44D"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BF61DC" w:rsidRPr="0011124E" w14:paraId="3B18A8D6" w14:textId="77777777" w:rsidTr="00970C84">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1A5B2CDB"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8.</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36D48741" w14:textId="77777777" w:rsidR="00BF61DC" w:rsidRPr="0011124E" w:rsidRDefault="00BF61DC"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12559D36"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86</w:t>
            </w:r>
          </w:p>
        </w:tc>
        <w:tc>
          <w:tcPr>
            <w:tcW w:w="1221" w:type="dxa"/>
            <w:tcBorders>
              <w:top w:val="outset" w:sz="6" w:space="0" w:color="00000A"/>
              <w:left w:val="outset" w:sz="6" w:space="0" w:color="00000A"/>
              <w:bottom w:val="outset" w:sz="6" w:space="0" w:color="00000A"/>
              <w:right w:val="outset" w:sz="6" w:space="0" w:color="00000A"/>
            </w:tcBorders>
            <w:vAlign w:val="center"/>
            <w:hideMark/>
          </w:tcPr>
          <w:p w14:paraId="797CD6DD"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50</w:t>
            </w:r>
          </w:p>
        </w:tc>
        <w:tc>
          <w:tcPr>
            <w:tcW w:w="1878" w:type="dxa"/>
            <w:tcBorders>
              <w:top w:val="outset" w:sz="6" w:space="0" w:color="00000A"/>
              <w:left w:val="outset" w:sz="6" w:space="0" w:color="00000A"/>
              <w:bottom w:val="outset" w:sz="6" w:space="0" w:color="00000A"/>
              <w:right w:val="outset" w:sz="6" w:space="0" w:color="00000A"/>
            </w:tcBorders>
            <w:vAlign w:val="center"/>
            <w:hideMark/>
          </w:tcPr>
          <w:p w14:paraId="454BC99B"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078219C0"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18</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25229772" w14:textId="77777777" w:rsidR="00BF61DC" w:rsidRPr="0011124E" w:rsidRDefault="00BF61DC"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180</w:t>
            </w:r>
          </w:p>
        </w:tc>
      </w:tr>
    </w:tbl>
    <w:p w14:paraId="3C11EAF7" w14:textId="77777777" w:rsidR="00BF61DC" w:rsidRDefault="00BF61DC" w:rsidP="00BF61DC">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454" w:type="dxa"/>
        <w:jc w:val="center"/>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67"/>
        <w:gridCol w:w="6135"/>
        <w:gridCol w:w="1052"/>
      </w:tblGrid>
      <w:tr w:rsidR="00BF61DC" w:rsidRPr="0011124E" w14:paraId="1EDC5EE9" w14:textId="77777777" w:rsidTr="00970C84">
        <w:trPr>
          <w:tblCellSpacing w:w="5" w:type="dxa"/>
          <w:jc w:val="center"/>
        </w:trPr>
        <w:tc>
          <w:tcPr>
            <w:tcW w:w="2314" w:type="dxa"/>
            <w:tcBorders>
              <w:top w:val="outset" w:sz="6" w:space="0" w:color="00000A"/>
              <w:left w:val="outset" w:sz="6" w:space="0" w:color="00000A"/>
              <w:bottom w:val="outset" w:sz="6" w:space="0" w:color="00000A"/>
              <w:right w:val="outset" w:sz="6" w:space="0" w:color="00000A"/>
            </w:tcBorders>
            <w:vAlign w:val="center"/>
            <w:hideMark/>
          </w:tcPr>
          <w:p w14:paraId="166FDBAD" w14:textId="77777777" w:rsidR="00BF61DC" w:rsidRPr="0011124E" w:rsidRDefault="00BF61DC"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6378" w:type="dxa"/>
            <w:tcBorders>
              <w:top w:val="outset" w:sz="6" w:space="0" w:color="00000A"/>
              <w:left w:val="outset" w:sz="6" w:space="0" w:color="00000A"/>
              <w:bottom w:val="outset" w:sz="6" w:space="0" w:color="00000A"/>
              <w:right w:val="outset" w:sz="6" w:space="0" w:color="00000A"/>
            </w:tcBorders>
            <w:vAlign w:val="center"/>
            <w:hideMark/>
          </w:tcPr>
          <w:p w14:paraId="5C4B3C6F" w14:textId="77777777" w:rsidR="00BF61DC" w:rsidRPr="0011124E" w:rsidRDefault="00BF61DC"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Természetes és nem természetes mozgásformák</w:t>
            </w:r>
          </w:p>
        </w:tc>
        <w:tc>
          <w:tcPr>
            <w:tcW w:w="722" w:type="dxa"/>
            <w:tcBorders>
              <w:top w:val="outset" w:sz="6" w:space="0" w:color="00000A"/>
              <w:left w:val="outset" w:sz="6" w:space="0" w:color="00000A"/>
              <w:bottom w:val="outset" w:sz="6" w:space="0" w:color="00000A"/>
              <w:right w:val="outset" w:sz="6" w:space="0" w:color="00000A"/>
            </w:tcBorders>
            <w:vAlign w:val="center"/>
            <w:hideMark/>
          </w:tcPr>
          <w:p w14:paraId="4D5A5E31" w14:textId="77777777" w:rsidR="00BF61DC" w:rsidRPr="0011124E" w:rsidRDefault="00BF61DC" w:rsidP="00970C84">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8 </w:t>
            </w:r>
            <w:r w:rsidRPr="0011124E">
              <w:rPr>
                <w:rFonts w:ascii="Times New Roman" w:eastAsia="Times New Roman" w:hAnsi="Times New Roman" w:cs="Times New Roman"/>
                <w:b/>
                <w:bCs/>
                <w:sz w:val="24"/>
                <w:szCs w:val="24"/>
                <w:lang w:eastAsia="hu-HU"/>
              </w:rPr>
              <w:t>óra</w:t>
            </w:r>
          </w:p>
        </w:tc>
      </w:tr>
    </w:tbl>
    <w:p w14:paraId="0731D3B6"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tbl>
      <w:tblPr>
        <w:tblW w:w="9356" w:type="dxa"/>
        <w:tblCellSpacing w:w="5" w:type="dxa"/>
        <w:tblInd w:w="-87"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127"/>
        <w:gridCol w:w="7229"/>
      </w:tblGrid>
      <w:tr w:rsidR="00BF61DC" w:rsidRPr="0011124E" w14:paraId="67FF7F66" w14:textId="77777777" w:rsidTr="00970C84">
        <w:trPr>
          <w:tblCellSpacing w:w="5" w:type="dxa"/>
        </w:trPr>
        <w:tc>
          <w:tcPr>
            <w:tcW w:w="2112" w:type="dxa"/>
            <w:tcBorders>
              <w:top w:val="outset" w:sz="6" w:space="0" w:color="00000A"/>
              <w:left w:val="outset" w:sz="6" w:space="0" w:color="00000A"/>
              <w:bottom w:val="outset" w:sz="6" w:space="0" w:color="00000A"/>
              <w:right w:val="outset" w:sz="6" w:space="0" w:color="00000A"/>
            </w:tcBorders>
            <w:vAlign w:val="center"/>
            <w:hideMark/>
          </w:tcPr>
          <w:p w14:paraId="1D939009"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7214" w:type="dxa"/>
            <w:tcBorders>
              <w:top w:val="outset" w:sz="6" w:space="0" w:color="00000A"/>
              <w:left w:val="outset" w:sz="6" w:space="0" w:color="00000A"/>
              <w:bottom w:val="outset" w:sz="6" w:space="0" w:color="00000A"/>
              <w:right w:val="outset" w:sz="6" w:space="0" w:color="00000A"/>
            </w:tcBorders>
            <w:hideMark/>
          </w:tcPr>
          <w:p w14:paraId="41097579"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egyszerű bemelegítő gyakorlatok szaknyelvének ismerete és azok önálló végrehajtása. </w:t>
            </w:r>
          </w:p>
          <w:p w14:paraId="22EC726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Részvétel a gyakorláshoz szükséges egyszerűbb alakzatok, térformák kialakításában. </w:t>
            </w:r>
          </w:p>
          <w:p w14:paraId="63ECE1C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tanórához kapcsolódó higiénés és magatartási szabályok betartása.</w:t>
            </w:r>
          </w:p>
          <w:p w14:paraId="119DA63F"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relaxáció fogalmának, a tudatos ellazulásnak ismerete.</w:t>
            </w:r>
          </w:p>
        </w:tc>
      </w:tr>
      <w:tr w:rsidR="00BF61DC" w:rsidRPr="0011124E" w14:paraId="799A275F" w14:textId="77777777" w:rsidTr="00970C84">
        <w:trPr>
          <w:tblCellSpacing w:w="5" w:type="dxa"/>
        </w:trPr>
        <w:tc>
          <w:tcPr>
            <w:tcW w:w="2112" w:type="dxa"/>
            <w:tcBorders>
              <w:top w:val="outset" w:sz="6" w:space="0" w:color="00000A"/>
              <w:left w:val="outset" w:sz="6" w:space="0" w:color="00000A"/>
              <w:bottom w:val="outset" w:sz="6" w:space="0" w:color="00000A"/>
              <w:right w:val="outset" w:sz="6" w:space="0" w:color="00000A"/>
            </w:tcBorders>
            <w:vAlign w:val="center"/>
            <w:hideMark/>
          </w:tcPr>
          <w:p w14:paraId="4FC754F4"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7214" w:type="dxa"/>
            <w:tcBorders>
              <w:top w:val="outset" w:sz="6" w:space="0" w:color="00000A"/>
              <w:left w:val="outset" w:sz="6" w:space="0" w:color="00000A"/>
              <w:bottom w:val="outset" w:sz="6" w:space="0" w:color="00000A"/>
              <w:right w:val="outset" w:sz="6" w:space="0" w:color="00000A"/>
            </w:tcBorders>
            <w:hideMark/>
          </w:tcPr>
          <w:p w14:paraId="2D12F9DF"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tanórák szervezéséhez szükséges rendgyakorlatok elsajátítása.</w:t>
            </w:r>
          </w:p>
          <w:p w14:paraId="4C08A2B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biomechanikailag helyes testtartás végrehajtása.</w:t>
            </w:r>
          </w:p>
          <w:p w14:paraId="025679D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Alapvető jártasság a relaxációt szolgáló gyakorlatokban.</w:t>
            </w:r>
          </w:p>
          <w:p w14:paraId="4A8C9AD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mozgásszabályozó-, ritmus- és a kéz-láb koordinációs képesség fejlődése. </w:t>
            </w:r>
          </w:p>
          <w:p w14:paraId="0F1C5E3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erősítés, a nyújtás és a mobilizálás alapvető elveinek és egyszerű módszereinek megismerése.</w:t>
            </w:r>
          </w:p>
          <w:p w14:paraId="4E56E1A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Együttműködés a rendgyakorlatok és a csoportos feladatok végrehajtásánál. </w:t>
            </w:r>
          </w:p>
          <w:p w14:paraId="761BD20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személyi és környezeti higiéniás ismeretek elsajátítása.</w:t>
            </w:r>
          </w:p>
          <w:p w14:paraId="24555B3E"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relaxációs tudás továbbfejlesztése.</w:t>
            </w:r>
          </w:p>
        </w:tc>
      </w:tr>
    </w:tbl>
    <w:p w14:paraId="29E55D27"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tbl>
      <w:tblPr>
        <w:tblW w:w="9356" w:type="dxa"/>
        <w:tblCellSpacing w:w="5" w:type="dxa"/>
        <w:tblInd w:w="-87"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663"/>
        <w:gridCol w:w="10"/>
        <w:gridCol w:w="4683"/>
      </w:tblGrid>
      <w:tr w:rsidR="00BF61DC" w:rsidRPr="0011124E" w14:paraId="7C08E15D" w14:textId="77777777" w:rsidTr="00970C84">
        <w:trPr>
          <w:tblCellSpacing w:w="5" w:type="dxa"/>
        </w:trPr>
        <w:tc>
          <w:tcPr>
            <w:tcW w:w="4658" w:type="dxa"/>
            <w:gridSpan w:val="2"/>
            <w:tcBorders>
              <w:top w:val="outset" w:sz="6" w:space="0" w:color="00000A"/>
              <w:left w:val="outset" w:sz="6" w:space="0" w:color="00000A"/>
              <w:bottom w:val="outset" w:sz="6" w:space="0" w:color="00000A"/>
              <w:right w:val="outset" w:sz="6" w:space="0" w:color="00000A"/>
            </w:tcBorders>
            <w:hideMark/>
          </w:tcPr>
          <w:p w14:paraId="5F335B89"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4668" w:type="dxa"/>
            <w:tcBorders>
              <w:top w:val="outset" w:sz="6" w:space="0" w:color="00000A"/>
              <w:left w:val="outset" w:sz="6" w:space="0" w:color="00000A"/>
              <w:bottom w:val="outset" w:sz="6" w:space="0" w:color="00000A"/>
              <w:right w:val="outset" w:sz="6" w:space="0" w:color="00000A"/>
            </w:tcBorders>
            <w:hideMark/>
          </w:tcPr>
          <w:p w14:paraId="504B83B7"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F61DC" w:rsidRPr="0011124E" w14:paraId="7175224B" w14:textId="77777777" w:rsidTr="00970C84">
        <w:trPr>
          <w:tblCellSpacing w:w="5" w:type="dxa"/>
        </w:trPr>
        <w:tc>
          <w:tcPr>
            <w:tcW w:w="4658" w:type="dxa"/>
            <w:gridSpan w:val="2"/>
            <w:tcBorders>
              <w:top w:val="outset" w:sz="6" w:space="0" w:color="00000A"/>
              <w:left w:val="outset" w:sz="6" w:space="0" w:color="00000A"/>
              <w:bottom w:val="outset" w:sz="6" w:space="0" w:color="00000A"/>
              <w:right w:val="outset" w:sz="6" w:space="0" w:color="00000A"/>
            </w:tcBorders>
            <w:hideMark/>
          </w:tcPr>
          <w:p w14:paraId="7BBA9D79"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138325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Rendgyakorlatok- térbeli alakzatok kialakítása. </w:t>
            </w:r>
          </w:p>
          <w:p w14:paraId="23F0893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óra szervezéséhez szükséges térformák, alakzatok és kialakításuk. Sorakozó vonalban és oszlopban. Táv- és térköz felvétele. Nyitódás, zárkózás. Igazodás, takarás. Testfordulatok. Megindulás, megállás. Fejlődés, szakadozás.</w:t>
            </w:r>
          </w:p>
          <w:p w14:paraId="5DCD4A7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Gimnasztika</w:t>
            </w:r>
          </w:p>
          <w:p w14:paraId="27AD98C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Természetes mozgásformák egyéni- és társas szabadgyakorlatokban, szerek /kéziszerek felhasználásával, játékos feladatokkal és versengésekkel is összekötve. Szabadgyakorlati alapformájú gyakorlatok az ízület- és gerincvédelem szabályainak megfelelően, eszköz nélkül és eszközökkel, </w:t>
            </w:r>
            <w:r w:rsidRPr="0011124E">
              <w:rPr>
                <w:rFonts w:ascii="Times New Roman" w:eastAsia="Times New Roman" w:hAnsi="Times New Roman" w:cs="Times New Roman"/>
                <w:sz w:val="24"/>
                <w:szCs w:val="24"/>
                <w:lang w:eastAsia="hu-HU"/>
              </w:rPr>
              <w:lastRenderedPageBreak/>
              <w:t>egyénileg, párban valamint csoportban. Játékos gimnasztikai gyakorlatsorok zenére. Játékos és határozott formájú gyakorlatok: szabad-, társas, szer- és kéziszergyakorlatok. Határozott formájú szabadgyakorlati alapformájú 4</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8 ütemű szabad-, társas-, kéziszer- és szergyakorlatok. Szabadgyakorlat füzér (6</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8 gyakorlat) irányítva, vagy önállóan, zenére is.</w:t>
            </w:r>
          </w:p>
          <w:p w14:paraId="49CA1DC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69E5F45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Keringésfokozás testnevelési játékokkal. Alapállóképességet és izületi mozgékonyságot fejlesztő egyszerű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alapformát tartalmazó, szabad-, szer- és kézigyakorlatok. Koordinációs képességfejlesztés kéziszergyakorlatok és szabadgyakorlatok folyamatos végrehajtásával, zenére is (ritmusérzék, kinesztétikus differenciáló képesség). A testtartásért felelős izomcsoportok erősítése, nyújtása.</w:t>
            </w:r>
          </w:p>
          <w:p w14:paraId="35DBE0FC" w14:textId="77777777" w:rsidR="00BF61DC" w:rsidRPr="0011124E" w:rsidRDefault="00BF61DC" w:rsidP="00970C84">
            <w:pPr>
              <w:shd w:val="clear" w:color="auto" w:fill="FFFFFF"/>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4F52F78A" w14:textId="77777777" w:rsidR="00BF61DC" w:rsidRPr="0011124E" w:rsidRDefault="00BF61DC" w:rsidP="00970C84">
            <w:pPr>
              <w:shd w:val="clear" w:color="auto" w:fill="FFFFFF"/>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szervezet előkészítését, bemelegítését szolgáló testnevelési játékok, eszközzel is. Koordinációt és fittséget fejlesztő szabály- valamint feladatjátékok kooperatív- és versenyjelleggel. </w:t>
            </w:r>
          </w:p>
          <w:p w14:paraId="3CEF5AB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Prevenció, életvezetés, egészségfejlesztés: </w:t>
            </w:r>
            <w:r w:rsidRPr="0011124E">
              <w:rPr>
                <w:rFonts w:ascii="Times New Roman" w:eastAsia="Times New Roman" w:hAnsi="Times New Roman" w:cs="Times New Roman"/>
                <w:sz w:val="24"/>
                <w:szCs w:val="24"/>
                <w:lang w:eastAsia="hu-HU"/>
              </w:rPr>
              <w:t xml:space="preserve">A biomechanikailag helyes testtartás kialakítását és fenntartását szolgáló speciális gyakorlatanyag. A testtartásért felelős izmok koncentratív használata. Légző- és lábboltozat erősítő gyakorlatok. </w:t>
            </w:r>
          </w:p>
          <w:p w14:paraId="4578532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6. osztályosok relaxációs gyakorlatai. </w:t>
            </w:r>
          </w:p>
          <w:p w14:paraId="341A16B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Motoros, illetve fittségi tesztek végrehajtása.</w:t>
            </w:r>
          </w:p>
          <w:p w14:paraId="67E662B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C66DAF5" w14:textId="77777777" w:rsidR="00BF61DC" w:rsidRPr="00CC5B32" w:rsidRDefault="00BF61DC" w:rsidP="00970C84">
            <w:pPr>
              <w:spacing w:before="102" w:after="0" w:line="240" w:lineRule="auto"/>
              <w:rPr>
                <w:rFonts w:ascii="Times New Roman" w:eastAsia="Times New Roman" w:hAnsi="Times New Roman" w:cs="Times New Roman"/>
                <w:sz w:val="24"/>
                <w:szCs w:val="24"/>
                <w:lang w:eastAsia="hu-HU"/>
              </w:rPr>
            </w:pPr>
            <w:r w:rsidRPr="00CC5B32">
              <w:rPr>
                <w:rFonts w:ascii="Times New Roman" w:eastAsia="Times New Roman" w:hAnsi="Times New Roman" w:cs="Times New Roman"/>
                <w:sz w:val="24"/>
                <w:szCs w:val="24"/>
                <w:lang w:eastAsia="hu-HU"/>
              </w:rPr>
              <w:t>ISMERETEK, SZEMÉLYISÉGFEJLESZTÉS</w:t>
            </w:r>
          </w:p>
          <w:p w14:paraId="60EAAAD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óra szervezéséhez szükséges rend- és gimnasztikai gyakorlatok alapfogalmai. </w:t>
            </w:r>
          </w:p>
          <w:p w14:paraId="25A9D38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és a levezetés funkciója a motoros tevékenységeknél.</w:t>
            </w:r>
          </w:p>
          <w:p w14:paraId="7F24A37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motoros alapképességek elnevezései. </w:t>
            </w:r>
          </w:p>
          <w:p w14:paraId="3B9F88E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szervezet terhelésével, edzésével kapcsolatos elemi ismeretek. </w:t>
            </w:r>
          </w:p>
          <w:p w14:paraId="725512F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erősítés, a nyújtás és a mobilizálás alapvető elvei és egyszerű módszerei. </w:t>
            </w:r>
          </w:p>
          <w:p w14:paraId="44C554E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törzserősítő gyakorlatok szerepe a testtartás javításában, a testtartásért felelős izmok ismerete. A futás szerepe és jelentősége a keringési, mozgató- és légzési rendszer fejlesztésében, az egészség megőrzésében, a fittség fokozásában.</w:t>
            </w:r>
          </w:p>
          <w:p w14:paraId="61575E1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Alapvető szervezési ismeretek az alkalmazott játékok lebonyolításában</w:t>
            </w:r>
          </w:p>
          <w:p w14:paraId="6FC0697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Egészségnevelési alapismeretek: Az egészséges élet alapfeltételei (napi tisztálkodás, fogmosás, heti hajmosás, testmozgás, egészséges táplálkozás). Öltözői rend és a sportfelszerelés tisztasága. Ismeretek a pubertással járó testi és lelki változásokról</w:t>
            </w:r>
          </w:p>
          <w:p w14:paraId="439B22B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Relaxációs alapismeretek: belső figyelem, önkontroll, testtudat, a feszültségek feloldása.</w:t>
            </w:r>
          </w:p>
          <w:p w14:paraId="3190C07F"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Személyes felelősség: egészség, sport, életvitel, életmód és baleset-megelőzés alapismeretei.</w:t>
            </w:r>
          </w:p>
        </w:tc>
        <w:tc>
          <w:tcPr>
            <w:tcW w:w="4668" w:type="dxa"/>
            <w:tcBorders>
              <w:top w:val="outset" w:sz="6" w:space="0" w:color="00000A"/>
              <w:left w:val="outset" w:sz="6" w:space="0" w:color="00000A"/>
              <w:bottom w:val="outset" w:sz="6" w:space="0" w:color="00000A"/>
              <w:right w:val="outset" w:sz="6" w:space="0" w:color="00000A"/>
            </w:tcBorders>
            <w:hideMark/>
          </w:tcPr>
          <w:p w14:paraId="19358A14"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számolás, térbeli tájékozódás, összehasonlítások</w:t>
            </w:r>
            <w:r w:rsidRPr="0011124E">
              <w:rPr>
                <w:rFonts w:ascii="Times New Roman" w:eastAsia="Times New Roman" w:hAnsi="Times New Roman" w:cs="Times New Roman"/>
                <w:i/>
                <w:iCs/>
                <w:sz w:val="24"/>
                <w:szCs w:val="24"/>
                <w:lang w:eastAsia="hu-HU"/>
              </w:rPr>
              <w:t>.</w:t>
            </w:r>
          </w:p>
          <w:p w14:paraId="35FECEB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B4E590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Környezetismeret: </w:t>
            </w:r>
            <w:r w:rsidRPr="0011124E">
              <w:rPr>
                <w:rFonts w:ascii="Times New Roman" w:eastAsia="Times New Roman" w:hAnsi="Times New Roman" w:cs="Times New Roman"/>
                <w:sz w:val="24"/>
                <w:szCs w:val="24"/>
                <w:lang w:eastAsia="hu-HU"/>
              </w:rPr>
              <w:t>testünk, életműködéseink, az emberi szervezet.</w:t>
            </w:r>
          </w:p>
          <w:p w14:paraId="57BAC4C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331CC317"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tc>
      </w:tr>
      <w:tr w:rsidR="00BF61DC" w:rsidRPr="0011124E" w14:paraId="439DF8E3" w14:textId="77777777" w:rsidTr="00970C84">
        <w:trPr>
          <w:trHeight w:val="90"/>
          <w:tblCellSpacing w:w="5" w:type="dxa"/>
        </w:trPr>
        <w:tc>
          <w:tcPr>
            <w:tcW w:w="4648" w:type="dxa"/>
            <w:tcBorders>
              <w:top w:val="outset" w:sz="6" w:space="0" w:color="00000A"/>
              <w:left w:val="outset" w:sz="6" w:space="0" w:color="00000A"/>
              <w:bottom w:val="outset" w:sz="6" w:space="0" w:color="00000A"/>
              <w:right w:val="outset" w:sz="6" w:space="0" w:color="00000A"/>
            </w:tcBorders>
            <w:vAlign w:val="center"/>
            <w:hideMark/>
          </w:tcPr>
          <w:p w14:paraId="35B18864" w14:textId="77777777" w:rsidR="00BF61DC" w:rsidRPr="0011124E" w:rsidRDefault="00BF61DC" w:rsidP="00970C84">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4678" w:type="dxa"/>
            <w:gridSpan w:val="2"/>
            <w:tcBorders>
              <w:top w:val="outset" w:sz="6" w:space="0" w:color="00000A"/>
              <w:left w:val="outset" w:sz="6" w:space="0" w:color="00000A"/>
              <w:bottom w:val="outset" w:sz="6" w:space="0" w:color="00000A"/>
              <w:right w:val="outset" w:sz="6" w:space="0" w:color="00000A"/>
            </w:tcBorders>
            <w:hideMark/>
          </w:tcPr>
          <w:p w14:paraId="76CA2297" w14:textId="77777777" w:rsidR="00BF61DC" w:rsidRPr="0011124E" w:rsidRDefault="00BF61DC" w:rsidP="00970C84">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Rendgyakorlatok, szabad-, társas, szer- és kéziszergyakorlat, bemelegítés, levezetés, képességfejlesztés, erő, gyorsaság, állóképesség, koordinációs képességek, erősítés, nyújtás, mobilizálás, prevenció, megelőzés, biomechanikailag helyes testtartás, relaxáció, fittség, edzettség, érzelem- és feszültségszabályozás, életmód, egészséges táplálkozás.</w:t>
            </w:r>
          </w:p>
        </w:tc>
      </w:tr>
    </w:tbl>
    <w:p w14:paraId="1E61E406"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31"/>
        <w:gridCol w:w="5925"/>
        <w:gridCol w:w="1113"/>
      </w:tblGrid>
      <w:tr w:rsidR="00BF61DC" w:rsidRPr="0011124E" w14:paraId="47DA8058"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C757F91"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32AB98CC"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C1189A5"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20 </w:t>
            </w:r>
            <w:r w:rsidRPr="0011124E">
              <w:rPr>
                <w:rFonts w:ascii="Times New Roman" w:eastAsia="Times New Roman" w:hAnsi="Times New Roman" w:cs="Times New Roman"/>
                <w:b/>
                <w:bCs/>
                <w:sz w:val="24"/>
                <w:szCs w:val="24"/>
                <w:lang w:eastAsia="hu-HU"/>
              </w:rPr>
              <w:t>óra</w:t>
            </w:r>
          </w:p>
        </w:tc>
      </w:tr>
      <w:tr w:rsidR="00BF61DC" w:rsidRPr="0011124E" w14:paraId="57A8955D"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47A7E1F"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0A45300D"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alapvető manipulatív-, hely- és helyzetváltoztató mozgások célszerűen végrehajtva. </w:t>
            </w:r>
          </w:p>
          <w:p w14:paraId="1B510C7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manipulatív alapkészségek alapvető mozgásmintái és a vezető műveletek tanulási szempontjainak ismerete.</w:t>
            </w:r>
          </w:p>
          <w:p w14:paraId="0F57C50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Játékban és gyakorlás közben különböző biztonságos feladatmegoldás kézzel-lábbal is. </w:t>
            </w:r>
          </w:p>
          <w:p w14:paraId="352DDC2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 elsajátításához szükséges labdás és labda nélküli motoros és kognitív képességek. </w:t>
            </w:r>
          </w:p>
          <w:p w14:paraId="3B62C83D"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Sportszerű magatartás a játéktevékenységben. </w:t>
            </w:r>
          </w:p>
        </w:tc>
      </w:tr>
      <w:tr w:rsidR="00BF61DC" w:rsidRPr="0011124E" w14:paraId="39022637"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976FC61"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4BD0F25"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életkori sajátosságokhoz igazodó alap technikai és taktikai készletének, valamint elméleti ismereteinek elsajátítása.</w:t>
            </w:r>
          </w:p>
          <w:p w14:paraId="43FAECA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Fejlődés a motoros képességekben a sportjátékok mozgásanyagának intenzív és tudatos gyakorlásával. </w:t>
            </w:r>
          </w:p>
          <w:p w14:paraId="0C55F0A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csapatjátékos tulajdonságok kialakulása, szerepük tudatosulása az eredményes játéktevékenységben. </w:t>
            </w:r>
          </w:p>
          <w:p w14:paraId="57FE07A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Aktív részvétel a sportjátékok előkészítő játékaiban és a sportjátékok egyszerűsített, valamint kiteljesedő változataiban.</w:t>
            </w:r>
          </w:p>
          <w:p w14:paraId="4778EC2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Törekvés a sportszerűségre, a szabálykövető magatartásra, a figyelmes és hatékony munkavégzésre.</w:t>
            </w:r>
          </w:p>
          <w:p w14:paraId="0508ADDA"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Érdeklődés kialakulása a sportjátékok iránt. Az egyéni adottságoknak és érdeklődésnek leginkább megfelelő sportjáték megtalálása rekreációs célú testedzésre, vagy a versenyszerű sportágválasztás elősegítésére</w:t>
            </w:r>
            <w:r w:rsidRPr="0011124E">
              <w:rPr>
                <w:rFonts w:ascii="Calibri" w:eastAsia="Times New Roman" w:hAnsi="Calibri" w:cs="Times New Roman"/>
                <w:color w:val="000000"/>
                <w:sz w:val="24"/>
                <w:szCs w:val="24"/>
                <w:lang w:eastAsia="hu-HU"/>
              </w:rPr>
              <w:t>.</w:t>
            </w:r>
          </w:p>
        </w:tc>
      </w:tr>
    </w:tbl>
    <w:p w14:paraId="2280D14B"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p w14:paraId="42E9DE65"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650"/>
        <w:gridCol w:w="75"/>
        <w:gridCol w:w="3544"/>
      </w:tblGrid>
      <w:tr w:rsidR="00BF61DC" w:rsidRPr="0011124E" w14:paraId="6320EA09" w14:textId="77777777" w:rsidTr="00970C84">
        <w:trPr>
          <w:tblCellSpacing w:w="5" w:type="dxa"/>
        </w:trPr>
        <w:tc>
          <w:tcPr>
            <w:tcW w:w="5710" w:type="dxa"/>
            <w:gridSpan w:val="2"/>
            <w:tcBorders>
              <w:top w:val="outset" w:sz="6" w:space="0" w:color="00000A"/>
              <w:left w:val="outset" w:sz="6" w:space="0" w:color="00000A"/>
              <w:bottom w:val="outset" w:sz="6" w:space="0" w:color="00000A"/>
              <w:right w:val="outset" w:sz="6" w:space="0" w:color="00000A"/>
            </w:tcBorders>
            <w:hideMark/>
          </w:tcPr>
          <w:p w14:paraId="2105B2B8"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529" w:type="dxa"/>
            <w:tcBorders>
              <w:top w:val="outset" w:sz="6" w:space="0" w:color="00000A"/>
              <w:left w:val="outset" w:sz="6" w:space="0" w:color="00000A"/>
              <w:bottom w:val="outset" w:sz="6" w:space="0" w:color="00000A"/>
              <w:right w:val="outset" w:sz="6" w:space="0" w:color="00000A"/>
            </w:tcBorders>
            <w:hideMark/>
          </w:tcPr>
          <w:p w14:paraId="72A5F124" w14:textId="77777777" w:rsidR="00BF61DC" w:rsidRPr="0011124E" w:rsidRDefault="00BF61DC" w:rsidP="00760CF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F61DC" w:rsidRPr="0011124E" w14:paraId="1A74EAB2" w14:textId="77777777" w:rsidTr="00970C84">
        <w:trPr>
          <w:tblCellSpacing w:w="5" w:type="dxa"/>
        </w:trPr>
        <w:tc>
          <w:tcPr>
            <w:tcW w:w="5635" w:type="dxa"/>
            <w:tcBorders>
              <w:top w:val="outset" w:sz="6" w:space="0" w:color="00000A"/>
              <w:left w:val="outset" w:sz="6" w:space="0" w:color="00000A"/>
              <w:bottom w:val="outset" w:sz="6" w:space="0" w:color="00000A"/>
              <w:right w:val="outset" w:sz="6" w:space="0" w:color="00000A"/>
            </w:tcBorders>
            <w:hideMark/>
          </w:tcPr>
          <w:p w14:paraId="00BF5422" w14:textId="77777777" w:rsidR="00BF61DC" w:rsidRPr="0011124E" w:rsidRDefault="00BF61DC" w:rsidP="00970C84">
            <w:pPr>
              <w:spacing w:before="119" w:after="0" w:line="240" w:lineRule="auto"/>
              <w:ind w:right="-127"/>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MOZGÁSMŰVELTSÉG </w:t>
            </w:r>
          </w:p>
          <w:p w14:paraId="470B4F4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Kosárlabdázás</w:t>
            </w:r>
          </w:p>
          <w:p w14:paraId="17EE2A9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Labda nélküli technikai gyakorlatok: </w:t>
            </w:r>
            <w:r w:rsidRPr="0011124E">
              <w:rPr>
                <w:rFonts w:ascii="Times New Roman" w:eastAsia="Times New Roman" w:hAnsi="Times New Roman" w:cs="Times New Roman"/>
                <w:sz w:val="24"/>
                <w:szCs w:val="24"/>
                <w:lang w:eastAsia="hu-HU"/>
              </w:rPr>
              <w:t>Megindulás, megállás. Futás közben iram- és irányváltoztatások. Felugrások egy és páros lábról. Alaphelyzet. Cselezés meginduláskor és futás közben. A védőtől való elszakadás legegyszerűbb módjai.</w:t>
            </w:r>
          </w:p>
          <w:p w14:paraId="26E4E48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Labdás technikai gyakorlatok: </w:t>
            </w:r>
            <w:r w:rsidRPr="0011124E">
              <w:rPr>
                <w:rFonts w:ascii="Times New Roman" w:eastAsia="Times New Roman" w:hAnsi="Times New Roman" w:cs="Times New Roman"/>
                <w:sz w:val="24"/>
                <w:szCs w:val="24"/>
                <w:lang w:eastAsia="hu-HU"/>
              </w:rPr>
              <w:t>Labdás ügyességi gyakorlatok. Labdavezetések:</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Magas, középmagas, mély labdavezetés helyben és haladással, mindkét kézzel. Labdavezetéses feladatok</w:t>
            </w:r>
            <w:r>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xml:space="preserve"> sarkazás. Megállás, sarkazás, önpasszból, ill. kapott labdával. Átadások-átvételek:</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Kétkezes mellső-, felső-, egykezes felsőátadás helyben és mozgás közben pattintva is. Páros-, hármas lefutás. Kosárra dobások: Kosárra dobás helyből egy kézzel. Fektetett dobás 1, 2 leütésből</w:t>
            </w:r>
            <w:r>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xml:space="preserve"> </w:t>
            </w:r>
          </w:p>
          <w:p w14:paraId="3621058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Taktikai gyakorlatok: </w:t>
            </w:r>
            <w:r w:rsidRPr="0011124E">
              <w:rPr>
                <w:rFonts w:ascii="Times New Roman" w:eastAsia="Times New Roman" w:hAnsi="Times New Roman" w:cs="Times New Roman"/>
                <w:sz w:val="24"/>
                <w:szCs w:val="24"/>
                <w:lang w:eastAsia="hu-HU"/>
              </w:rPr>
              <w:t>Emberfogásos védekezés:</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Taposás alaphelyzetben. A védekezés kar- és lábmunkája. Védőmozgás, a védő helyezkedése.</w:t>
            </w:r>
          </w:p>
          <w:p w14:paraId="2BDE2C7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055CA6F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kondicionális képességek f</w:t>
            </w:r>
            <w:r>
              <w:rPr>
                <w:rFonts w:ascii="Times New Roman" w:eastAsia="Times New Roman" w:hAnsi="Times New Roman" w:cs="Times New Roman"/>
                <w:sz w:val="24"/>
                <w:szCs w:val="24"/>
                <w:lang w:eastAsia="hu-HU"/>
              </w:rPr>
              <w:t>ejlesztése a kosárlabdázásra</w:t>
            </w:r>
            <w:r w:rsidRPr="0011124E">
              <w:rPr>
                <w:rFonts w:ascii="Times New Roman" w:eastAsia="Times New Roman" w:hAnsi="Times New Roman" w:cs="Times New Roman"/>
                <w:sz w:val="24"/>
                <w:szCs w:val="24"/>
                <w:lang w:eastAsia="hu-HU"/>
              </w:rPr>
              <w:t xml:space="preserve"> jellemző gyakorlatokkal (futások iram- és irányváltoztatással, felugrások stb.). A labdás koordináció kiemelt fejlesztése: az idő, a pontosság, a feladat bonyolultsága és a mozgás összehangolásának kényszere okozta feltételek közötti feladat-</w:t>
            </w:r>
            <w:r w:rsidRPr="0011124E">
              <w:rPr>
                <w:rFonts w:ascii="Times New Roman" w:eastAsia="Times New Roman" w:hAnsi="Times New Roman" w:cs="Times New Roman"/>
                <w:sz w:val="24"/>
                <w:szCs w:val="24"/>
                <w:lang w:eastAsia="hu-HU"/>
              </w:rPr>
              <w:lastRenderedPageBreak/>
              <w:t>végrehajtásokkal. A motoros képességek fejlesztésével hozzájárulás az edzettség és fittség szervi megalapozásához.</w:t>
            </w:r>
          </w:p>
          <w:p w14:paraId="4E7D8A5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4130680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kosárlabdázás labda nélküli és labdás technikai készletének gyakorlása testnevelési játékokban. Kosárlabdajáték könnyített szabályokkal. Kosárra dobó versenyek, egyénileg és csapatban. </w:t>
            </w:r>
            <w:r>
              <w:rPr>
                <w:rFonts w:ascii="Times New Roman" w:eastAsia="Times New Roman" w:hAnsi="Times New Roman" w:cs="Times New Roman"/>
                <w:sz w:val="24"/>
                <w:szCs w:val="24"/>
                <w:lang w:eastAsia="hu-HU"/>
              </w:rPr>
              <w:t>A</w:t>
            </w:r>
            <w:r w:rsidRPr="0011124E">
              <w:rPr>
                <w:rFonts w:ascii="Times New Roman" w:eastAsia="Times New Roman" w:hAnsi="Times New Roman" w:cs="Times New Roman"/>
                <w:sz w:val="24"/>
                <w:szCs w:val="24"/>
                <w:lang w:eastAsia="hu-HU"/>
              </w:rPr>
              <w:t xml:space="preserve"> sportágválasztás és az utánpótlás-nevelés elősegítése.</w:t>
            </w:r>
          </w:p>
          <w:p w14:paraId="791367C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7881F11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Baleset-megelőzés a kosárlabdázás játékelemeinek szabályos és körültekintő végrehajtásával. A kosárlabdázás megszerettetésével és a játéktudás bővítésével a fizikai rekreációra alkalmas sportok repertoárjának bővítése.</w:t>
            </w:r>
          </w:p>
          <w:p w14:paraId="2C0B2CD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43C3149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Röplabdázás</w:t>
            </w:r>
          </w:p>
          <w:p w14:paraId="2DF97CF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Labda nélküli technikai gyakorlatok: </w:t>
            </w:r>
            <w:r w:rsidRPr="0011124E">
              <w:rPr>
                <w:rFonts w:ascii="Times New Roman" w:eastAsia="Times New Roman" w:hAnsi="Times New Roman" w:cs="Times New Roman"/>
                <w:sz w:val="24"/>
                <w:szCs w:val="24"/>
                <w:lang w:eastAsia="hu-HU"/>
              </w:rPr>
              <w:t>Alaphelyzet. Igazodás a labdához</w:t>
            </w:r>
            <w:r w:rsidRPr="0011124E">
              <w:rPr>
                <w:rFonts w:ascii="Times New Roman" w:eastAsia="Times New Roman" w:hAnsi="Times New Roman" w:cs="Times New Roman"/>
                <w:i/>
                <w:iCs/>
                <w:sz w:val="24"/>
                <w:szCs w:val="24"/>
                <w:lang w:eastAsia="hu-HU"/>
              </w:rPr>
              <w:t>.</w:t>
            </w:r>
          </w:p>
          <w:p w14:paraId="573C95C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Labdás technikai gyakorlatok: </w:t>
            </w:r>
            <w:r w:rsidRPr="0011124E">
              <w:rPr>
                <w:rFonts w:ascii="Times New Roman" w:eastAsia="Times New Roman" w:hAnsi="Times New Roman" w:cs="Times New Roman"/>
                <w:color w:val="000000"/>
                <w:sz w:val="24"/>
                <w:szCs w:val="24"/>
                <w:lang w:eastAsia="hu-HU"/>
              </w:rPr>
              <w:t xml:space="preserve">Alkarérintés </w:t>
            </w:r>
            <w:r w:rsidRPr="0011124E">
              <w:rPr>
                <w:rFonts w:ascii="Times New Roman" w:eastAsia="Times New Roman" w:hAnsi="Times New Roman" w:cs="Times New Roman"/>
                <w:i/>
                <w:iCs/>
                <w:color w:val="000000"/>
                <w:sz w:val="24"/>
                <w:szCs w:val="24"/>
                <w:lang w:eastAsia="hu-HU"/>
              </w:rPr>
              <w:t>(</w:t>
            </w:r>
            <w:r w:rsidRPr="0011124E">
              <w:rPr>
                <w:rFonts w:ascii="Times New Roman" w:eastAsia="Times New Roman" w:hAnsi="Times New Roman" w:cs="Times New Roman"/>
                <w:color w:val="000000"/>
                <w:sz w:val="24"/>
                <w:szCs w:val="24"/>
                <w:lang w:eastAsia="hu-HU"/>
              </w:rPr>
              <w:t>könnyű műanyag labdával, majd röplabdával): Egyéni és páros gyakorlatok. Alsó egyenes nyitás</w:t>
            </w:r>
            <w:r w:rsidRPr="0011124E">
              <w:rPr>
                <w:rFonts w:ascii="Times New Roman" w:eastAsia="Times New Roman" w:hAnsi="Times New Roman" w:cs="Times New Roman"/>
                <w:i/>
                <w:iCs/>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A nyitás gyakorlása egyénileg és párokban. Kosárérintés</w:t>
            </w:r>
            <w:r w:rsidRPr="0011124E">
              <w:rPr>
                <w:rFonts w:ascii="Times New Roman" w:eastAsia="Times New Roman" w:hAnsi="Times New Roman" w:cs="Times New Roman"/>
                <w:i/>
                <w:iCs/>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Egyéni és páros gyakorlatok. Kosár- és alkarérintés összekapcsolása, kísérletek a folyamatos és váltakozó érintésekre</w:t>
            </w:r>
            <w:r>
              <w:rPr>
                <w:rFonts w:ascii="Times New Roman" w:eastAsia="Times New Roman" w:hAnsi="Times New Roman" w:cs="Times New Roman"/>
                <w:color w:val="000000"/>
                <w:sz w:val="24"/>
                <w:szCs w:val="24"/>
                <w:lang w:eastAsia="hu-HU"/>
              </w:rPr>
              <w:t>.</w:t>
            </w:r>
          </w:p>
          <w:p w14:paraId="4A49EE8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Taktikai alapgyakorlatok</w:t>
            </w:r>
            <w:r w:rsidRPr="0011124E">
              <w:rPr>
                <w:rFonts w:ascii="Times New Roman" w:eastAsia="Times New Roman" w:hAnsi="Times New Roman" w:cs="Times New Roman"/>
                <w:color w:val="000000"/>
                <w:sz w:val="24"/>
                <w:szCs w:val="24"/>
                <w:lang w:eastAsia="hu-HU"/>
              </w:rPr>
              <w:t>: Nyitásfogadás csillag alakzatban. Nyitás- nyitásfogadás. Felállás és helyezkedés a nyitásfogadásánál.</w:t>
            </w:r>
          </w:p>
          <w:p w14:paraId="1150434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Képességfejlesztés</w:t>
            </w:r>
          </w:p>
          <w:p w14:paraId="4F30CD6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Különböző egyensúlyi helyzetekben állás, testhelyzetek változtatása, a labda és a test különböző helyzeteinek összehangolása. Labdaütögetés a kéz és a láb különböző felületeivel. Fejelés labdával. </w:t>
            </w:r>
          </w:p>
          <w:p w14:paraId="1E4502D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588B002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technikai elemek gyakorlása testnevelés játékokban, játékos feladatokban, valamint mini röplabdázásban. </w:t>
            </w:r>
          </w:p>
          <w:p w14:paraId="67925A7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74A4A5A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röplabdajáték szabadidőben, szabadtéren, strandon is játszható alapvető technikai készletének, valamint egyszerűsített játékformáinak megismerése.</w:t>
            </w:r>
          </w:p>
          <w:p w14:paraId="6B74A4A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74DD8D8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Kézilabdázás</w:t>
            </w:r>
          </w:p>
          <w:p w14:paraId="728B85C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Labda nélküli technikai gyakorlatok: </w:t>
            </w:r>
            <w:r w:rsidRPr="0011124E">
              <w:rPr>
                <w:rFonts w:ascii="Times New Roman" w:eastAsia="Times New Roman" w:hAnsi="Times New Roman" w:cs="Times New Roman"/>
                <w:sz w:val="24"/>
                <w:szCs w:val="24"/>
                <w:lang w:eastAsia="hu-HU"/>
              </w:rPr>
              <w:t>Alaphelyzet; védekező és támadó lábmunka; megindulá</w:t>
            </w:r>
            <w:r>
              <w:rPr>
                <w:rFonts w:ascii="Times New Roman" w:eastAsia="Times New Roman" w:hAnsi="Times New Roman" w:cs="Times New Roman"/>
                <w:sz w:val="24"/>
                <w:szCs w:val="24"/>
                <w:lang w:eastAsia="hu-HU"/>
              </w:rPr>
              <w:t>s-megállás; felugrás-leérkezés.</w:t>
            </w:r>
          </w:p>
          <w:p w14:paraId="6D98085E"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Labdás technikai gyakorlatok: </w:t>
            </w:r>
            <w:r w:rsidRPr="0011124E">
              <w:rPr>
                <w:rFonts w:ascii="Times New Roman" w:eastAsia="Times New Roman" w:hAnsi="Times New Roman" w:cs="Times New Roman"/>
                <w:sz w:val="24"/>
                <w:szCs w:val="24"/>
                <w:lang w:eastAsia="hu-HU"/>
              </w:rPr>
              <w:t>A labda fogása; guruló labda felvétele állóhelyben és mozgás közben. Labdavezetés mindkét kézzel állásban és mozgás közben, önszöktetéssel, irány-, iramváltással, nehezített körülmények között is. Egy- és kétkezes átadások helyben és mozgás közben, nehezített feltételek között is (kétkezes felső, mellső, pattintott; egykezes felső átadás helyben – kilépéssel).</w:t>
            </w:r>
          </w:p>
          <w:p w14:paraId="7C85FFB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 Labdaátvétel és -átadások: különböző irányból érkező labda átvétele; átadások mozgás közben különböző irányba és távolságra; különleges labdaátadási formák. Célba dobá</w:t>
            </w:r>
            <w:r>
              <w:rPr>
                <w:rFonts w:ascii="Times New Roman" w:eastAsia="Times New Roman" w:hAnsi="Times New Roman" w:cs="Times New Roman"/>
                <w:sz w:val="24"/>
                <w:szCs w:val="24"/>
                <w:lang w:eastAsia="hu-HU"/>
              </w:rPr>
              <w:t>si gyakorlatok. Kapura lövések helyből.</w:t>
            </w:r>
            <w:r w:rsidRPr="0011124E">
              <w:rPr>
                <w:rFonts w:ascii="Times New Roman" w:eastAsia="Times New Roman" w:hAnsi="Times New Roman" w:cs="Times New Roman"/>
                <w:sz w:val="24"/>
                <w:szCs w:val="24"/>
                <w:lang w:eastAsia="hu-HU"/>
              </w:rPr>
              <w:t xml:space="preserve">. Büntetődobás. </w:t>
            </w:r>
          </w:p>
          <w:p w14:paraId="3BAF521D" w14:textId="77777777" w:rsidR="00BF61DC" w:rsidRDefault="00BF61DC" w:rsidP="00970C84">
            <w:pPr>
              <w:spacing w:before="102" w:after="0" w:line="240" w:lineRule="auto"/>
              <w:rPr>
                <w:rFonts w:ascii="Times New Roman" w:eastAsia="Times New Roman" w:hAnsi="Times New Roman" w:cs="Times New Roman"/>
                <w:i/>
                <w:iCs/>
                <w:sz w:val="24"/>
                <w:szCs w:val="24"/>
                <w:lang w:eastAsia="hu-HU"/>
              </w:rPr>
            </w:pPr>
          </w:p>
          <w:p w14:paraId="4FEE058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795670C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kondicionális képességek fejlesztése a </w:t>
            </w:r>
            <w:r>
              <w:rPr>
                <w:rFonts w:ascii="Times New Roman" w:eastAsia="Times New Roman" w:hAnsi="Times New Roman" w:cs="Times New Roman"/>
                <w:sz w:val="24"/>
                <w:szCs w:val="24"/>
                <w:lang w:eastAsia="hu-HU"/>
              </w:rPr>
              <w:t>kézilabdázásra</w:t>
            </w:r>
            <w:r w:rsidRPr="0011124E">
              <w:rPr>
                <w:rFonts w:ascii="Times New Roman" w:eastAsia="Times New Roman" w:hAnsi="Times New Roman" w:cs="Times New Roman"/>
                <w:sz w:val="24"/>
                <w:szCs w:val="24"/>
                <w:lang w:eastAsia="hu-HU"/>
              </w:rPr>
              <w:t xml:space="preserve"> jellemző gyakorlatokkal (pl. futások iram- és irányváltoztatással, felugrások, fordulatok, labdával is) a játékelemek intenzív gyakorlásával és mérkőzések játszásával. A labdás koordináció kiemelt fejlesztése: az idő, a pontosság, a feladat bonyolultsága és a mozgás összehangolásának kényszere okozta feltételek közötti feladat-végrehajtásokkal.</w:t>
            </w:r>
          </w:p>
          <w:p w14:paraId="04310AE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687C624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kézilabdázás labda nélküli és labdás technikai elemeinek gyakorlása testnevelési játékokban és játékos feladatokban. </w:t>
            </w:r>
          </w:p>
          <w:p w14:paraId="06D37BF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7A47665A"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szervezet edzettségének növelése a szabadtéren különböző időjárási viszonyok között, a ját</w:t>
            </w:r>
            <w:r>
              <w:rPr>
                <w:rFonts w:ascii="Times New Roman" w:eastAsia="Times New Roman" w:hAnsi="Times New Roman" w:cs="Times New Roman"/>
                <w:sz w:val="24"/>
                <w:szCs w:val="24"/>
                <w:lang w:eastAsia="hu-HU"/>
              </w:rPr>
              <w:t xml:space="preserve">ékelemek intenzív gyakorlásával. </w:t>
            </w:r>
            <w:r w:rsidRPr="0011124E">
              <w:rPr>
                <w:rFonts w:ascii="Times New Roman" w:eastAsia="Times New Roman" w:hAnsi="Times New Roman" w:cs="Times New Roman"/>
                <w:sz w:val="24"/>
                <w:szCs w:val="24"/>
                <w:lang w:eastAsia="hu-HU"/>
              </w:rPr>
              <w:t>A kondicionális és koordinációs képességek fejlesztésével hozzájárulás az edzettség és fittség szervi megalapozásához. Baleset-megelőzés a kézilabdázás játékelemeinek szabályos és körültekintő végrehajtásával. A kézilabdázás megszerettetésével és a játéktudás bővítésével a fizikai rekreációra alkalmas sportok repertoárjának bővítése.</w:t>
            </w:r>
          </w:p>
          <w:p w14:paraId="202E90AB" w14:textId="77777777" w:rsidR="00BF61DC" w:rsidRDefault="00BF61DC" w:rsidP="00970C84">
            <w:pPr>
              <w:pStyle w:val="Szvegtrzs"/>
              <w:rPr>
                <w:bCs/>
              </w:rPr>
            </w:pPr>
          </w:p>
          <w:p w14:paraId="3570C145" w14:textId="77777777" w:rsidR="00BF61DC" w:rsidRPr="00D0653F" w:rsidRDefault="00BF61DC" w:rsidP="00970C84">
            <w:pPr>
              <w:pStyle w:val="Szvegtrzs"/>
            </w:pPr>
          </w:p>
          <w:p w14:paraId="41B3430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151FC1B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7E5705E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6B8993B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sportjátékok játékelemeinek technikailag helyes és célszerű végrehajtásával kapcsolatos ismeretek, a tudatos és önálló tanulás segítése érdekében.</w:t>
            </w:r>
          </w:p>
          <w:p w14:paraId="17F544A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játékszabály- és taktikai alapismeretei.</w:t>
            </w:r>
          </w:p>
          <w:p w14:paraId="37586F4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elsajátítását kedvezően befolyásoló kondicionális és koordinációs képességek, valamint fejlesztésük alapismereti és egyszerű módszerei.</w:t>
            </w:r>
          </w:p>
          <w:p w14:paraId="56B2974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eredményes csapatjáték feltételei és a csapatjátékos tulajdonságok tudatosítása. </w:t>
            </w:r>
          </w:p>
          <w:p w14:paraId="1C61F1A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szabadidőben is űzhető formáinak megismerése.</w:t>
            </w:r>
          </w:p>
          <w:p w14:paraId="7481823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öntevékeny játékszervezés és - vezetés alapvető ismeretei.</w:t>
            </w:r>
          </w:p>
          <w:p w14:paraId="276D684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sportszerűség, a fair play szerepe, illetve a szabálykövető magatartás fontossága a sportjátékokban, a szabálytalanságok és a durvaság elutasítása, a sportjáték mérkőzéseit kísérő negatív jelenségek helyes értelmezése.</w:t>
            </w:r>
          </w:p>
          <w:p w14:paraId="2B47103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balesetvédelmére, a tárgyi-létesítményi feltételekre és a sportoló felszerelésre vonatkozó alapismeretek.</w:t>
            </w:r>
          </w:p>
          <w:p w14:paraId="6046CBD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 nélküli és labdás egyszerű bemelegítés elvei és módszerei.</w:t>
            </w:r>
          </w:p>
          <w:p w14:paraId="17064B6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testnevelési játékok széles repertoárjának ismerete a sportjátékok technikai és taktikai készletének elsajátításához és az öntevékeny szabadidős tevékenységek szervezéséhez. </w:t>
            </w:r>
          </w:p>
          <w:p w14:paraId="67884C0B"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iránti érdeklődés kialakulása és megszilárdulása az egyéni adottságoknak és érdeklődésnek leginkább megfelelő sportjáték megtalálása rekreációs célú testedzésre, vagy a versenyszerű sportágválasztás elősegítésére.</w:t>
            </w:r>
          </w:p>
        </w:tc>
        <w:tc>
          <w:tcPr>
            <w:tcW w:w="3604" w:type="dxa"/>
            <w:gridSpan w:val="2"/>
            <w:tcBorders>
              <w:top w:val="outset" w:sz="6" w:space="0" w:color="00000A"/>
              <w:left w:val="outset" w:sz="6" w:space="0" w:color="00000A"/>
              <w:bottom w:val="outset" w:sz="6" w:space="0" w:color="00000A"/>
              <w:right w:val="outset" w:sz="6" w:space="0" w:color="00000A"/>
            </w:tcBorders>
            <w:hideMark/>
          </w:tcPr>
          <w:p w14:paraId="72DA2BB8"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logika, valószínűség-számítás, térbeli alakzatok, tájékozódás.</w:t>
            </w:r>
          </w:p>
          <w:p w14:paraId="36CC16F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4E9B16D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Vizuális kultúra</w:t>
            </w:r>
            <w:r w:rsidRPr="0011124E">
              <w:rPr>
                <w:rFonts w:ascii="Times New Roman" w:eastAsia="Times New Roman" w:hAnsi="Times New Roman" w:cs="Times New Roman"/>
                <w:sz w:val="24"/>
                <w:szCs w:val="24"/>
                <w:lang w:eastAsia="hu-HU"/>
              </w:rPr>
              <w:t>: tárgy és környezetkultúra, vizuális kommunikáció.</w:t>
            </w:r>
          </w:p>
          <w:p w14:paraId="2EC9218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7517506A"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Természetismeret: </w:t>
            </w:r>
            <w:r w:rsidRPr="0011124E">
              <w:rPr>
                <w:rFonts w:ascii="Times New Roman" w:eastAsia="Times New Roman" w:hAnsi="Times New Roman" w:cs="Times New Roman"/>
                <w:sz w:val="24"/>
                <w:szCs w:val="24"/>
                <w:lang w:eastAsia="hu-HU"/>
              </w:rPr>
              <w:t>mechanikai törvényszerűségek; az emberi szervezet működése, energianyerési folyamatok.</w:t>
            </w:r>
          </w:p>
        </w:tc>
      </w:tr>
      <w:tr w:rsidR="00BF61DC" w:rsidRPr="0011124E" w14:paraId="6B30A375" w14:textId="77777777" w:rsidTr="00970C84">
        <w:trPr>
          <w:tblCellSpacing w:w="5" w:type="dxa"/>
        </w:trPr>
        <w:tc>
          <w:tcPr>
            <w:tcW w:w="5635" w:type="dxa"/>
            <w:tcBorders>
              <w:top w:val="outset" w:sz="6" w:space="0" w:color="00000A"/>
              <w:left w:val="outset" w:sz="6" w:space="0" w:color="00000A"/>
              <w:bottom w:val="outset" w:sz="6" w:space="0" w:color="00000A"/>
              <w:right w:val="outset" w:sz="6" w:space="0" w:color="00000A"/>
            </w:tcBorders>
            <w:hideMark/>
          </w:tcPr>
          <w:p w14:paraId="125C6FA1"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A21EC1">
              <w:rPr>
                <w:rFonts w:ascii="Times New Roman" w:eastAsia="Times New Roman" w:hAnsi="Times New Roman" w:cs="Times New Roman"/>
                <w:sz w:val="24"/>
                <w:szCs w:val="24"/>
                <w:lang w:eastAsia="hu-HU"/>
              </w:rPr>
              <w:lastRenderedPageBreak/>
              <w:t>Kulcsfogalmak/ fogalmak</w:t>
            </w:r>
          </w:p>
        </w:tc>
        <w:tc>
          <w:tcPr>
            <w:tcW w:w="3604" w:type="dxa"/>
            <w:gridSpan w:val="2"/>
            <w:tcBorders>
              <w:top w:val="outset" w:sz="6" w:space="0" w:color="00000A"/>
              <w:left w:val="outset" w:sz="6" w:space="0" w:color="00000A"/>
              <w:bottom w:val="outset" w:sz="6" w:space="0" w:color="00000A"/>
              <w:right w:val="outset" w:sz="6" w:space="0" w:color="00000A"/>
            </w:tcBorders>
            <w:hideMark/>
          </w:tcPr>
          <w:p w14:paraId="7F333978" w14:textId="77777777" w:rsidR="00BF61DC" w:rsidRPr="00A21EC1" w:rsidRDefault="00BF61DC" w:rsidP="00970C84">
            <w:pPr>
              <w:spacing w:before="119" w:after="0" w:line="240" w:lineRule="auto"/>
              <w:rPr>
                <w:rFonts w:ascii="Times New Roman" w:eastAsia="Times New Roman" w:hAnsi="Times New Roman" w:cs="Times New Roman"/>
                <w:i/>
                <w:iCs/>
                <w:sz w:val="24"/>
                <w:szCs w:val="24"/>
                <w:lang w:eastAsia="hu-HU"/>
              </w:rPr>
            </w:pPr>
            <w:r w:rsidRPr="00A21EC1">
              <w:rPr>
                <w:rFonts w:ascii="Times New Roman" w:eastAsia="Times New Roman" w:hAnsi="Times New Roman" w:cs="Times New Roman"/>
                <w:i/>
                <w:iCs/>
                <w:sz w:val="24"/>
                <w:szCs w:val="24"/>
                <w:lang w:eastAsia="hu-HU"/>
              </w:rPr>
              <w:t xml:space="preserve">Védőtől való elszakadás, hosszú és rövid indulás, sarkazás, önpassz, fektetett dobás,  kétkezes mellső átadás, mini-kosárlabdázás, szabálykövető magatartás.  büntetődobás, üres helyre helyezkedés, fair play. Játékelemek, labdaátadás, labdaátvétel, </w:t>
            </w:r>
          </w:p>
        </w:tc>
      </w:tr>
    </w:tbl>
    <w:p w14:paraId="43FBAAE0" w14:textId="77777777" w:rsidR="00BF61DC" w:rsidRDefault="00BF61DC" w:rsidP="00BF61DC">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46"/>
        <w:gridCol w:w="5902"/>
        <w:gridCol w:w="1121"/>
      </w:tblGrid>
      <w:tr w:rsidR="00BF61DC" w:rsidRPr="0011124E" w14:paraId="04C01418"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8D73874"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639D9540"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Atlétikai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F73B3A9"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Órakeret 25 óra</w:t>
            </w:r>
          </w:p>
        </w:tc>
      </w:tr>
      <w:tr w:rsidR="00BF61DC" w:rsidRPr="0011124E" w14:paraId="5B1B147C"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7CF8AF3"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01268E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futó-, ugró- és dobóiskolai gyakorlatok ismerete, precizitásra törekedve történő végrehajtása, változó körülmények között.</w:t>
            </w:r>
          </w:p>
          <w:p w14:paraId="6D4EB9C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3 lépéses dobóritmus ismerete.</w:t>
            </w:r>
          </w:p>
          <w:p w14:paraId="003A2E6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különböző intenzitású és tartamú mozgások fenntartása játékos körülmények között, illetve játékban.</w:t>
            </w:r>
          </w:p>
          <w:p w14:paraId="531241D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Tartós futás egyéni tempóban, akár járások közbeiktatásával is. </w:t>
            </w:r>
          </w:p>
          <w:p w14:paraId="7E749F95"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Kölyökatlétikával és/vagy a játékos feladatokkal kapcsolatos élmények kifejezése.</w:t>
            </w:r>
          </w:p>
        </w:tc>
      </w:tr>
      <w:tr w:rsidR="00BF61DC" w:rsidRPr="0011124E" w14:paraId="03EA7B99"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8EDAE8A"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14DC7A4"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cselekvésminták elsajátítása, illetve azok alkalmazása az egyéni adottságoknak megfelelően.</w:t>
            </w:r>
          </w:p>
          <w:p w14:paraId="6FF09A7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Törekvés az atlétikai versenyszámok technikájának elsajátítására és a teljesítménynövelésre.</w:t>
            </w:r>
          </w:p>
          <w:p w14:paraId="7C61E64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Fejlődés elérése a kondicionális képességek terén, különös tekintettel az aerob állóképességre-, valamint az alsó- és felső végtag dinamikus erejére. </w:t>
            </w:r>
          </w:p>
          <w:p w14:paraId="52CBE3C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tartós futás technikájának optimalizálása, és az egyénhez igazított sebesség kialakulása. </w:t>
            </w:r>
          </w:p>
          <w:p w14:paraId="72EDDC6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Kitartás és igyekezet a motoros képességfejlesztésben, valamint a tartós munkavégzésben. </w:t>
            </w:r>
          </w:p>
          <w:p w14:paraId="2A2D1B1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Érdeklődés az atlétika sportág iránt. </w:t>
            </w:r>
          </w:p>
          <w:p w14:paraId="1F75C3EF"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Tehetséggondozás a versenysport iránt érdeklődők számára. </w:t>
            </w:r>
          </w:p>
        </w:tc>
      </w:tr>
    </w:tbl>
    <w:p w14:paraId="559452E7"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29"/>
        <w:gridCol w:w="4340"/>
      </w:tblGrid>
      <w:tr w:rsidR="00BF61DC" w:rsidRPr="0011124E" w14:paraId="0E4F6B9A" w14:textId="77777777" w:rsidTr="00970C84">
        <w:trPr>
          <w:tblCellSpacing w:w="5" w:type="dxa"/>
        </w:trPr>
        <w:tc>
          <w:tcPr>
            <w:tcW w:w="4914" w:type="dxa"/>
            <w:tcBorders>
              <w:top w:val="outset" w:sz="6" w:space="0" w:color="00000A"/>
              <w:left w:val="outset" w:sz="6" w:space="0" w:color="00000A"/>
              <w:bottom w:val="outset" w:sz="6" w:space="0" w:color="00000A"/>
              <w:right w:val="outset" w:sz="6" w:space="0" w:color="00000A"/>
            </w:tcBorders>
            <w:hideMark/>
          </w:tcPr>
          <w:p w14:paraId="363D5C35"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4325" w:type="dxa"/>
            <w:tcBorders>
              <w:top w:val="outset" w:sz="6" w:space="0" w:color="00000A"/>
              <w:left w:val="outset" w:sz="6" w:space="0" w:color="00000A"/>
              <w:bottom w:val="outset" w:sz="6" w:space="0" w:color="00000A"/>
              <w:right w:val="outset" w:sz="6" w:space="0" w:color="00000A"/>
            </w:tcBorders>
            <w:hideMark/>
          </w:tcPr>
          <w:p w14:paraId="6B07337E"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F61DC" w:rsidRPr="0011124E" w14:paraId="3490B4BC" w14:textId="77777777" w:rsidTr="00970C84">
        <w:trPr>
          <w:tblCellSpacing w:w="5" w:type="dxa"/>
        </w:trPr>
        <w:tc>
          <w:tcPr>
            <w:tcW w:w="4914" w:type="dxa"/>
            <w:tcBorders>
              <w:top w:val="outset" w:sz="6" w:space="0" w:color="00000A"/>
              <w:left w:val="outset" w:sz="6" w:space="0" w:color="00000A"/>
              <w:bottom w:val="outset" w:sz="6" w:space="0" w:color="00000A"/>
              <w:right w:val="outset" w:sz="6" w:space="0" w:color="00000A"/>
            </w:tcBorders>
            <w:hideMark/>
          </w:tcPr>
          <w:p w14:paraId="17DFAC1E"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7ADAC51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 rajtok</w:t>
            </w:r>
          </w:p>
          <w:p w14:paraId="35C7635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Lassú futás tempóváltással, közbeiktatott feladatokkal. Futóiskolai gyakorlatok. Akadályfutás. (A szabadban természetes akadályok, a teremben tornaszerek leküzdése.) Közepes iramú futás. Iramfutások lendületesen, természetes mozgással. Állórajt, térdelőrajt. Rajtok-indulások különböző kiinduló helyzetből.</w:t>
            </w:r>
          </w:p>
          <w:p w14:paraId="3D3BAB3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Vágtafutások, gyorsfutások irányváltoztatással, különféle színtereken. Repülő és fokozó futások 30</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40 m-en. Vágtafutások 20</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30 m-en. Tartós futás a táv növelésével és a távnak megfelelő iram megválasztásával.</w:t>
            </w:r>
          </w:p>
          <w:p w14:paraId="352370C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BAA9DC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Szökdelések, ugrások:</w:t>
            </w:r>
          </w:p>
          <w:p w14:paraId="4B7364B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Szökdelő és ugróiskolai gyakorlatok. Helyből távolugrás, folyamatosan is. Távolugrás guggoló vagy lépőtechnikával, 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14 lépés nekifutásból az elugrás helyzetét tartva, elugró sávból. Magasugrás: 6</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8 lépésről átlépő technikával nyújtott vagy hajlított lábbal; magasugróversenyek.</w:t>
            </w:r>
          </w:p>
          <w:p w14:paraId="24EC55C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19A409E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Dobások: </w:t>
            </w:r>
          </w:p>
          <w:p w14:paraId="451C2BB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Dobóiskolai gyakorlatok: dobások és lökések különböző kiinduló helyzetből tömött labdával, helyből és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lépéses lendületből. Dobások és lökések különböző célba, különböző labdával. K</w:t>
            </w:r>
            <w:r>
              <w:rPr>
                <w:rFonts w:ascii="Times New Roman" w:eastAsia="Times New Roman" w:hAnsi="Times New Roman" w:cs="Times New Roman"/>
                <w:sz w:val="24"/>
                <w:szCs w:val="24"/>
                <w:lang w:eastAsia="hu-HU"/>
              </w:rPr>
              <w:t>islabdahajítás helyből célba és távolba.</w:t>
            </w:r>
          </w:p>
          <w:p w14:paraId="64C52A8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Képességfejlesztés</w:t>
            </w:r>
          </w:p>
          <w:p w14:paraId="7AFD2ED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ideg-izom kapcsolat javítása futóiskolai gyakorlatokkal. Reagáló képesség, reakciógyorsaság fejlesztése és felgyorsulási képesség fejlesztése rajtgyakorlatokkal. Gyorskoordinációs képességek fejlesztése különböző sebességgel végzett futásokkal. Aerob állóképesség fejlesztése, a kitartó futás távjának fokozatos növelésével és a távnak megfelelő egyéni iram kialakításával. A dinamikus láberő és a ritmusérzék növelése ugrókötél-gyakorlatokkal.</w:t>
            </w:r>
          </w:p>
          <w:p w14:paraId="5DFBF2D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59FBCB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w:t>
            </w:r>
          </w:p>
          <w:p w14:paraId="7C1731B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versenyszámok elsajátítását és begyakorlását segítő játékos feladatmegoldások, testnevelési játékok és versenyek. Rajtversenyek. Futóversenyek 60 m-es távon, térdelő rajttal. Váltóversenyek. Helyből távolugró versenyek. Távol- és magasugró versenyek. Kislabdahajító versenyek helyből és nekifutással. Célba dobó versenyek.</w:t>
            </w:r>
          </w:p>
          <w:p w14:paraId="20DBEC2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FFFCC4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Prevenció, életvezetés, egészségfejlesztés</w:t>
            </w:r>
          </w:p>
          <w:p w14:paraId="034C31B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tartós futás technikájának optimalizálása, valamint az egyénhez igazított tartós futás sebességének kialakítása </w:t>
            </w:r>
            <w:r w:rsidRPr="0011124E">
              <w:rPr>
                <w:rFonts w:ascii="Times New Roman" w:eastAsia="Times New Roman" w:hAnsi="Times New Roman" w:cs="Times New Roman"/>
                <w:color w:val="000000"/>
                <w:sz w:val="24"/>
                <w:szCs w:val="24"/>
                <w:lang w:eastAsia="hu-HU"/>
              </w:rPr>
              <w:noBreakHyphen/>
              <w:t xml:space="preserve"> a szabadidőben végzett önálló gyakorlás elősegítése érdekében. A szabadidőben és különböző terepen végzett tartós </w:t>
            </w:r>
            <w:r w:rsidRPr="0011124E">
              <w:rPr>
                <w:rFonts w:ascii="Times New Roman" w:eastAsia="Times New Roman" w:hAnsi="Times New Roman" w:cs="Times New Roman"/>
                <w:color w:val="000000"/>
                <w:sz w:val="24"/>
                <w:szCs w:val="24"/>
                <w:lang w:eastAsia="hu-HU"/>
              </w:rPr>
              <w:lastRenderedPageBreak/>
              <w:t>futások, kocogások előtti bemelegítő gyakorlatok elsajátítása.</w:t>
            </w:r>
          </w:p>
          <w:p w14:paraId="1D1BC0E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4CC410B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ISMERETEK, SZEMÉLYISÉGFEJLESZTÉS</w:t>
            </w:r>
          </w:p>
          <w:p w14:paraId="18C2598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tartós futás, a gazdaságos vágtamozgás és az irambeosztással kapcsolatos alapismeretek.</w:t>
            </w:r>
          </w:p>
          <w:p w14:paraId="72F1857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El- és felugrásoknál az erőteljes kar- és láblendítés jelentősége. </w:t>
            </w:r>
          </w:p>
          <w:p w14:paraId="3699A52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nekifutás sebességének és az el-, illetve felugrás nagysága közti kapcsolat. </w:t>
            </w:r>
          </w:p>
          <w:p w14:paraId="3F62C13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Különböző eszközökkel különböző célba történő dobások célszerű végrehajtásával kapcsolatos ismeretek.</w:t>
            </w:r>
          </w:p>
          <w:p w14:paraId="4A9BE76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szabad levegőn rendszeresen végzett tartós futások szerepe az edzettség és a fittség kialakításában.</w:t>
            </w:r>
          </w:p>
          <w:p w14:paraId="5A0819C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fejlesztő folyamat során alkalmazott játékok, játékos feladatmegoldások céljának és jelentőségének tisztázása az atlétikára jellemző cselekvésminták elsajátításában.</w:t>
            </w:r>
          </w:p>
          <w:p w14:paraId="03D1C13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alapvető versenyszabályok ismerete és betartása.</w:t>
            </w:r>
          </w:p>
          <w:p w14:paraId="20EDE6E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Törekvés a tanulók önmagukhoz viszonyított teljesítményének emelésére, egymás teljesítményének elismerése.</w:t>
            </w:r>
          </w:p>
          <w:p w14:paraId="61BFB47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aerob jellegű futások jelentősége az egészség megőrzésében.</w:t>
            </w:r>
          </w:p>
          <w:p w14:paraId="127AE178"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Ismeretnyújtással érdeklődés felkeltés a rendszeresen végzett tartós futások iránt. </w:t>
            </w:r>
          </w:p>
        </w:tc>
        <w:tc>
          <w:tcPr>
            <w:tcW w:w="4325" w:type="dxa"/>
            <w:tcBorders>
              <w:top w:val="outset" w:sz="6" w:space="0" w:color="00000A"/>
              <w:left w:val="outset" w:sz="6" w:space="0" w:color="00000A"/>
              <w:bottom w:val="outset" w:sz="6" w:space="0" w:color="00000A"/>
              <w:right w:val="outset" w:sz="6" w:space="0" w:color="00000A"/>
            </w:tcBorders>
            <w:hideMark/>
          </w:tcPr>
          <w:p w14:paraId="0F2880D4"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Ének-zene: </w:t>
            </w:r>
            <w:r w:rsidRPr="0011124E">
              <w:rPr>
                <w:rFonts w:ascii="Times New Roman" w:eastAsia="Times New Roman" w:hAnsi="Times New Roman" w:cs="Times New Roman"/>
                <w:sz w:val="24"/>
                <w:szCs w:val="24"/>
                <w:lang w:eastAsia="hu-HU"/>
              </w:rPr>
              <w:t>ritmus-gyakorlatok, ritmusok</w:t>
            </w:r>
            <w:r w:rsidRPr="0011124E">
              <w:rPr>
                <w:rFonts w:ascii="Times New Roman" w:eastAsia="Times New Roman" w:hAnsi="Times New Roman" w:cs="Times New Roman"/>
                <w:i/>
                <w:iCs/>
                <w:sz w:val="24"/>
                <w:szCs w:val="24"/>
                <w:lang w:eastAsia="hu-HU"/>
              </w:rPr>
              <w:t>.</w:t>
            </w:r>
          </w:p>
          <w:p w14:paraId="1FE2FC6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61F944B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Természetismeret: </w:t>
            </w:r>
            <w:r w:rsidRPr="0011124E">
              <w:rPr>
                <w:rFonts w:ascii="Times New Roman" w:eastAsia="Times New Roman" w:hAnsi="Times New Roman" w:cs="Times New Roman"/>
                <w:sz w:val="24"/>
                <w:szCs w:val="24"/>
                <w:lang w:eastAsia="hu-HU"/>
              </w:rPr>
              <w:t>energianyerés, szénhidrátok, zsírok, állóképesség, erő, gyorsaság</w:t>
            </w:r>
            <w:r w:rsidRPr="0011124E">
              <w:rPr>
                <w:rFonts w:ascii="Times New Roman" w:eastAsia="Times New Roman" w:hAnsi="Times New Roman" w:cs="Times New Roman"/>
                <w:i/>
                <w:iCs/>
                <w:sz w:val="24"/>
                <w:szCs w:val="24"/>
                <w:lang w:eastAsia="hu-HU"/>
              </w:rPr>
              <w:t>.</w:t>
            </w:r>
          </w:p>
          <w:p w14:paraId="32CE301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B18D09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Földrajz: </w:t>
            </w:r>
            <w:r w:rsidRPr="0011124E">
              <w:rPr>
                <w:rFonts w:ascii="Times New Roman" w:eastAsia="Times New Roman" w:hAnsi="Times New Roman" w:cs="Times New Roman"/>
                <w:sz w:val="24"/>
                <w:szCs w:val="24"/>
                <w:lang w:eastAsia="hu-HU"/>
              </w:rPr>
              <w:t>térképismeret</w:t>
            </w:r>
            <w:r w:rsidRPr="0011124E">
              <w:rPr>
                <w:rFonts w:ascii="Times New Roman" w:eastAsia="Times New Roman" w:hAnsi="Times New Roman" w:cs="Times New Roman"/>
                <w:i/>
                <w:iCs/>
                <w:sz w:val="24"/>
                <w:szCs w:val="24"/>
                <w:lang w:eastAsia="hu-HU"/>
              </w:rPr>
              <w:t>.</w:t>
            </w:r>
          </w:p>
          <w:p w14:paraId="72079EC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96220CA"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Informatika: </w:t>
            </w:r>
            <w:r w:rsidRPr="0011124E">
              <w:rPr>
                <w:rFonts w:ascii="Times New Roman" w:eastAsia="Times New Roman" w:hAnsi="Times New Roman" w:cs="Times New Roman"/>
                <w:sz w:val="24"/>
                <w:szCs w:val="24"/>
                <w:lang w:eastAsia="hu-HU"/>
              </w:rPr>
              <w:t>táblázatok, grafikonok</w:t>
            </w:r>
            <w:r w:rsidRPr="0011124E">
              <w:rPr>
                <w:rFonts w:ascii="Times New Roman" w:eastAsia="Times New Roman" w:hAnsi="Times New Roman" w:cs="Times New Roman"/>
                <w:i/>
                <w:iCs/>
                <w:sz w:val="24"/>
                <w:szCs w:val="24"/>
                <w:lang w:eastAsia="hu-HU"/>
              </w:rPr>
              <w:t>.</w:t>
            </w:r>
          </w:p>
        </w:tc>
      </w:tr>
      <w:tr w:rsidR="00BF61DC" w:rsidRPr="0011124E" w14:paraId="6CA4A353" w14:textId="77777777" w:rsidTr="00970C84">
        <w:trPr>
          <w:tblCellSpacing w:w="5" w:type="dxa"/>
        </w:trPr>
        <w:tc>
          <w:tcPr>
            <w:tcW w:w="4914" w:type="dxa"/>
            <w:tcBorders>
              <w:top w:val="outset" w:sz="6" w:space="0" w:color="00000A"/>
              <w:left w:val="outset" w:sz="6" w:space="0" w:color="00000A"/>
              <w:bottom w:val="outset" w:sz="6" w:space="0" w:color="00000A"/>
              <w:right w:val="outset" w:sz="6" w:space="0" w:color="00000A"/>
            </w:tcBorders>
            <w:hideMark/>
          </w:tcPr>
          <w:p w14:paraId="2E72517C"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A21EC1">
              <w:rPr>
                <w:rFonts w:ascii="Times New Roman" w:eastAsia="Times New Roman" w:hAnsi="Times New Roman" w:cs="Times New Roman"/>
                <w:sz w:val="24"/>
                <w:szCs w:val="24"/>
                <w:lang w:eastAsia="hu-HU"/>
              </w:rPr>
              <w:lastRenderedPageBreak/>
              <w:t>Kulcsfogalmak/ fogalmak</w:t>
            </w:r>
          </w:p>
        </w:tc>
        <w:tc>
          <w:tcPr>
            <w:tcW w:w="4325" w:type="dxa"/>
            <w:tcBorders>
              <w:top w:val="outset" w:sz="6" w:space="0" w:color="00000A"/>
              <w:left w:val="outset" w:sz="6" w:space="0" w:color="00000A"/>
              <w:bottom w:val="outset" w:sz="6" w:space="0" w:color="00000A"/>
              <w:right w:val="outset" w:sz="6" w:space="0" w:color="00000A"/>
            </w:tcBorders>
            <w:hideMark/>
          </w:tcPr>
          <w:p w14:paraId="72ACDCEF" w14:textId="77777777" w:rsidR="00BF61DC" w:rsidRPr="00A21EC1" w:rsidRDefault="00BF61DC" w:rsidP="00970C84">
            <w:pPr>
              <w:spacing w:before="119" w:after="0" w:line="240" w:lineRule="auto"/>
              <w:rPr>
                <w:rFonts w:ascii="Times New Roman" w:eastAsia="Times New Roman" w:hAnsi="Times New Roman" w:cs="Times New Roman"/>
                <w:i/>
                <w:iCs/>
                <w:sz w:val="24"/>
                <w:szCs w:val="24"/>
                <w:lang w:eastAsia="hu-HU"/>
              </w:rPr>
            </w:pPr>
            <w:r w:rsidRPr="00A21EC1">
              <w:rPr>
                <w:rFonts w:ascii="Times New Roman" w:eastAsia="Times New Roman" w:hAnsi="Times New Roman" w:cs="Times New Roman"/>
                <w:i/>
                <w:iCs/>
                <w:sz w:val="24"/>
                <w:szCs w:val="24"/>
                <w:lang w:eastAsia="hu-HU"/>
              </w:rPr>
              <w:t>Állórajt, térdelőrajt, vágt</w:t>
            </w:r>
            <w:r>
              <w:rPr>
                <w:rFonts w:ascii="Times New Roman" w:eastAsia="Times New Roman" w:hAnsi="Times New Roman" w:cs="Times New Roman"/>
                <w:i/>
                <w:iCs/>
                <w:sz w:val="24"/>
                <w:szCs w:val="24"/>
                <w:lang w:eastAsia="hu-HU"/>
              </w:rPr>
              <w:t>afutás, tartós futás,</w:t>
            </w:r>
            <w:r w:rsidRPr="00A21EC1">
              <w:rPr>
                <w:rFonts w:ascii="Times New Roman" w:eastAsia="Times New Roman" w:hAnsi="Times New Roman" w:cs="Times New Roman"/>
                <w:i/>
                <w:iCs/>
                <w:sz w:val="24"/>
                <w:szCs w:val="24"/>
                <w:lang w:eastAsia="hu-HU"/>
              </w:rPr>
              <w:t xml:space="preserve"> aerob állóképesség, futóiskolai gyakorlatok, irambeosztás, el- és felugrás, hajítás, lökés, edzettség.</w:t>
            </w:r>
          </w:p>
        </w:tc>
      </w:tr>
    </w:tbl>
    <w:p w14:paraId="031A9394" w14:textId="77777777" w:rsidR="00BF61DC" w:rsidRDefault="00BF61DC" w:rsidP="00BF61DC">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7"/>
        <w:gridCol w:w="5812"/>
        <w:gridCol w:w="1200"/>
      </w:tblGrid>
      <w:tr w:rsidR="00BF61DC" w:rsidRPr="0011124E" w14:paraId="342D3C14" w14:textId="77777777" w:rsidTr="00970C84">
        <w:trPr>
          <w:trHeight w:val="160"/>
          <w:tblCellSpacing w:w="5" w:type="dxa"/>
        </w:trPr>
        <w:tc>
          <w:tcPr>
            <w:tcW w:w="2146" w:type="dxa"/>
            <w:tcBorders>
              <w:top w:val="outset" w:sz="6" w:space="0" w:color="00000A"/>
              <w:left w:val="outset" w:sz="6" w:space="0" w:color="00000A"/>
              <w:bottom w:val="outset" w:sz="6" w:space="0" w:color="00000A"/>
              <w:right w:val="outset" w:sz="6" w:space="0" w:color="00000A"/>
            </w:tcBorders>
            <w:vAlign w:val="center"/>
            <w:hideMark/>
          </w:tcPr>
          <w:p w14:paraId="2D9C41F3" w14:textId="77777777" w:rsidR="00BF61DC" w:rsidRPr="0011124E" w:rsidRDefault="00BF61DC" w:rsidP="006841B7">
            <w:pPr>
              <w:spacing w:before="119" w:after="119" w:line="160" w:lineRule="atLeast"/>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5553" w:type="dxa"/>
            <w:tcBorders>
              <w:top w:val="outset" w:sz="6" w:space="0" w:color="00000A"/>
              <w:left w:val="outset" w:sz="6" w:space="0" w:color="00000A"/>
              <w:bottom w:val="outset" w:sz="6" w:space="0" w:color="00000A"/>
              <w:right w:val="outset" w:sz="6" w:space="0" w:color="00000A"/>
            </w:tcBorders>
            <w:vAlign w:val="center"/>
            <w:hideMark/>
          </w:tcPr>
          <w:p w14:paraId="5E9ACF0F" w14:textId="77777777" w:rsidR="00BF61DC" w:rsidRPr="0011124E" w:rsidRDefault="00BF61DC" w:rsidP="006841B7">
            <w:pPr>
              <w:spacing w:before="119" w:after="119" w:line="160" w:lineRule="atLeast"/>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40663BD" w14:textId="77777777" w:rsidR="00BF61DC" w:rsidRPr="0011124E" w:rsidRDefault="00BF61DC" w:rsidP="006841B7">
            <w:pPr>
              <w:spacing w:before="119" w:after="119" w:line="16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15</w:t>
            </w:r>
            <w:r w:rsidRPr="0011124E">
              <w:rPr>
                <w:rFonts w:ascii="Times New Roman" w:eastAsia="Times New Roman" w:hAnsi="Times New Roman" w:cs="Times New Roman"/>
                <w:b/>
                <w:bCs/>
                <w:sz w:val="24"/>
                <w:szCs w:val="24"/>
                <w:lang w:eastAsia="hu-HU"/>
              </w:rPr>
              <w:t xml:space="preserve"> óra</w:t>
            </w:r>
          </w:p>
        </w:tc>
      </w:tr>
      <w:tr w:rsidR="00BF61DC" w:rsidRPr="0011124E" w14:paraId="2DF83289" w14:textId="77777777" w:rsidTr="00970C84">
        <w:trPr>
          <w:tblCellSpacing w:w="5" w:type="dxa"/>
        </w:trPr>
        <w:tc>
          <w:tcPr>
            <w:tcW w:w="2146" w:type="dxa"/>
            <w:tcBorders>
              <w:top w:val="outset" w:sz="6" w:space="0" w:color="00000A"/>
              <w:left w:val="outset" w:sz="6" w:space="0" w:color="00000A"/>
              <w:bottom w:val="outset" w:sz="6" w:space="0" w:color="00000A"/>
              <w:right w:val="outset" w:sz="6" w:space="0" w:color="00000A"/>
            </w:tcBorders>
            <w:vAlign w:val="center"/>
            <w:hideMark/>
          </w:tcPr>
          <w:p w14:paraId="46668CD4"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1134" w:type="dxa"/>
            <w:gridSpan w:val="2"/>
            <w:tcBorders>
              <w:top w:val="outset" w:sz="6" w:space="0" w:color="00000A"/>
              <w:left w:val="outset" w:sz="6" w:space="0" w:color="00000A"/>
              <w:bottom w:val="outset" w:sz="6" w:space="0" w:color="00000A"/>
              <w:right w:val="outset" w:sz="6" w:space="0" w:color="00000A"/>
            </w:tcBorders>
            <w:hideMark/>
          </w:tcPr>
          <w:p w14:paraId="67357861"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alapvető hely- és helyzetváltoztató, valamint manipulatív mozgások célszerű, folyamatos és magabiztos végrehajtása.</w:t>
            </w:r>
          </w:p>
          <w:p w14:paraId="0958198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Alapvető tornaelemek önálló bemutatása.</w:t>
            </w:r>
          </w:p>
          <w:p w14:paraId="13D70B6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szekrényugrásoknál többnyire nyújtott karú támasz.</w:t>
            </w:r>
          </w:p>
          <w:p w14:paraId="3BDE633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egyensúly megtartása fordulatok, dinamikus kar-, törzs- és lábgyakorlatok közben.</w:t>
            </w:r>
          </w:p>
          <w:p w14:paraId="5D8FF55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mászókulcsolás egyéni adottságoknak és képességeknek megfelelő végrehajtása. </w:t>
            </w:r>
          </w:p>
          <w:p w14:paraId="76C2E5D6"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Egyénileg, párban és csoportban végzett ritmikus mozgásokban a zene követése fokozódó sikerességgel.</w:t>
            </w:r>
          </w:p>
        </w:tc>
      </w:tr>
      <w:tr w:rsidR="00BF61DC" w:rsidRPr="0011124E" w14:paraId="13C551C1" w14:textId="77777777" w:rsidTr="00970C84">
        <w:trPr>
          <w:tblCellSpacing w:w="5" w:type="dxa"/>
        </w:trPr>
        <w:tc>
          <w:tcPr>
            <w:tcW w:w="2146" w:type="dxa"/>
            <w:tcBorders>
              <w:top w:val="outset" w:sz="6" w:space="0" w:color="00000A"/>
              <w:left w:val="outset" w:sz="6" w:space="0" w:color="00000A"/>
              <w:bottom w:val="outset" w:sz="6" w:space="0" w:color="00000A"/>
              <w:right w:val="outset" w:sz="6" w:space="0" w:color="00000A"/>
            </w:tcBorders>
            <w:vAlign w:val="center"/>
            <w:hideMark/>
          </w:tcPr>
          <w:p w14:paraId="25B78BE9"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1134" w:type="dxa"/>
            <w:gridSpan w:val="2"/>
            <w:tcBorders>
              <w:top w:val="outset" w:sz="6" w:space="0" w:color="00000A"/>
              <w:left w:val="outset" w:sz="6" w:space="0" w:color="00000A"/>
              <w:bottom w:val="outset" w:sz="6" w:space="0" w:color="00000A"/>
              <w:right w:val="outset" w:sz="6" w:space="0" w:color="00000A"/>
            </w:tcBorders>
            <w:hideMark/>
          </w:tcPr>
          <w:p w14:paraId="0D7F30D4"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motorikus cselekvésbiztonság fejlődése a torna jellegű feladatmegoldásokban. </w:t>
            </w:r>
          </w:p>
          <w:p w14:paraId="6380FDE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Igényesség az esztétikus test iránt és a „tornászos” mozgás elsajátítására.</w:t>
            </w:r>
          </w:p>
          <w:p w14:paraId="669A167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Fejlődés a torna jellegű feladatmegoldások szempontjából kiemelt motoros képességek terén, különös tekintettel a test erejére, az ízületi mozgékonyságra, az izomérzékelésre, a téri tájékozódó és az egyensúlyozó képességre. </w:t>
            </w:r>
          </w:p>
          <w:p w14:paraId="405C6A8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Törekvés a kreativitásra, az improvizációra és az önkifejezésre a torna jellegű feladatmegoldásokban. </w:t>
            </w:r>
          </w:p>
          <w:p w14:paraId="346FD00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reális testkép és a testtudat kialakulása. </w:t>
            </w:r>
          </w:p>
          <w:p w14:paraId="408D6B1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izmok, izomcsoportok erejének növelését és nyújtását szolgáló módszerek/gyakorlatok megismerése.</w:t>
            </w:r>
          </w:p>
          <w:p w14:paraId="0C5278E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balesetvédelmi ismeretek tudatos alkalmazása, az együttműködés az egymás iránti segítőkészség kinyilvánítása. </w:t>
            </w:r>
          </w:p>
          <w:p w14:paraId="52F4C8B9"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Érdeklődés kialakulása a torna jellegű feladatmegoldások iránt, a rendszeres fizikai aktivitás mozgásválasztékának bővítésére, illetve a versenysport iránt érdeklődők tehetséggondozása céljából.</w:t>
            </w:r>
          </w:p>
        </w:tc>
      </w:tr>
    </w:tbl>
    <w:p w14:paraId="13DE05D9" w14:textId="77777777" w:rsidR="00BF61DC" w:rsidRDefault="00BF61DC" w:rsidP="00BF61DC">
      <w:pPr>
        <w:spacing w:before="102" w:after="0" w:line="240" w:lineRule="auto"/>
        <w:ind w:firstLine="709"/>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498"/>
        <w:gridCol w:w="3771"/>
      </w:tblGrid>
      <w:tr w:rsidR="00BF61DC" w:rsidRPr="0011124E" w14:paraId="7EFA404C" w14:textId="77777777" w:rsidTr="00970C84">
        <w:trPr>
          <w:tblCellSpacing w:w="5" w:type="dxa"/>
        </w:trPr>
        <w:tc>
          <w:tcPr>
            <w:tcW w:w="5483" w:type="dxa"/>
            <w:tcBorders>
              <w:top w:val="outset" w:sz="6" w:space="0" w:color="00000A"/>
              <w:left w:val="outset" w:sz="6" w:space="0" w:color="00000A"/>
              <w:bottom w:val="outset" w:sz="6" w:space="0" w:color="00000A"/>
              <w:right w:val="outset" w:sz="6" w:space="0" w:color="00000A"/>
            </w:tcBorders>
            <w:hideMark/>
          </w:tcPr>
          <w:p w14:paraId="47931A2B"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756" w:type="dxa"/>
            <w:tcBorders>
              <w:top w:val="outset" w:sz="6" w:space="0" w:color="00000A"/>
              <w:left w:val="outset" w:sz="6" w:space="0" w:color="00000A"/>
              <w:bottom w:val="outset" w:sz="6" w:space="0" w:color="00000A"/>
              <w:right w:val="outset" w:sz="6" w:space="0" w:color="00000A"/>
            </w:tcBorders>
            <w:hideMark/>
          </w:tcPr>
          <w:p w14:paraId="715FB045"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F61DC" w:rsidRPr="0011124E" w14:paraId="2C4617CF" w14:textId="77777777" w:rsidTr="00970C84">
        <w:trPr>
          <w:tblCellSpacing w:w="5" w:type="dxa"/>
        </w:trPr>
        <w:tc>
          <w:tcPr>
            <w:tcW w:w="5483" w:type="dxa"/>
            <w:tcBorders>
              <w:top w:val="outset" w:sz="6" w:space="0" w:color="00000A"/>
              <w:left w:val="outset" w:sz="6" w:space="0" w:color="00000A"/>
              <w:bottom w:val="outset" w:sz="6" w:space="0" w:color="00000A"/>
              <w:right w:val="outset" w:sz="6" w:space="0" w:color="00000A"/>
            </w:tcBorders>
            <w:hideMark/>
          </w:tcPr>
          <w:p w14:paraId="61819FEA"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4E0BB0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w:t>
            </w:r>
          </w:p>
          <w:p w14:paraId="7C7418B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CE60E0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Talajtorna</w:t>
            </w:r>
          </w:p>
          <w:p w14:paraId="70B44C9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Támaszhelyzetek, támaszgyakorlatok: </w:t>
            </w:r>
            <w:r w:rsidRPr="0011124E">
              <w:rPr>
                <w:rFonts w:ascii="Times New Roman" w:eastAsia="Times New Roman" w:hAnsi="Times New Roman" w:cs="Times New Roman"/>
                <w:sz w:val="24"/>
                <w:szCs w:val="24"/>
                <w:lang w:eastAsia="hu-HU"/>
              </w:rPr>
              <w:t xml:space="preserve">Akadályokon fel-, át- és lemászások, kúszások. Támlázások különböző </w:t>
            </w:r>
            <w:r w:rsidRPr="0011124E">
              <w:rPr>
                <w:rFonts w:ascii="Times New Roman" w:eastAsia="Times New Roman" w:hAnsi="Times New Roman" w:cs="Times New Roman"/>
                <w:sz w:val="24"/>
                <w:szCs w:val="24"/>
                <w:lang w:eastAsia="hu-HU"/>
              </w:rPr>
              <w:lastRenderedPageBreak/>
              <w:t>irányokban, különböző szereken. Mellső fekvőtámaszban karhajlítás, nyújtás. Gurulóátfordulások előre-hátra, különböző testhelyzetekből, különböző testhelyzetekbe, sorozatban is. Zsugorfejállás. Fejállás, különböző lábtartásokkal. Fejállásból gurulóátfordulás előre, különböző testhelyzetekből, különböző testhelyzetekbe. Felle</w:t>
            </w:r>
            <w:r>
              <w:rPr>
                <w:rFonts w:ascii="Times New Roman" w:eastAsia="Times New Roman" w:hAnsi="Times New Roman" w:cs="Times New Roman"/>
                <w:sz w:val="24"/>
                <w:szCs w:val="24"/>
                <w:lang w:eastAsia="hu-HU"/>
              </w:rPr>
              <w:t>ndülés kézállásba, bordásfalnál</w:t>
            </w:r>
            <w:r w:rsidRPr="0011124E">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Spárgakísérletek. Mérlegállás</w:t>
            </w:r>
            <w:r w:rsidRPr="0011124E">
              <w:rPr>
                <w:rFonts w:ascii="Times New Roman" w:eastAsia="Times New Roman" w:hAnsi="Times New Roman" w:cs="Times New Roman"/>
                <w:sz w:val="24"/>
                <w:szCs w:val="24"/>
                <w:lang w:eastAsia="hu-HU"/>
              </w:rPr>
              <w:t>. Kézen átfordulás oldalt, mindkét irányba. Összefüggő talajgyakorlat.</w:t>
            </w:r>
          </w:p>
          <w:p w14:paraId="4FEB7CA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181AAC5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Szekrényugrás</w:t>
            </w:r>
          </w:p>
          <w:p w14:paraId="5251BDD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Keresztbe állított ugrószekrényen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rész): felguggolás és homorított leugrás. Hosszába állított ugrószekrényen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rész): felguggolás és homorított leugrás; felguggolás és gurulóátfordulás előre; gurulóátfordulás előre ugródesz</w:t>
            </w:r>
            <w:r>
              <w:rPr>
                <w:rFonts w:ascii="Times New Roman" w:eastAsia="Times New Roman" w:hAnsi="Times New Roman" w:cs="Times New Roman"/>
                <w:sz w:val="24"/>
                <w:szCs w:val="24"/>
                <w:lang w:eastAsia="hu-HU"/>
              </w:rPr>
              <w:t>káról történő elrugaszkodással.</w:t>
            </w:r>
          </w:p>
          <w:p w14:paraId="24EC210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11BC713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Egyensúlyozó gyakorlatok: </w:t>
            </w:r>
            <w:r w:rsidRPr="0011124E">
              <w:rPr>
                <w:rFonts w:ascii="Times New Roman" w:eastAsia="Times New Roman" w:hAnsi="Times New Roman" w:cs="Times New Roman"/>
                <w:sz w:val="24"/>
                <w:szCs w:val="24"/>
                <w:lang w:eastAsia="hu-HU"/>
              </w:rPr>
              <w:t xml:space="preserve">Egyensúlyozó járások és játékos feladatok, ferde padon, fordulatokkal, szerek hordásával. Felfordított padon érintőjárás, hármaslépés, fordulatokkal és szökdelésekkel is. Mérlegállás. </w:t>
            </w:r>
          </w:p>
          <w:p w14:paraId="0550637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780471D7"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5D904C59"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Koordinációs képességek fejlesztése egyszerű talajgyakorlati elemek végrehajtásával, azok kombinálásával. Egyensúlyérzékelés fejlesztése felfordított padon végrehajtott statikus és dinamikus gyakorlatokkal. A váll, a kar és a törzs erejének fokozott erősítése támaszhelyzetben, valamint függésben végzett gyakorlatokkal.</w:t>
            </w:r>
          </w:p>
          <w:p w14:paraId="03CDED4B"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p>
          <w:p w14:paraId="0E150C7F"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588D2B18"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Játékos és utánzó feladatokkal ügyesség- és erőfejlesztés. Akadály- és váltóversenyek a tornaszerek felhasználásával..</w:t>
            </w:r>
          </w:p>
          <w:p w14:paraId="3ABB121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35B18BB7"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7749CE62"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szervrendszerek sokoldalú alkalmazkodásának elősegítése a torna jellegű feladatmegoldásokkal. A saját testtömeg mozgatásával, valamint a különböző támaszban és függésben végzett gyakorlatokkal a test izmainak arányos fejlesztése, a helyes testtartás </w:t>
            </w:r>
            <w:r w:rsidRPr="0011124E">
              <w:rPr>
                <w:rFonts w:ascii="Times New Roman" w:eastAsia="Times New Roman" w:hAnsi="Times New Roman" w:cs="Times New Roman"/>
                <w:sz w:val="24"/>
                <w:szCs w:val="24"/>
                <w:lang w:eastAsia="hu-HU"/>
              </w:rPr>
              <w:lastRenderedPageBreak/>
              <w:t>kialakításának/megtartásának biztosítása. A cselekvésbiztonság növelésével a mindennapi életben történő biztonságos cselekvések elősegítése. A gyakorlás biztonság</w:t>
            </w:r>
            <w:r>
              <w:rPr>
                <w:rFonts w:ascii="Times New Roman" w:eastAsia="Times New Roman" w:hAnsi="Times New Roman" w:cs="Times New Roman"/>
                <w:sz w:val="24"/>
                <w:szCs w:val="24"/>
                <w:lang w:eastAsia="hu-HU"/>
              </w:rPr>
              <w:t>os körülményeinek megteremtése.</w:t>
            </w:r>
          </w:p>
          <w:p w14:paraId="657F7CCF" w14:textId="77777777" w:rsidR="00BF61DC" w:rsidRPr="0011124E" w:rsidRDefault="00BF61DC" w:rsidP="00970C84">
            <w:pPr>
              <w:spacing w:before="102" w:after="0" w:line="240" w:lineRule="auto"/>
              <w:ind w:left="-40"/>
              <w:rPr>
                <w:rFonts w:ascii="Times New Roman" w:eastAsia="Times New Roman" w:hAnsi="Times New Roman" w:cs="Times New Roman"/>
                <w:sz w:val="24"/>
                <w:szCs w:val="24"/>
                <w:lang w:eastAsia="hu-HU"/>
              </w:rPr>
            </w:pPr>
          </w:p>
          <w:p w14:paraId="66E4111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5670EE9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feladatmegoldások kulcsmozzanatai.</w:t>
            </w:r>
          </w:p>
          <w:p w14:paraId="457E9A2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életkorhoz és a fejlesztési folyamathoz igazított torna szaknyelve.</w:t>
            </w:r>
          </w:p>
          <w:p w14:paraId="24EDC9C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a szerek, eszközök biztonságos használatáról, a segítségnyújtásról és a biztosításról.</w:t>
            </w:r>
          </w:p>
          <w:p w14:paraId="5163975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feladatok sikeres megoldásához szükséges alapvető kondicionális és koordinációs képességek.</w:t>
            </w:r>
          </w:p>
          <w:p w14:paraId="74B0A9B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szenzitív életkorhoz igazított erőfejlesztő gyakorlatok helyes végrehajtására vonatkozó ismeretek.</w:t>
            </w:r>
          </w:p>
          <w:p w14:paraId="386C6AB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kiemelkedő teljesítmény és az egyéni képességekhez viszonyított teljesítményfejlődés elismerése.</w:t>
            </w:r>
          </w:p>
          <w:p w14:paraId="3245B03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balesetmentes gyakorlás szabályainak betartása és betartatása. A feladat-végrehajtások során segítségnyújtás egymásnak.</w:t>
            </w:r>
          </w:p>
          <w:p w14:paraId="3686E6E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helytelen gyakorlat végrehajtása következményeinek tudatosulása.</w:t>
            </w:r>
          </w:p>
          <w:p w14:paraId="705433F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aerob munkavégzés lényege, és az állóképesség fejlesztésében betöltött szerepe.</w:t>
            </w:r>
          </w:p>
          <w:p w14:paraId="695A1F4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helyes testtartásért felelős izmok-izomcsoportok erejének növelésére és nyújtására vonatkozó alapismeretek.</w:t>
            </w:r>
          </w:p>
          <w:p w14:paraId="416E1E7D"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ellenjavallt, károsodásokat okozó gyakorlatok elkerülése.</w:t>
            </w:r>
          </w:p>
        </w:tc>
        <w:tc>
          <w:tcPr>
            <w:tcW w:w="3756" w:type="dxa"/>
            <w:tcBorders>
              <w:top w:val="outset" w:sz="6" w:space="0" w:color="00000A"/>
              <w:left w:val="outset" w:sz="6" w:space="0" w:color="00000A"/>
              <w:bottom w:val="outset" w:sz="6" w:space="0" w:color="00000A"/>
              <w:right w:val="outset" w:sz="6" w:space="0" w:color="00000A"/>
            </w:tcBorders>
            <w:hideMark/>
          </w:tcPr>
          <w:p w14:paraId="38947063"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Természetismeret: </w:t>
            </w:r>
            <w:r w:rsidRPr="0011124E">
              <w:rPr>
                <w:rFonts w:ascii="Times New Roman" w:eastAsia="Times New Roman" w:hAnsi="Times New Roman" w:cs="Times New Roman"/>
                <w:sz w:val="24"/>
                <w:szCs w:val="24"/>
                <w:lang w:eastAsia="hu-HU"/>
              </w:rPr>
              <w:t>az egyszerű gépek működési törvényszerűségei, forgatónyomaték, lökőerő, reakcióerő, hatásidő, egyensúly, tömeg, középpont.</w:t>
            </w:r>
          </w:p>
          <w:p w14:paraId="31A84AA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04597F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Vizuális kultúra:</w:t>
            </w:r>
            <w:r w:rsidRPr="0011124E">
              <w:rPr>
                <w:rFonts w:ascii="Times New Roman" w:eastAsia="Times New Roman" w:hAnsi="Times New Roman" w:cs="Times New Roman"/>
                <w:i/>
                <w:iCs/>
                <w:sz w:val="24"/>
                <w:szCs w:val="24"/>
                <w:u w:val="single"/>
                <w:lang w:eastAsia="hu-HU"/>
              </w:rPr>
              <w:t xml:space="preserve"> </w:t>
            </w:r>
            <w:r w:rsidRPr="0011124E">
              <w:rPr>
                <w:rFonts w:ascii="Times New Roman" w:eastAsia="Times New Roman" w:hAnsi="Times New Roman" w:cs="Times New Roman"/>
                <w:sz w:val="24"/>
                <w:szCs w:val="24"/>
                <w:lang w:eastAsia="hu-HU"/>
              </w:rPr>
              <w:t>reneszánsz, barokk</w:t>
            </w:r>
            <w:r w:rsidRPr="0011124E">
              <w:rPr>
                <w:rFonts w:ascii="Times New Roman" w:eastAsia="Times New Roman" w:hAnsi="Times New Roman" w:cs="Times New Roman"/>
                <w:i/>
                <w:iCs/>
                <w:sz w:val="24"/>
                <w:szCs w:val="24"/>
                <w:lang w:eastAsia="hu-HU"/>
              </w:rPr>
              <w:t>.</w:t>
            </w:r>
          </w:p>
          <w:p w14:paraId="28E4367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5609B17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Erkölcstan: </w:t>
            </w:r>
            <w:r w:rsidRPr="0011124E">
              <w:rPr>
                <w:rFonts w:ascii="Times New Roman" w:eastAsia="Times New Roman" w:hAnsi="Times New Roman" w:cs="Times New Roman"/>
                <w:sz w:val="24"/>
                <w:szCs w:val="24"/>
                <w:lang w:eastAsia="hu-HU"/>
              </w:rPr>
              <w:t>társas viselkedés, önismeret, énkép, jellem, média, önreflexió, kooperatív munka.</w:t>
            </w:r>
          </w:p>
          <w:p w14:paraId="4CE929D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7F63B1A"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Ének-zene: </w:t>
            </w:r>
            <w:r w:rsidRPr="0011124E">
              <w:rPr>
                <w:rFonts w:ascii="Times New Roman" w:eastAsia="Times New Roman" w:hAnsi="Times New Roman" w:cs="Times New Roman"/>
                <w:sz w:val="24"/>
                <w:szCs w:val="24"/>
                <w:lang w:eastAsia="hu-HU"/>
              </w:rPr>
              <w:t>ritmus és tempó</w:t>
            </w:r>
            <w:r w:rsidRPr="0011124E">
              <w:rPr>
                <w:rFonts w:ascii="Times New Roman" w:eastAsia="Times New Roman" w:hAnsi="Times New Roman" w:cs="Times New Roman"/>
                <w:i/>
                <w:iCs/>
                <w:sz w:val="24"/>
                <w:szCs w:val="24"/>
                <w:lang w:eastAsia="hu-HU"/>
              </w:rPr>
              <w:t>.</w:t>
            </w:r>
          </w:p>
        </w:tc>
      </w:tr>
      <w:tr w:rsidR="00BF61DC" w:rsidRPr="0011124E" w14:paraId="0363149A" w14:textId="77777777" w:rsidTr="00970C84">
        <w:trPr>
          <w:tblCellSpacing w:w="5" w:type="dxa"/>
        </w:trPr>
        <w:tc>
          <w:tcPr>
            <w:tcW w:w="5483" w:type="dxa"/>
            <w:tcBorders>
              <w:top w:val="outset" w:sz="6" w:space="0" w:color="00000A"/>
              <w:left w:val="outset" w:sz="6" w:space="0" w:color="00000A"/>
              <w:bottom w:val="outset" w:sz="6" w:space="0" w:color="00000A"/>
              <w:right w:val="outset" w:sz="6" w:space="0" w:color="00000A"/>
            </w:tcBorders>
            <w:hideMark/>
          </w:tcPr>
          <w:p w14:paraId="180C1EFE"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C50330">
              <w:rPr>
                <w:rFonts w:ascii="Times New Roman" w:eastAsia="Times New Roman" w:hAnsi="Times New Roman" w:cs="Times New Roman"/>
                <w:sz w:val="24"/>
                <w:szCs w:val="24"/>
                <w:lang w:eastAsia="hu-HU"/>
              </w:rPr>
              <w:lastRenderedPageBreak/>
              <w:t>Kulcsfogalmak/ fogalmak</w:t>
            </w:r>
          </w:p>
        </w:tc>
        <w:tc>
          <w:tcPr>
            <w:tcW w:w="3756" w:type="dxa"/>
            <w:tcBorders>
              <w:top w:val="outset" w:sz="6" w:space="0" w:color="00000A"/>
              <w:left w:val="outset" w:sz="6" w:space="0" w:color="00000A"/>
              <w:bottom w:val="outset" w:sz="6" w:space="0" w:color="00000A"/>
              <w:right w:val="outset" w:sz="6" w:space="0" w:color="00000A"/>
            </w:tcBorders>
            <w:hideMark/>
          </w:tcPr>
          <w:p w14:paraId="240DB1FE" w14:textId="77777777" w:rsidR="00BF61DC" w:rsidRPr="00C50330" w:rsidRDefault="00BF61DC" w:rsidP="00970C84">
            <w:pPr>
              <w:spacing w:before="119" w:after="0" w:line="240" w:lineRule="auto"/>
              <w:rPr>
                <w:rFonts w:ascii="Times New Roman" w:eastAsia="Times New Roman" w:hAnsi="Times New Roman" w:cs="Times New Roman"/>
                <w:i/>
                <w:iCs/>
                <w:sz w:val="24"/>
                <w:szCs w:val="24"/>
                <w:lang w:eastAsia="hu-HU"/>
              </w:rPr>
            </w:pPr>
            <w:r w:rsidRPr="00C50330">
              <w:rPr>
                <w:rFonts w:ascii="Times New Roman" w:eastAsia="Times New Roman" w:hAnsi="Times New Roman" w:cs="Times New Roman"/>
                <w:i/>
                <w:iCs/>
                <w:sz w:val="24"/>
                <w:szCs w:val="24"/>
                <w:lang w:eastAsia="hu-HU"/>
              </w:rPr>
              <w:t>Tornászos testtartás, támlázás,  guggoló átugrás, összefüggő gyakorlat, segítségnyújtás, biztosítás, tornaverseny, pontozás.</w:t>
            </w:r>
          </w:p>
          <w:p w14:paraId="3C722E32" w14:textId="77777777" w:rsidR="00BF61DC" w:rsidRPr="00C50330" w:rsidRDefault="00BF61DC" w:rsidP="00970C84">
            <w:pPr>
              <w:spacing w:before="119" w:after="0" w:line="240" w:lineRule="auto"/>
              <w:rPr>
                <w:rFonts w:ascii="Times New Roman" w:eastAsia="Times New Roman" w:hAnsi="Times New Roman" w:cs="Times New Roman"/>
                <w:i/>
                <w:iCs/>
                <w:sz w:val="24"/>
                <w:szCs w:val="24"/>
                <w:lang w:eastAsia="hu-HU"/>
              </w:rPr>
            </w:pPr>
          </w:p>
        </w:tc>
      </w:tr>
    </w:tbl>
    <w:p w14:paraId="0B1A02A8" w14:textId="77777777" w:rsidR="00BF61DC" w:rsidRDefault="00BF61DC" w:rsidP="00BF61DC">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28"/>
        <w:gridCol w:w="5928"/>
        <w:gridCol w:w="1113"/>
      </w:tblGrid>
      <w:tr w:rsidR="00BF61DC" w:rsidRPr="0011124E" w14:paraId="672DA7B3"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FE4AF09" w14:textId="77777777" w:rsidR="00BF61DC" w:rsidRPr="0011124E" w:rsidRDefault="00BF61DC" w:rsidP="00B0382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031BDB78" w14:textId="77777777" w:rsidR="00BF61DC" w:rsidRPr="0011124E" w:rsidRDefault="00BF61DC" w:rsidP="00B0382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környezetben űzhető sportok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5EBF2CFC" w14:textId="77777777" w:rsidR="00BF61DC" w:rsidRPr="0011124E" w:rsidRDefault="00BF61DC" w:rsidP="00B0382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10 </w:t>
            </w:r>
            <w:r w:rsidRPr="0011124E">
              <w:rPr>
                <w:rFonts w:ascii="Times New Roman" w:eastAsia="Times New Roman" w:hAnsi="Times New Roman" w:cs="Times New Roman"/>
                <w:b/>
                <w:bCs/>
                <w:sz w:val="24"/>
                <w:szCs w:val="24"/>
                <w:lang w:eastAsia="hu-HU"/>
              </w:rPr>
              <w:t>óra</w:t>
            </w:r>
          </w:p>
        </w:tc>
      </w:tr>
      <w:tr w:rsidR="00BF61DC" w:rsidRPr="0011124E" w14:paraId="07740CB2"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D875AF0"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CB88C05"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Néhány szabadidős mozgásforma alaptechnikai elmeinek végrehajtása és szabályainak ismerete.</w:t>
            </w:r>
          </w:p>
          <w:p w14:paraId="3EE065B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alternatív sportok sporteszközeinek biztonságos használata játéktevékenységekben.</w:t>
            </w:r>
          </w:p>
          <w:p w14:paraId="41AA3B4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természeti környezetben történő sportolás néhány egészségvédelmi és környezettudatos viselkedési szabályainak ismerete.</w:t>
            </w:r>
          </w:p>
          <w:p w14:paraId="3AAFDB12"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időjárási körülményeknek megfelelően öltözködés. </w:t>
            </w:r>
          </w:p>
        </w:tc>
      </w:tr>
      <w:tr w:rsidR="00BF61DC" w:rsidRPr="0011124E" w14:paraId="3687736B"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A17C343"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CAA9677"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helyi tárgyi feltételek függvényében választott sportági mozgásokkal elérhető célok.</w:t>
            </w:r>
          </w:p>
          <w:p w14:paraId="475B24C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szabadidőben jól hasznosítható sportágakban gyakorlottság szerzése.</w:t>
            </w:r>
          </w:p>
          <w:p w14:paraId="0E9DCB9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szabadtéren különböző időjárási viszonyok között végzett tevékenységekben aktív részvétel.</w:t>
            </w:r>
          </w:p>
          <w:p w14:paraId="5697502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szervezet edzettségének növelése.</w:t>
            </w:r>
          </w:p>
          <w:p w14:paraId="05EA667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életmód iránti igény erősítése.</w:t>
            </w:r>
          </w:p>
          <w:p w14:paraId="0C68F67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szabadban végzett testedzés jelentőségével, valamint a személyi és környezeti tisztasággal kapcsolatos ismeretek bővítése.</w:t>
            </w:r>
          </w:p>
          <w:p w14:paraId="31C2E40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testneveléssel és a sporttal kapcsolatos pozitív beállítódás erősítése.</w:t>
            </w:r>
          </w:p>
          <w:p w14:paraId="1CB3BDDC"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alternatív környezetben végzett sporttevékenységek viselkedési és magatartási normáinak betartása.</w:t>
            </w:r>
          </w:p>
        </w:tc>
      </w:tr>
    </w:tbl>
    <w:p w14:paraId="0563A931" w14:textId="77777777" w:rsidR="00BF61DC" w:rsidRDefault="00BF61DC" w:rsidP="00BF61DC">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508"/>
        <w:gridCol w:w="3761"/>
      </w:tblGrid>
      <w:tr w:rsidR="00BF61DC" w:rsidRPr="0011124E" w14:paraId="1FA18ABD" w14:textId="77777777" w:rsidTr="00970C84">
        <w:trPr>
          <w:tblCellSpacing w:w="5" w:type="dxa"/>
        </w:trPr>
        <w:tc>
          <w:tcPr>
            <w:tcW w:w="5493" w:type="dxa"/>
            <w:tcBorders>
              <w:top w:val="outset" w:sz="6" w:space="0" w:color="00000A"/>
              <w:left w:val="outset" w:sz="6" w:space="0" w:color="00000A"/>
              <w:bottom w:val="outset" w:sz="6" w:space="0" w:color="00000A"/>
              <w:right w:val="outset" w:sz="6" w:space="0" w:color="00000A"/>
            </w:tcBorders>
            <w:hideMark/>
          </w:tcPr>
          <w:p w14:paraId="5B5E5DB1"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746" w:type="dxa"/>
            <w:tcBorders>
              <w:top w:val="outset" w:sz="6" w:space="0" w:color="00000A"/>
              <w:left w:val="outset" w:sz="6" w:space="0" w:color="00000A"/>
              <w:bottom w:val="outset" w:sz="6" w:space="0" w:color="00000A"/>
              <w:right w:val="outset" w:sz="6" w:space="0" w:color="00000A"/>
            </w:tcBorders>
            <w:hideMark/>
          </w:tcPr>
          <w:p w14:paraId="4E3D4589"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F61DC" w:rsidRPr="0011124E" w14:paraId="7958498B" w14:textId="77777777" w:rsidTr="00970C84">
        <w:trPr>
          <w:tblCellSpacing w:w="5" w:type="dxa"/>
        </w:trPr>
        <w:tc>
          <w:tcPr>
            <w:tcW w:w="5493" w:type="dxa"/>
            <w:tcBorders>
              <w:top w:val="outset" w:sz="6" w:space="0" w:color="00000A"/>
              <w:left w:val="outset" w:sz="6" w:space="0" w:color="00000A"/>
              <w:bottom w:val="outset" w:sz="6" w:space="0" w:color="00000A"/>
              <w:right w:val="outset" w:sz="6" w:space="0" w:color="00000A"/>
            </w:tcBorders>
            <w:hideMark/>
          </w:tcPr>
          <w:p w14:paraId="135432B4"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2029E627"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B304D5">
              <w:rPr>
                <w:rFonts w:ascii="Times New Roman" w:eastAsia="Times New Roman" w:hAnsi="Times New Roman" w:cs="Times New Roman"/>
                <w:bCs/>
                <w:sz w:val="24"/>
                <w:szCs w:val="24"/>
                <w:lang w:eastAsia="hu-HU"/>
              </w:rPr>
              <w:t>A helyi tantervünkben a következő négy</w:t>
            </w:r>
            <w:r w:rsidRPr="0011124E">
              <w:rPr>
                <w:rFonts w:ascii="Times New Roman" w:eastAsia="Times New Roman" w:hAnsi="Times New Roman" w:cs="Times New Roman"/>
                <w:sz w:val="24"/>
                <w:szCs w:val="24"/>
                <w:lang w:eastAsia="hu-HU"/>
              </w:rPr>
              <w:t xml:space="preserve"> sportági mozgás mozgásműveltségéne</w:t>
            </w:r>
            <w:r>
              <w:rPr>
                <w:rFonts w:ascii="Times New Roman" w:eastAsia="Times New Roman" w:hAnsi="Times New Roman" w:cs="Times New Roman"/>
                <w:sz w:val="24"/>
                <w:szCs w:val="24"/>
                <w:lang w:eastAsia="hu-HU"/>
              </w:rPr>
              <w:t>k</w:t>
            </w:r>
            <w:r w:rsidRPr="0011124E">
              <w:rPr>
                <w:rFonts w:ascii="Times New Roman" w:eastAsia="Times New Roman" w:hAnsi="Times New Roman" w:cs="Times New Roman"/>
                <w:sz w:val="24"/>
                <w:szCs w:val="24"/>
                <w:lang w:eastAsia="hu-HU"/>
              </w:rPr>
              <w:t xml:space="preserve"> fejlesztése :</w:t>
            </w:r>
          </w:p>
          <w:p w14:paraId="026F39F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00E88E1"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Kispályás labdarúgás</w:t>
            </w:r>
          </w:p>
          <w:p w14:paraId="48A5C74D" w14:textId="77777777" w:rsidR="00BF61DC" w:rsidRPr="002F5771" w:rsidRDefault="00BF61DC"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-labdakezelés különböző formái.</w:t>
            </w:r>
          </w:p>
          <w:p w14:paraId="1ADBC237" w14:textId="77777777" w:rsidR="00BF61DC" w:rsidRPr="002F5771" w:rsidRDefault="00BF61DC"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-labdavezetési és labdatovábbítási technikák</w:t>
            </w:r>
          </w:p>
          <w:p w14:paraId="7BB67A70"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-futóiskolai feladatok: dzsoggolás, szkípelés, oldalazó szökdelések, keresztlépéssel futások.</w:t>
            </w:r>
          </w:p>
          <w:p w14:paraId="22841F5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41B2070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65C4252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technikai és a taktikai feladatok megoldását előkészítő, valamint a begyakorlást segítő játékok és játékos feladatmegoldások. Cserefutball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fős csapatokkal. Játék 1 kapura 2 labdával. 2:1 elleni játék. Kispályás labdarúgás. Labdarúgó mérkőzések. Részvétel az iskolai kispályás bajnokságban, a sportágválasztás és az utánpótlás nevelés elősegítése.</w:t>
            </w:r>
          </w:p>
          <w:p w14:paraId="30D331C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312A420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Korcsolyázás</w:t>
            </w:r>
          </w:p>
          <w:p w14:paraId="3D33644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Gyakorlatok jégre lépés előtt</w:t>
            </w:r>
            <w:r w:rsidRPr="0011124E">
              <w:rPr>
                <w:rFonts w:ascii="Times New Roman" w:eastAsia="Times New Roman" w:hAnsi="Times New Roman" w:cs="Times New Roman"/>
                <w:sz w:val="24"/>
                <w:szCs w:val="24"/>
                <w:lang w:eastAsia="hu-HU"/>
              </w:rPr>
              <w:t>: állások egy lábon, guggolások, törzshajlítások; járások, lépések előre, hátra, oldalra.</w:t>
            </w:r>
          </w:p>
          <w:p w14:paraId="779BB76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Jéghez szoktatás</w:t>
            </w:r>
            <w:r w:rsidRPr="0011124E">
              <w:rPr>
                <w:rFonts w:ascii="Times New Roman" w:eastAsia="Times New Roman" w:hAnsi="Times New Roman" w:cs="Times New Roman"/>
                <w:sz w:val="24"/>
                <w:szCs w:val="24"/>
                <w:lang w:eastAsia="hu-HU"/>
              </w:rPr>
              <w:t>: esés-felállás; gimnasztikai gyakorlatok palánkfogással és a palánk fogása nélkül; harántcsúszások előre, hátra.</w:t>
            </w:r>
          </w:p>
          <w:p w14:paraId="2BD918E2"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Egyenes korcsolyázás</w:t>
            </w:r>
            <w:r w:rsidRPr="0011124E">
              <w:rPr>
                <w:rFonts w:ascii="Times New Roman" w:eastAsia="Times New Roman" w:hAnsi="Times New Roman" w:cs="Times New Roman"/>
                <w:sz w:val="24"/>
                <w:szCs w:val="24"/>
                <w:lang w:eastAsia="hu-HU"/>
              </w:rPr>
              <w:t xml:space="preserve">: alapállás; két lábon siklás előre, hátra (palánk fogással is); halacska (palánk fogással); halacska két lábon, egy lábon; halacska </w:t>
            </w:r>
            <w:r>
              <w:rPr>
                <w:rFonts w:ascii="Times New Roman" w:eastAsia="Times New Roman" w:hAnsi="Times New Roman" w:cs="Times New Roman"/>
                <w:sz w:val="24"/>
                <w:szCs w:val="24"/>
                <w:lang w:eastAsia="hu-HU"/>
              </w:rPr>
              <w:t>váltott lábon; lökés egy lábon.</w:t>
            </w:r>
          </w:p>
          <w:p w14:paraId="429C5DC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3C7A18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Floorball</w:t>
            </w:r>
          </w:p>
          <w:p w14:paraId="1C8C448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Szlalom labdavezetés, kapura lövések, kapus feladatai</w:t>
            </w:r>
          </w:p>
          <w:p w14:paraId="4C2EE23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 1:1 , 2:2 ellen.</w:t>
            </w:r>
          </w:p>
          <w:p w14:paraId="3DAA1228" w14:textId="77777777" w:rsidR="00BF61DC" w:rsidRDefault="00BF61DC" w:rsidP="00970C84">
            <w:pPr>
              <w:spacing w:before="102" w:after="0" w:line="240" w:lineRule="auto"/>
              <w:rPr>
                <w:rFonts w:ascii="Times New Roman" w:eastAsia="Times New Roman" w:hAnsi="Times New Roman" w:cs="Times New Roman"/>
                <w:color w:val="FF0000"/>
                <w:sz w:val="24"/>
                <w:szCs w:val="24"/>
                <w:lang w:eastAsia="hu-HU"/>
              </w:rPr>
            </w:pPr>
          </w:p>
          <w:p w14:paraId="408753C2" w14:textId="77777777" w:rsidR="00BF61DC" w:rsidRPr="002F5771" w:rsidRDefault="00BF61DC" w:rsidP="00970C84">
            <w:pPr>
              <w:spacing w:before="102" w:after="0" w:line="240" w:lineRule="auto"/>
              <w:rPr>
                <w:rFonts w:ascii="Times New Roman" w:eastAsia="Times New Roman" w:hAnsi="Times New Roman" w:cs="Times New Roman"/>
                <w:sz w:val="24"/>
                <w:szCs w:val="24"/>
                <w:lang w:eastAsia="hu-HU"/>
              </w:rPr>
            </w:pPr>
            <w:r w:rsidRPr="0061630E">
              <w:rPr>
                <w:rFonts w:ascii="Times New Roman" w:eastAsia="Times New Roman" w:hAnsi="Times New Roman" w:cs="Times New Roman"/>
                <w:color w:val="FF0000"/>
                <w:sz w:val="24"/>
                <w:szCs w:val="24"/>
                <w:lang w:eastAsia="hu-HU"/>
              </w:rPr>
              <w:t xml:space="preserve"> </w:t>
            </w:r>
            <w:r w:rsidRPr="002F5771">
              <w:rPr>
                <w:rFonts w:ascii="Times New Roman" w:eastAsia="Times New Roman" w:hAnsi="Times New Roman" w:cs="Times New Roman"/>
                <w:sz w:val="24"/>
                <w:szCs w:val="24"/>
                <w:lang w:eastAsia="hu-HU"/>
              </w:rPr>
              <w:t>-irányváltoztatással történő rövid sprintek.</w:t>
            </w:r>
          </w:p>
          <w:p w14:paraId="22A52167" w14:textId="77777777" w:rsidR="00BF61DC" w:rsidRPr="002F5771" w:rsidRDefault="004D2E3A"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-szökdelőiskolai feladatok koordinációs </w:t>
            </w:r>
            <w:r w:rsidR="00BF61DC" w:rsidRPr="002F5771">
              <w:rPr>
                <w:rFonts w:ascii="Times New Roman" w:eastAsia="Times New Roman" w:hAnsi="Times New Roman" w:cs="Times New Roman"/>
                <w:sz w:val="24"/>
                <w:szCs w:val="24"/>
                <w:lang w:eastAsia="hu-HU"/>
              </w:rPr>
              <w:t>létrával.</w:t>
            </w:r>
          </w:p>
          <w:p w14:paraId="33FF43C9"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62D847E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w:t>
            </w:r>
          </w:p>
          <w:p w14:paraId="1E4BCA4E"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„Cicajáték”</w:t>
            </w:r>
            <w:r>
              <w:rPr>
                <w:rFonts w:ascii="Times New Roman" w:eastAsia="Times New Roman" w:hAnsi="Times New Roman" w:cs="Times New Roman"/>
                <w:sz w:val="24"/>
                <w:szCs w:val="24"/>
                <w:lang w:eastAsia="hu-HU"/>
              </w:rPr>
              <w:t>labdával</w:t>
            </w:r>
            <w:r w:rsidRPr="0011124E">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Váltóverseny, egyéni és csapat. </w:t>
            </w:r>
            <w:r w:rsidRPr="0011124E">
              <w:rPr>
                <w:rFonts w:ascii="Times New Roman" w:eastAsia="Times New Roman" w:hAnsi="Times New Roman" w:cs="Times New Roman"/>
                <w:sz w:val="24"/>
                <w:szCs w:val="24"/>
                <w:lang w:eastAsia="hu-HU"/>
              </w:rPr>
              <w:t xml:space="preserve">Ügyességi versenyek. </w:t>
            </w:r>
          </w:p>
          <w:p w14:paraId="5C9CD432" w14:textId="77777777" w:rsidR="00BF61DC" w:rsidRDefault="00BF61DC" w:rsidP="00970C84">
            <w:pPr>
              <w:spacing w:before="102" w:after="0" w:line="240" w:lineRule="auto"/>
              <w:rPr>
                <w:rFonts w:ascii="Times New Roman" w:eastAsia="Times New Roman" w:hAnsi="Times New Roman" w:cs="Times New Roman"/>
                <w:sz w:val="24"/>
                <w:szCs w:val="24"/>
                <w:lang w:eastAsia="hu-HU"/>
              </w:rPr>
            </w:pPr>
          </w:p>
          <w:p w14:paraId="07857568" w14:textId="77777777" w:rsidR="00BF61DC" w:rsidRPr="00647706" w:rsidRDefault="00BF61DC" w:rsidP="00970C84">
            <w:pPr>
              <w:spacing w:before="102"/>
              <w:rPr>
                <w:rFonts w:ascii="Times New Roman" w:eastAsia="Times New Roman" w:hAnsi="Times New Roman" w:cs="Times New Roman"/>
                <w:sz w:val="24"/>
                <w:szCs w:val="24"/>
                <w:lang w:eastAsia="hu-HU"/>
              </w:rPr>
            </w:pPr>
            <w:r w:rsidRPr="00647706">
              <w:rPr>
                <w:rFonts w:ascii="Times New Roman" w:eastAsia="Times New Roman" w:hAnsi="Times New Roman" w:cs="Times New Roman"/>
                <w:sz w:val="24"/>
                <w:szCs w:val="24"/>
                <w:lang w:eastAsia="hu-HU"/>
              </w:rPr>
              <w:t xml:space="preserve"> Tollaslabdázás</w:t>
            </w:r>
          </w:p>
          <w:p w14:paraId="25F5D832" w14:textId="77777777" w:rsidR="00BF61DC" w:rsidRPr="00647706" w:rsidRDefault="00BF61DC" w:rsidP="00970C84">
            <w:pPr>
              <w:spacing w:before="102" w:after="0" w:line="240" w:lineRule="auto"/>
              <w:rPr>
                <w:rFonts w:ascii="Times New Roman" w:eastAsia="Times New Roman" w:hAnsi="Times New Roman" w:cs="Times New Roman"/>
                <w:sz w:val="24"/>
                <w:szCs w:val="24"/>
                <w:lang w:eastAsia="hu-HU"/>
              </w:rPr>
            </w:pPr>
            <w:r w:rsidRPr="00647706">
              <w:rPr>
                <w:rFonts w:ascii="Times New Roman" w:eastAsia="Times New Roman" w:hAnsi="Times New Roman" w:cs="Times New Roman"/>
                <w:sz w:val="24"/>
                <w:szCs w:val="24"/>
                <w:lang w:eastAsia="hu-HU"/>
              </w:rPr>
              <w:t>Alapállás, lábmunka, alapütések: tenyeres, fonák, magas és mély ütések, adogatás</w:t>
            </w:r>
            <w:r>
              <w:rPr>
                <w:rFonts w:ascii="Times New Roman" w:eastAsia="Times New Roman" w:hAnsi="Times New Roman" w:cs="Times New Roman"/>
                <w:sz w:val="24"/>
                <w:szCs w:val="24"/>
                <w:lang w:eastAsia="hu-HU"/>
              </w:rPr>
              <w:t>.</w:t>
            </w:r>
          </w:p>
          <w:p w14:paraId="6373BF98" w14:textId="77777777" w:rsidR="00BF61DC" w:rsidRPr="00647706" w:rsidRDefault="00BF61DC" w:rsidP="00970C84">
            <w:pPr>
              <w:spacing w:before="102" w:after="0" w:line="240" w:lineRule="auto"/>
              <w:rPr>
                <w:rFonts w:ascii="Times New Roman" w:eastAsia="Times New Roman" w:hAnsi="Times New Roman" w:cs="Times New Roman"/>
                <w:sz w:val="24"/>
                <w:szCs w:val="24"/>
                <w:lang w:eastAsia="hu-HU"/>
              </w:rPr>
            </w:pPr>
            <w:r w:rsidRPr="00647706">
              <w:rPr>
                <w:rFonts w:ascii="Times New Roman" w:eastAsia="Times New Roman" w:hAnsi="Times New Roman" w:cs="Times New Roman"/>
                <w:sz w:val="24"/>
                <w:szCs w:val="24"/>
                <w:lang w:eastAsia="hu-HU"/>
              </w:rPr>
              <w:t>Ügyességi és váltóversenyek, mérkőzések.</w:t>
            </w:r>
          </w:p>
          <w:p w14:paraId="6A8A045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4BD6049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Prevenció, életvezetés, egészségfejlesztés </w:t>
            </w:r>
          </w:p>
          <w:p w14:paraId="6C7B773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Szabadidőben, különböző évszakokban, egyénileg, csapatban, formális és informális kertek között űzhető új testedzési formák jártaság szintű elsajátítása. Az edzettség növelése az alternatív környezetben űzhető sportok által. A sportági mozgásformák technikailag helyes elsajátítására törekvéssel a balesetek megelőzése.</w:t>
            </w:r>
          </w:p>
          <w:p w14:paraId="579948B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E87056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0CE7C68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különböző időjárási körülményekhez és sportágakhoz igazodó bemelegítés.</w:t>
            </w:r>
          </w:p>
          <w:p w14:paraId="32B79E5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A választott aktivitáshoz köthető baleset-elhárítási ismeretek. </w:t>
            </w:r>
          </w:p>
          <w:p w14:paraId="4941D75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választott mozgásrendszer játékszabályainak ismerete és alkalmazása. </w:t>
            </w:r>
          </w:p>
          <w:p w14:paraId="7DEE910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szabadban és különböző évszakokban végzett testedzés egészségre gyakorolt hatásai.</w:t>
            </w:r>
          </w:p>
          <w:p w14:paraId="443F69E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Környezettudatos viselkedés ismeretei és betartása.</w:t>
            </w:r>
          </w:p>
          <w:p w14:paraId="4FCE962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időjárásnak és a sportolási formának megfelelő öltözék tudatosítása.</w:t>
            </w:r>
          </w:p>
          <w:p w14:paraId="43639B87"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p>
        </w:tc>
        <w:tc>
          <w:tcPr>
            <w:tcW w:w="3746" w:type="dxa"/>
            <w:tcBorders>
              <w:top w:val="outset" w:sz="6" w:space="0" w:color="00000A"/>
              <w:left w:val="outset" w:sz="6" w:space="0" w:color="00000A"/>
              <w:bottom w:val="outset" w:sz="6" w:space="0" w:color="00000A"/>
              <w:right w:val="outset" w:sz="6" w:space="0" w:color="00000A"/>
            </w:tcBorders>
            <w:hideMark/>
          </w:tcPr>
          <w:p w14:paraId="5F5274D0"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Természetismeret:</w:t>
            </w:r>
            <w:r w:rsidRPr="0011124E">
              <w:rPr>
                <w:rFonts w:ascii="Times New Roman" w:eastAsia="Times New Roman" w:hAnsi="Times New Roman" w:cs="Times New Roman"/>
                <w:i/>
                <w:iCs/>
                <w:sz w:val="24"/>
                <w:szCs w:val="24"/>
                <w:u w:val="single"/>
                <w:lang w:eastAsia="hu-HU"/>
              </w:rPr>
              <w:t xml:space="preserve"> </w:t>
            </w:r>
            <w:r w:rsidRPr="0011124E">
              <w:rPr>
                <w:rFonts w:ascii="Times New Roman" w:eastAsia="Times New Roman" w:hAnsi="Times New Roman" w:cs="Times New Roman"/>
                <w:sz w:val="24"/>
                <w:szCs w:val="24"/>
                <w:lang w:eastAsia="hu-HU"/>
              </w:rPr>
              <w:t>időjárási ismeretek</w:t>
            </w:r>
            <w:r>
              <w:rPr>
                <w:rFonts w:ascii="Times New Roman" w:eastAsia="Times New Roman" w:hAnsi="Times New Roman" w:cs="Times New Roman"/>
                <w:sz w:val="24"/>
                <w:szCs w:val="24"/>
                <w:lang w:eastAsia="hu-HU"/>
              </w:rPr>
              <w:t xml:space="preserve">, tájékozódás, </w:t>
            </w:r>
            <w:r w:rsidRPr="0011124E">
              <w:rPr>
                <w:rFonts w:ascii="Times New Roman" w:eastAsia="Times New Roman" w:hAnsi="Times New Roman" w:cs="Times New Roman"/>
                <w:sz w:val="24"/>
                <w:szCs w:val="24"/>
                <w:lang w:eastAsia="hu-HU"/>
              </w:rPr>
              <w:t>gravitáció, szabadesés, forgómozgás; az emberi szervezet működése.</w:t>
            </w:r>
          </w:p>
        </w:tc>
      </w:tr>
      <w:tr w:rsidR="00BF61DC" w:rsidRPr="0011124E" w14:paraId="1008C979" w14:textId="77777777" w:rsidTr="00970C84">
        <w:trPr>
          <w:tblCellSpacing w:w="5" w:type="dxa"/>
        </w:trPr>
        <w:tc>
          <w:tcPr>
            <w:tcW w:w="5493" w:type="dxa"/>
            <w:tcBorders>
              <w:top w:val="outset" w:sz="6" w:space="0" w:color="00000A"/>
              <w:left w:val="outset" w:sz="6" w:space="0" w:color="00000A"/>
              <w:bottom w:val="outset" w:sz="6" w:space="0" w:color="00000A"/>
              <w:right w:val="outset" w:sz="6" w:space="0" w:color="00000A"/>
            </w:tcBorders>
            <w:hideMark/>
          </w:tcPr>
          <w:p w14:paraId="4B0A4E9C"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C50330">
              <w:rPr>
                <w:rFonts w:ascii="Times New Roman" w:eastAsia="Times New Roman" w:hAnsi="Times New Roman" w:cs="Times New Roman"/>
                <w:sz w:val="24"/>
                <w:szCs w:val="24"/>
                <w:lang w:eastAsia="hu-HU"/>
              </w:rPr>
              <w:lastRenderedPageBreak/>
              <w:t>Kulcsfogalmak/ fogalmak</w:t>
            </w:r>
          </w:p>
        </w:tc>
        <w:tc>
          <w:tcPr>
            <w:tcW w:w="3746" w:type="dxa"/>
            <w:tcBorders>
              <w:top w:val="outset" w:sz="6" w:space="0" w:color="00000A"/>
              <w:left w:val="outset" w:sz="6" w:space="0" w:color="00000A"/>
              <w:bottom w:val="outset" w:sz="6" w:space="0" w:color="00000A"/>
              <w:right w:val="outset" w:sz="6" w:space="0" w:color="00000A"/>
            </w:tcBorders>
            <w:hideMark/>
          </w:tcPr>
          <w:p w14:paraId="65768CEA" w14:textId="77777777" w:rsidR="00BF61DC" w:rsidRPr="00C50330" w:rsidRDefault="00BF61DC" w:rsidP="00970C84">
            <w:pPr>
              <w:spacing w:before="119" w:after="119" w:line="240" w:lineRule="auto"/>
              <w:rPr>
                <w:rFonts w:ascii="Times New Roman" w:eastAsia="Times New Roman" w:hAnsi="Times New Roman" w:cs="Times New Roman"/>
                <w:i/>
                <w:iCs/>
                <w:sz w:val="24"/>
                <w:szCs w:val="24"/>
                <w:lang w:eastAsia="hu-HU"/>
              </w:rPr>
            </w:pPr>
            <w:r w:rsidRPr="00C50330">
              <w:rPr>
                <w:rFonts w:ascii="Times New Roman" w:eastAsia="Times New Roman" w:hAnsi="Times New Roman" w:cs="Times New Roman"/>
                <w:i/>
                <w:iCs/>
                <w:sz w:val="24"/>
                <w:szCs w:val="24"/>
                <w:lang w:eastAsia="hu-HU"/>
              </w:rPr>
              <w:t>A választott aktivitásoknak megfelelő fogalmak: szabálykövető magatartás, természetjárás, egyenes korcsolyázás, hóekeívelés, sportszerűség, segítségadás.</w:t>
            </w:r>
          </w:p>
        </w:tc>
      </w:tr>
    </w:tbl>
    <w:p w14:paraId="3C25DFFA" w14:textId="77777777" w:rsidR="00BF61DC" w:rsidRDefault="00BF61DC" w:rsidP="00BF61DC">
      <w:pPr>
        <w:spacing w:before="102" w:after="0" w:line="240" w:lineRule="auto"/>
        <w:rPr>
          <w:rFonts w:ascii="Times New Roman" w:eastAsia="Times New Roman" w:hAnsi="Times New Roman" w:cs="Times New Roman"/>
          <w:sz w:val="24"/>
          <w:szCs w:val="24"/>
          <w:lang w:eastAsia="hu-HU"/>
        </w:rPr>
      </w:pPr>
    </w:p>
    <w:p w14:paraId="140E5C6E" w14:textId="77777777" w:rsidR="00BF61DC" w:rsidRDefault="00BF61DC" w:rsidP="00BF61DC">
      <w:pPr>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6"/>
        <w:gridCol w:w="5898"/>
        <w:gridCol w:w="1115"/>
      </w:tblGrid>
      <w:tr w:rsidR="00BF61DC" w:rsidRPr="0011124E" w14:paraId="6CD208D7"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5FC9CF0"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471D66C6"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Úszás és úszó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4DFC8DA0" w14:textId="77777777" w:rsidR="00BF61DC" w:rsidRPr="0011124E" w:rsidRDefault="00BF61DC" w:rsidP="006841B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Órakeret 72 óra</w:t>
            </w:r>
          </w:p>
        </w:tc>
      </w:tr>
      <w:tr w:rsidR="00BF61DC" w:rsidRPr="0011124E" w14:paraId="1C5D8B3E"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0AA1884"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87B55E6"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uszoda rendszabályainak, baleset-megelőzési intézkedéseinek ismerete és betartása.</w:t>
            </w:r>
          </w:p>
          <w:p w14:paraId="1E9B192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 úszásnemben 25 méter biztonságos leúszása.</w:t>
            </w:r>
          </w:p>
          <w:p w14:paraId="3F2069F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fejesugrás végrehajtása.</w:t>
            </w:r>
          </w:p>
          <w:p w14:paraId="598D4A05"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úszásnem fogalmi készletének ismerete.</w:t>
            </w:r>
          </w:p>
        </w:tc>
      </w:tr>
      <w:tr w:rsidR="00BF61DC" w:rsidRPr="0011124E" w14:paraId="3F80AA31"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BB392CE" w14:textId="77777777" w:rsidR="00BF61DC" w:rsidRPr="0011124E" w:rsidRDefault="00BF61DC"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313B50A"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alsó tagozatban tanult úszásnem technikájának javítása.</w:t>
            </w:r>
          </w:p>
          <w:p w14:paraId="6615100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új úszásnem jártasság szintű elsajátítása.</w:t>
            </w:r>
          </w:p>
          <w:p w14:paraId="5115D79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Fejlődés az aerob állóképesség terén az úszásnemnek megfelelő ritmus kialakításával, valamint folyamatos és távolságot növelő úszással.</w:t>
            </w:r>
          </w:p>
          <w:p w14:paraId="4DFD2C1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uszoda higiénés szabályainak betartása.</w:t>
            </w:r>
          </w:p>
          <w:p w14:paraId="0490BBC8"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úszás szerepének ismerete az egészséges életmódban és az életvédelemben.</w:t>
            </w:r>
          </w:p>
        </w:tc>
      </w:tr>
    </w:tbl>
    <w:p w14:paraId="460DFF07" w14:textId="77777777" w:rsidR="00BF61DC" w:rsidRDefault="00BF61DC" w:rsidP="00BF61DC">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238"/>
        <w:gridCol w:w="4031"/>
      </w:tblGrid>
      <w:tr w:rsidR="00BF61DC" w:rsidRPr="0011124E" w14:paraId="1046BCA1" w14:textId="77777777" w:rsidTr="00970C84">
        <w:trPr>
          <w:tblCellSpacing w:w="5" w:type="dxa"/>
        </w:trPr>
        <w:tc>
          <w:tcPr>
            <w:tcW w:w="5223" w:type="dxa"/>
            <w:tcBorders>
              <w:top w:val="outset" w:sz="6" w:space="0" w:color="00000A"/>
              <w:left w:val="outset" w:sz="6" w:space="0" w:color="00000A"/>
              <w:bottom w:val="outset" w:sz="6" w:space="0" w:color="00000A"/>
              <w:right w:val="outset" w:sz="6" w:space="0" w:color="00000A"/>
            </w:tcBorders>
            <w:hideMark/>
          </w:tcPr>
          <w:p w14:paraId="21FD9898" w14:textId="77777777" w:rsidR="00BF61DC" w:rsidRPr="0011124E" w:rsidRDefault="00BF61DC" w:rsidP="00B0382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4016" w:type="dxa"/>
            <w:tcBorders>
              <w:top w:val="outset" w:sz="6" w:space="0" w:color="00000A"/>
              <w:left w:val="outset" w:sz="6" w:space="0" w:color="00000A"/>
              <w:bottom w:val="outset" w:sz="6" w:space="0" w:color="00000A"/>
              <w:right w:val="outset" w:sz="6" w:space="0" w:color="00000A"/>
            </w:tcBorders>
            <w:hideMark/>
          </w:tcPr>
          <w:p w14:paraId="18D3CC06" w14:textId="77777777" w:rsidR="00BF61DC" w:rsidRPr="0011124E" w:rsidRDefault="00BF61DC" w:rsidP="00B0382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F61DC" w:rsidRPr="0011124E" w14:paraId="1932DCF1" w14:textId="77777777" w:rsidTr="00970C84">
        <w:trPr>
          <w:tblCellSpacing w:w="5" w:type="dxa"/>
        </w:trPr>
        <w:tc>
          <w:tcPr>
            <w:tcW w:w="5223" w:type="dxa"/>
            <w:tcBorders>
              <w:top w:val="outset" w:sz="6" w:space="0" w:color="00000A"/>
              <w:left w:val="outset" w:sz="6" w:space="0" w:color="00000A"/>
              <w:bottom w:val="outset" w:sz="6" w:space="0" w:color="00000A"/>
              <w:right w:val="outset" w:sz="6" w:space="0" w:color="00000A"/>
            </w:tcBorders>
            <w:hideMark/>
          </w:tcPr>
          <w:p w14:paraId="04BF13AE"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p w14:paraId="3162AD9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31AB2AB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0E93722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Hátúszás </w:t>
            </w:r>
          </w:p>
          <w:p w14:paraId="498FCFD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Feladatok háton:</w:t>
            </w:r>
            <w:r w:rsidRPr="0011124E">
              <w:rPr>
                <w:rFonts w:ascii="Times New Roman" w:eastAsia="Times New Roman" w:hAnsi="Times New Roman" w:cs="Times New Roman"/>
                <w:sz w:val="24"/>
                <w:szCs w:val="24"/>
                <w:lang w:eastAsia="hu-HU"/>
              </w:rPr>
              <w:t xml:space="preserve"> lebegés és siklás háton.</w:t>
            </w:r>
          </w:p>
          <w:p w14:paraId="2D25140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Hátúszó lábtempó: </w:t>
            </w:r>
            <w:r w:rsidRPr="0011124E">
              <w:rPr>
                <w:rFonts w:ascii="Times New Roman" w:eastAsia="Times New Roman" w:hAnsi="Times New Roman" w:cs="Times New Roman"/>
                <w:sz w:val="24"/>
                <w:szCs w:val="24"/>
                <w:lang w:eastAsia="hu-HU"/>
              </w:rPr>
              <w:t>hátúszó lábtempó úszólappal és labdával; siklás hátúszás lábtempó; hátúszás lábmunka önálló gyakorlása.</w:t>
            </w:r>
          </w:p>
          <w:p w14:paraId="027DBE0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Hátúszás kartempó:</w:t>
            </w:r>
            <w:r w:rsidRPr="0011124E">
              <w:rPr>
                <w:rFonts w:ascii="Times New Roman" w:eastAsia="Times New Roman" w:hAnsi="Times New Roman" w:cs="Times New Roman"/>
                <w:sz w:val="24"/>
                <w:szCs w:val="24"/>
                <w:lang w:eastAsia="hu-HU"/>
              </w:rPr>
              <w:t xml:space="preserve"> hátúszás kartempó – késleltetve; mélytartásból, majd magastartásból; egykaros hátúszás-kísérletek; levegővétel.</w:t>
            </w:r>
          </w:p>
          <w:p w14:paraId="2CF03E4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Hátúszás kar- és lábtempó:</w:t>
            </w:r>
            <w:r w:rsidRPr="0011124E">
              <w:rPr>
                <w:rFonts w:ascii="Times New Roman" w:eastAsia="Times New Roman" w:hAnsi="Times New Roman" w:cs="Times New Roman"/>
                <w:sz w:val="24"/>
                <w:szCs w:val="24"/>
                <w:lang w:eastAsia="hu-HU"/>
              </w:rPr>
              <w:t xml:space="preserve"> hátúszás lábtempó, késleltetett kartempó; hátúszás kar- és lábtempó technikai gyakorlatai.</w:t>
            </w:r>
          </w:p>
          <w:p w14:paraId="17920FE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5979B15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Új úszásnem: a gyorsúszás</w:t>
            </w:r>
          </w:p>
          <w:p w14:paraId="2C944F7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Gyorsúszás lábtempó:</w:t>
            </w:r>
            <w:r w:rsidRPr="0011124E">
              <w:rPr>
                <w:rFonts w:ascii="Times New Roman" w:eastAsia="Times New Roman" w:hAnsi="Times New Roman" w:cs="Times New Roman"/>
                <w:sz w:val="24"/>
                <w:szCs w:val="24"/>
                <w:lang w:eastAsia="hu-HU"/>
              </w:rPr>
              <w:t xml:space="preserve"> siklás hason; gyorsúszás lábtempó korlátnál és önállóan eszközök felhasználásával is; gyorsúszás lábtempóval.</w:t>
            </w:r>
          </w:p>
          <w:p w14:paraId="50B83B7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Gyorsúszás kartempó:</w:t>
            </w:r>
            <w:r w:rsidRPr="0011124E">
              <w:rPr>
                <w:rFonts w:ascii="Times New Roman" w:eastAsia="Times New Roman" w:hAnsi="Times New Roman" w:cs="Times New Roman"/>
                <w:sz w:val="24"/>
                <w:szCs w:val="24"/>
                <w:lang w:eastAsia="hu-HU"/>
              </w:rPr>
              <w:t xml:space="preserve"> gyorsúszás kartempó járásban; gyorsúszás kartempó járásban egy karral végzett kartempóval; egykaros úszások gyorsúszásban.</w:t>
            </w:r>
          </w:p>
          <w:p w14:paraId="46CD9AB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Gyorsúszás kar- és lábtempó összekötése.</w:t>
            </w:r>
          </w:p>
          <w:p w14:paraId="58B56CE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Gyorsúszás levegővétele:</w:t>
            </w:r>
            <w:r w:rsidRPr="0011124E">
              <w:rPr>
                <w:rFonts w:ascii="Times New Roman" w:eastAsia="Times New Roman" w:hAnsi="Times New Roman" w:cs="Times New Roman"/>
                <w:sz w:val="24"/>
                <w:szCs w:val="24"/>
                <w:lang w:eastAsia="hu-HU"/>
              </w:rPr>
              <w:t xml:space="preserve"> gyorsúszás levegővétel gyakorlása járás közben;</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a gyorsúszás levegővétele „hátrafordulással”; a gyorsúszás kartempó és a levegővétel összekapcsolása.</w:t>
            </w:r>
          </w:p>
          <w:p w14:paraId="432058A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Úszások a mélyvízben:</w:t>
            </w:r>
            <w:r w:rsidRPr="0011124E">
              <w:rPr>
                <w:rFonts w:ascii="Times New Roman" w:eastAsia="Times New Roman" w:hAnsi="Times New Roman" w:cs="Times New Roman"/>
                <w:sz w:val="24"/>
                <w:szCs w:val="24"/>
                <w:lang w:eastAsia="hu-HU"/>
              </w:rPr>
              <w:t xml:space="preserve"> gyorsúszás karral-lábbal; gyorsúszás karral – lábbal, hátrafordulásos levegővétellel; úszás szabadon.</w:t>
            </w:r>
          </w:p>
          <w:p w14:paraId="4AF6AE8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Rajtok:</w:t>
            </w:r>
            <w:r w:rsidRPr="0011124E">
              <w:rPr>
                <w:rFonts w:ascii="Times New Roman" w:eastAsia="Times New Roman" w:hAnsi="Times New Roman" w:cs="Times New Roman"/>
                <w:sz w:val="24"/>
                <w:szCs w:val="24"/>
                <w:lang w:eastAsia="hu-HU"/>
              </w:rPr>
              <w:t xml:space="preserve"> a hátúszó rajt előkészítő gyakorlatai, hátúszó rajt. </w:t>
            </w:r>
          </w:p>
          <w:p w14:paraId="7491538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Ugrások, merülések, taposások</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beugrás és taposás a mélyvízben (növekvő időtartamban); fejesugrás.</w:t>
            </w:r>
          </w:p>
          <w:p w14:paraId="063EDCA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34A4C95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30CBF48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koordinációs képességek fejlesztése a technikai gyakorlatok pontos végrehajtásával. Aerob állóképesség fejlesztése növekvő távolságra történő taposással, és úszással a tanult úszásnemekben. A gyorsasági állóképesség fejlesztése a gyors-, illetve a hátúszás lábtempójának alkalmazásával rövidebb távon, ismétlésekkel, versenyszerűen, valamint versenyszerű úszással meghatározott távolságra. </w:t>
            </w:r>
          </w:p>
          <w:p w14:paraId="1B71B40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7414D64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Fogójátékok. Játékos, kooperatív vízbe ugrások; feladatok labdával és különböző eszközökkel. Egyéni, sor- és váltóversenyek úszólappal, egyéb eszközökkel. Víz-alámerülési versenyek. Versenyek mély vízben víz alatti feladatokkal. Úszóversenyek talpas-, majd fejesugrással meghatározott távon, a tanult úszásnemekben. </w:t>
            </w:r>
          </w:p>
          <w:p w14:paraId="5E6D11D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19518FC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vizes gyakorlatai; tartásjavító, prevenciós vízi gyakorlatok.</w:t>
            </w:r>
          </w:p>
          <w:p w14:paraId="690509F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15B8E8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r w:rsidRPr="0011124E">
              <w:rPr>
                <w:rFonts w:ascii="Times New Roman" w:eastAsia="Times New Roman" w:hAnsi="Times New Roman" w:cs="Times New Roman"/>
                <w:b/>
                <w:bCs/>
                <w:sz w:val="24"/>
                <w:szCs w:val="24"/>
                <w:lang w:eastAsia="hu-HU"/>
              </w:rPr>
              <w:t xml:space="preserve"> </w:t>
            </w:r>
          </w:p>
          <w:p w14:paraId="30770C4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úszásnemek és az úszásnemekkel összefüggő alapvető szakkifejezések. </w:t>
            </w:r>
          </w:p>
          <w:p w14:paraId="621E238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víz szervezetre gyakorolt hatásai. </w:t>
            </w:r>
          </w:p>
          <w:p w14:paraId="3946F34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aerob állóképesség fogalma és a fejlesztés alapvető módszerei.</w:t>
            </w:r>
          </w:p>
          <w:p w14:paraId="71F020D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úszás szerepe, jelentősége az edzettség és a fittség növelésében.</w:t>
            </w:r>
          </w:p>
          <w:p w14:paraId="2429CD5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vízben végezhető játékok balesetvédelmi és játékszabályai.</w:t>
            </w:r>
          </w:p>
          <w:p w14:paraId="72B6B98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tanulás során alkalmazott úszóversenyek szabályai. </w:t>
            </w:r>
          </w:p>
          <w:p w14:paraId="66F92C3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uszoda és a fürdők higiénés szabályai. </w:t>
            </w:r>
          </w:p>
          <w:p w14:paraId="00230E1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úszástudás és a vízbiztonság szerepe az egészség megőrzésében és az életvédelemben.</w:t>
            </w:r>
          </w:p>
          <w:p w14:paraId="5BE0010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Bátorságra nevelés a mélyvízben történő gyakorlatokkal.</w:t>
            </w:r>
          </w:p>
          <w:p w14:paraId="3B93B193"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önkontroll fejlesztése az önálló és tudatos tanulással.</w:t>
            </w:r>
          </w:p>
        </w:tc>
        <w:tc>
          <w:tcPr>
            <w:tcW w:w="4016" w:type="dxa"/>
            <w:tcBorders>
              <w:top w:val="outset" w:sz="6" w:space="0" w:color="00000A"/>
              <w:left w:val="outset" w:sz="6" w:space="0" w:color="00000A"/>
              <w:bottom w:val="outset" w:sz="6" w:space="0" w:color="00000A"/>
              <w:right w:val="outset" w:sz="6" w:space="0" w:color="00000A"/>
            </w:tcBorders>
            <w:hideMark/>
          </w:tcPr>
          <w:p w14:paraId="2C102254"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Természetismeret: </w:t>
            </w:r>
            <w:r w:rsidRPr="0011124E">
              <w:rPr>
                <w:rFonts w:ascii="Times New Roman" w:eastAsia="Times New Roman" w:hAnsi="Times New Roman" w:cs="Times New Roman"/>
                <w:sz w:val="24"/>
                <w:szCs w:val="24"/>
                <w:lang w:eastAsia="hu-HU"/>
              </w:rPr>
              <w:t xml:space="preserve">közegellenállás, a víz tulajdonságai, felhajtóerő, víz és vízszennyezés; </w:t>
            </w:r>
          </w:p>
          <w:p w14:paraId="0201C6C3"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személyi higiénia, testápolás</w:t>
            </w:r>
            <w:r w:rsidRPr="0011124E">
              <w:rPr>
                <w:rFonts w:ascii="Times New Roman" w:eastAsia="Times New Roman" w:hAnsi="Times New Roman" w:cs="Times New Roman"/>
                <w:i/>
                <w:iCs/>
                <w:sz w:val="24"/>
                <w:szCs w:val="24"/>
                <w:lang w:eastAsia="hu-HU"/>
              </w:rPr>
              <w:t>.</w:t>
            </w:r>
          </w:p>
        </w:tc>
      </w:tr>
      <w:tr w:rsidR="00BF61DC" w:rsidRPr="0011124E" w14:paraId="425F3693" w14:textId="77777777" w:rsidTr="00970C84">
        <w:trPr>
          <w:tblCellSpacing w:w="5" w:type="dxa"/>
        </w:trPr>
        <w:tc>
          <w:tcPr>
            <w:tcW w:w="5223" w:type="dxa"/>
            <w:tcBorders>
              <w:top w:val="outset" w:sz="6" w:space="0" w:color="00000A"/>
              <w:left w:val="outset" w:sz="6" w:space="0" w:color="00000A"/>
              <w:bottom w:val="outset" w:sz="6" w:space="0" w:color="00000A"/>
              <w:right w:val="outset" w:sz="6" w:space="0" w:color="00000A"/>
            </w:tcBorders>
            <w:hideMark/>
          </w:tcPr>
          <w:p w14:paraId="4F52C293"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F26464">
              <w:rPr>
                <w:rFonts w:ascii="Times New Roman" w:eastAsia="Times New Roman" w:hAnsi="Times New Roman" w:cs="Times New Roman"/>
                <w:sz w:val="24"/>
                <w:szCs w:val="24"/>
                <w:lang w:eastAsia="hu-HU"/>
              </w:rPr>
              <w:lastRenderedPageBreak/>
              <w:t>Kulcsfogalmak/ fogalmak</w:t>
            </w:r>
          </w:p>
        </w:tc>
        <w:tc>
          <w:tcPr>
            <w:tcW w:w="4016" w:type="dxa"/>
            <w:tcBorders>
              <w:top w:val="outset" w:sz="6" w:space="0" w:color="00000A"/>
              <w:left w:val="outset" w:sz="6" w:space="0" w:color="00000A"/>
              <w:bottom w:val="outset" w:sz="6" w:space="0" w:color="00000A"/>
              <w:right w:val="outset" w:sz="6" w:space="0" w:color="00000A"/>
            </w:tcBorders>
            <w:hideMark/>
          </w:tcPr>
          <w:p w14:paraId="34FF54A6" w14:textId="77777777" w:rsidR="00BF61DC" w:rsidRPr="00F26464" w:rsidRDefault="00BF61DC" w:rsidP="00970C84">
            <w:pPr>
              <w:spacing w:before="119" w:after="0" w:line="240" w:lineRule="auto"/>
              <w:rPr>
                <w:rFonts w:ascii="Times New Roman" w:eastAsia="Times New Roman" w:hAnsi="Times New Roman" w:cs="Times New Roman"/>
                <w:i/>
                <w:iCs/>
                <w:sz w:val="24"/>
                <w:szCs w:val="24"/>
                <w:lang w:eastAsia="hu-HU"/>
              </w:rPr>
            </w:pPr>
            <w:r w:rsidRPr="00F26464">
              <w:rPr>
                <w:rFonts w:ascii="Times New Roman" w:eastAsia="Times New Roman" w:hAnsi="Times New Roman" w:cs="Times New Roman"/>
                <w:i/>
                <w:iCs/>
                <w:sz w:val="24"/>
                <w:szCs w:val="24"/>
                <w:lang w:eastAsia="hu-HU"/>
              </w:rPr>
              <w:t>Úszásnem, levegővétel, taposás, fejesugrás, intenzív úszás, aerob állóképesség, önkontroll, vízbiztonság, életvédelem.</w:t>
            </w:r>
          </w:p>
        </w:tc>
      </w:tr>
    </w:tbl>
    <w:p w14:paraId="59BD902D" w14:textId="77777777" w:rsidR="00BF61DC" w:rsidRDefault="00BF61DC" w:rsidP="00BF61DC">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040"/>
        <w:gridCol w:w="7229"/>
      </w:tblGrid>
      <w:tr w:rsidR="00BF61DC" w:rsidRPr="0011124E" w14:paraId="54B75AC2" w14:textId="77777777" w:rsidTr="00970C84">
        <w:trPr>
          <w:tblCellSpacing w:w="5" w:type="dxa"/>
        </w:trPr>
        <w:tc>
          <w:tcPr>
            <w:tcW w:w="2025" w:type="dxa"/>
            <w:tcBorders>
              <w:top w:val="outset" w:sz="6" w:space="0" w:color="00000A"/>
              <w:left w:val="outset" w:sz="6" w:space="0" w:color="00000A"/>
              <w:bottom w:val="outset" w:sz="6" w:space="0" w:color="00000A"/>
              <w:right w:val="outset" w:sz="6" w:space="0" w:color="00000A"/>
            </w:tcBorders>
            <w:vAlign w:val="center"/>
            <w:hideMark/>
          </w:tcPr>
          <w:p w14:paraId="5850E1F7"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fejlesztés várt eredményei a</w:t>
            </w:r>
            <w:r w:rsidRPr="0011124E">
              <w:rPr>
                <w:rFonts w:ascii="Times New Roman" w:eastAsia="Times New Roman" w:hAnsi="Times New Roman" w:cs="Times New Roman"/>
                <w:sz w:val="24"/>
                <w:szCs w:val="24"/>
                <w:lang w:eastAsia="hu-HU"/>
              </w:rPr>
              <w:t xml:space="preserve">z </w:t>
            </w:r>
            <w:r w:rsidRPr="0011124E">
              <w:rPr>
                <w:rFonts w:ascii="Times New Roman" w:eastAsia="Times New Roman" w:hAnsi="Times New Roman" w:cs="Times New Roman"/>
                <w:b/>
                <w:bCs/>
                <w:sz w:val="24"/>
                <w:szCs w:val="24"/>
                <w:lang w:eastAsia="hu-HU"/>
              </w:rPr>
              <w:t>6.évfolyam végén</w:t>
            </w:r>
          </w:p>
        </w:tc>
        <w:tc>
          <w:tcPr>
            <w:tcW w:w="7214" w:type="dxa"/>
            <w:tcBorders>
              <w:top w:val="outset" w:sz="6" w:space="0" w:color="00000A"/>
              <w:left w:val="outset" w:sz="6" w:space="0" w:color="00000A"/>
              <w:bottom w:val="outset" w:sz="6" w:space="0" w:color="00000A"/>
              <w:right w:val="outset" w:sz="6" w:space="0" w:color="00000A"/>
            </w:tcBorders>
            <w:hideMark/>
          </w:tcPr>
          <w:p w14:paraId="31F9B5D8" w14:textId="77777777" w:rsidR="00BF61DC" w:rsidRPr="0011124E" w:rsidRDefault="00BF61DC"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Természetes és nem természetes mozgásformák </w:t>
            </w:r>
          </w:p>
          <w:p w14:paraId="53C1F5A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gyakorláshoz szükséges alakzatok öntevékeny gyors kialakítása.</w:t>
            </w:r>
          </w:p>
          <w:p w14:paraId="52F943B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Öntevékeny részvétel a szervezési feladatok végrehajtásában.</w:t>
            </w:r>
          </w:p>
          <w:p w14:paraId="3FA75A4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bemelegítésre, a sokoldalú előkészítésre, valamint a képességfejlesztésre alkalmas mozgásformák, gyakorlatok folyamatos, pontosságra törekvő és megfelelő intenzitású végrehajtása.</w:t>
            </w:r>
          </w:p>
          <w:p w14:paraId="123E783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10 gyakorlattal önálló bemelegítés végrehajtása.</w:t>
            </w:r>
          </w:p>
          <w:p w14:paraId="0196681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tanévben alkalmazott gimnasztika alapvető szakkifejezéseinek ismerete.</w:t>
            </w:r>
          </w:p>
          <w:p w14:paraId="0224F8B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Calibri" w:eastAsia="Times New Roman" w:hAnsi="Calibri" w:cs="Times New Roman"/>
                <w:color w:val="000000"/>
                <w:sz w:val="24"/>
                <w:szCs w:val="24"/>
                <w:lang w:eastAsia="hu-HU"/>
              </w:rPr>
              <w:t xml:space="preserve">A </w:t>
            </w:r>
            <w:r w:rsidRPr="0011124E">
              <w:rPr>
                <w:rFonts w:ascii="Times New Roman" w:eastAsia="Times New Roman" w:hAnsi="Times New Roman" w:cs="Times New Roman"/>
                <w:color w:val="000000"/>
                <w:sz w:val="24"/>
                <w:szCs w:val="24"/>
                <w:lang w:eastAsia="hu-HU"/>
              </w:rPr>
              <w:t>testtartásért felelős izmok tudatos, koncentratív fejlesztése. A biomechanikailag helyes testtartás kialakítása.</w:t>
            </w:r>
          </w:p>
          <w:p w14:paraId="5F66C96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548F42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Relaxációs módszerek alkalmazásával a feszültségek önálló szabályozása.</w:t>
            </w:r>
          </w:p>
          <w:p w14:paraId="5ACB603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és a levezetés szempontjainak ismerete.</w:t>
            </w:r>
          </w:p>
          <w:p w14:paraId="47364AC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08E0CF94"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Sportjátékok</w:t>
            </w:r>
          </w:p>
          <w:p w14:paraId="3388153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technikai és taktikai készletének elsajátítása, ezek alkalmazása testnevelési játékokban, játékos feladatokban és a sportjátékban.</w:t>
            </w:r>
          </w:p>
          <w:p w14:paraId="06A2BE8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Törekvés a játékelemek (technikai, taktikai elemek) pontos, eredményes végrehajtására és tudatos kontrollálására.</w:t>
            </w:r>
          </w:p>
          <w:p w14:paraId="2C73982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játékszabályainak ismerete és alkalmazása.</w:t>
            </w:r>
          </w:p>
          <w:p w14:paraId="69A0237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Szabálykövető magatartás, önfegyelem, együttműködés kinyilvánítása a sportjátékokban.</w:t>
            </w:r>
          </w:p>
          <w:p w14:paraId="3F7CB71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Részvétel a kedvelt sportjátékban a tanórán kívüli sportfoglalkozásokon vagy egyéb szervezeti formában.</w:t>
            </w:r>
          </w:p>
          <w:p w14:paraId="2E89A03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70D3244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Atlétika jellegű feladatok</w:t>
            </w:r>
          </w:p>
          <w:p w14:paraId="6F24C07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futó-, ugró-, dobógyakorlatok jártasság szintű elsajátítása.</w:t>
            </w:r>
          </w:p>
          <w:p w14:paraId="6FF97ADC"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rajtok végrehajtása az indítási jeleknek megfelelően. </w:t>
            </w:r>
          </w:p>
          <w:p w14:paraId="50EB4913"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vágta és a tartósfutás technikájának végrehajtása a mozgásmintának megfelelően.</w:t>
            </w:r>
          </w:p>
          <w:p w14:paraId="6D5F412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Ugrásoknál a nekifutás távolságának és sebességének kialakítása tapasztalatok felhasználásával. </w:t>
            </w:r>
          </w:p>
          <w:p w14:paraId="7A54756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kislabda-hajító technika képességeknek megfelelő elsajátítása. </w:t>
            </w:r>
          </w:p>
          <w:p w14:paraId="1528B54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kar- és láblendítés szerepének ismerete az el- és felugrások eredményességében.</w:t>
            </w:r>
          </w:p>
          <w:p w14:paraId="55BF3BE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atlétikai versenyek alapvető szabályainak ismerete. </w:t>
            </w:r>
          </w:p>
          <w:p w14:paraId="246B232E"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Szervezési feladatok vállalása a tanórai versenyek lebonyolításában.</w:t>
            </w:r>
          </w:p>
          <w:p w14:paraId="3D31700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CA2BD7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Torna jellegű feladatok </w:t>
            </w:r>
          </w:p>
          <w:p w14:paraId="7A4B55AB"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testtömeg uralása nem szokványos támaszhelyzetekben és támaszgyakorlatokban – szükség esetén segítségadás mellett.</w:t>
            </w:r>
          </w:p>
          <w:p w14:paraId="3722805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akadályleküzdési módok és feladatok biztonságos végrehajtása.</w:t>
            </w:r>
          </w:p>
          <w:p w14:paraId="41A2C0A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dinamikus és statikus egyensúlygyakorlatok végrehajtása a képességnek megfelelő magasságon, szükség esetén segítségadás mellett.</w:t>
            </w:r>
          </w:p>
          <w:p w14:paraId="1BC5BD35"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járások, ritmizált lépések, futások és szökdelések technikailag megközelítően helyes végrehajtása. </w:t>
            </w:r>
          </w:p>
          <w:p w14:paraId="0BF85B5F"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gyakorlatvégzések során előforduló hibák elismerése és a javítási megoldások elfogadása. </w:t>
            </w:r>
          </w:p>
          <w:p w14:paraId="51D5F91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balesetvédelmi utasítások betartása.</w:t>
            </w:r>
          </w:p>
          <w:p w14:paraId="18C0EBC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Segítségnyújtás a társaknak.</w:t>
            </w:r>
          </w:p>
          <w:p w14:paraId="3C22DD28"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208B1E86"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Alternatív környezetben űzhető sportok</w:t>
            </w:r>
          </w:p>
          <w:p w14:paraId="141ED01A"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alternatív környezetben űzhető sportágak alaptechnikai gyakorlatainak bemutatása.</w:t>
            </w:r>
          </w:p>
          <w:p w14:paraId="7D222B9D"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sportágak űzéséhez szükséges eszközök biztonságos használata.</w:t>
            </w:r>
          </w:p>
          <w:p w14:paraId="22F032C1"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természeti és környezeti hatások és a szervezet alkalmazkodó képessége közötti összefüggés ismerete.</w:t>
            </w:r>
          </w:p>
          <w:p w14:paraId="73D7CE62"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természeti környezetben történő sportolás egészségvédelmi és környezettudatos viselkedési szabályainak elfogadása és betartása. </w:t>
            </w:r>
          </w:p>
          <w:p w14:paraId="39156F40"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mostoha időjárási feltételek mellett is aktív részvétel a foglalkozásokon.</w:t>
            </w:r>
          </w:p>
          <w:p w14:paraId="0659C897" w14:textId="77777777" w:rsidR="00BF61DC" w:rsidRPr="0011124E" w:rsidRDefault="00BF61DC" w:rsidP="00970C84">
            <w:pPr>
              <w:spacing w:before="102" w:after="0" w:line="240" w:lineRule="auto"/>
              <w:rPr>
                <w:rFonts w:ascii="Times New Roman" w:eastAsia="Times New Roman" w:hAnsi="Times New Roman" w:cs="Times New Roman"/>
                <w:sz w:val="24"/>
                <w:szCs w:val="24"/>
                <w:lang w:eastAsia="hu-HU"/>
              </w:rPr>
            </w:pPr>
          </w:p>
          <w:p w14:paraId="3D70F045" w14:textId="77777777" w:rsidR="00BF61DC" w:rsidRPr="00DA26D7" w:rsidRDefault="00BF61DC" w:rsidP="00970C84">
            <w:pPr>
              <w:spacing w:before="102" w:after="119" w:line="240" w:lineRule="auto"/>
              <w:rPr>
                <w:rFonts w:ascii="Times New Roman" w:eastAsia="Times New Roman" w:hAnsi="Times New Roman" w:cs="Times New Roman"/>
                <w:i/>
                <w:sz w:val="24"/>
                <w:szCs w:val="24"/>
                <w:lang w:eastAsia="hu-HU"/>
              </w:rPr>
            </w:pPr>
            <w:r w:rsidRPr="00DA26D7">
              <w:rPr>
                <w:rFonts w:ascii="Times New Roman" w:eastAsia="Times New Roman" w:hAnsi="Times New Roman" w:cs="Times New Roman"/>
                <w:i/>
                <w:sz w:val="24"/>
                <w:szCs w:val="24"/>
                <w:lang w:eastAsia="hu-HU"/>
              </w:rPr>
              <w:t xml:space="preserve">Úszás  </w:t>
            </w:r>
          </w:p>
          <w:p w14:paraId="30BE4F60" w14:textId="77777777" w:rsidR="00BF61DC" w:rsidRPr="00D948AF" w:rsidRDefault="00BF61DC" w:rsidP="00970C84">
            <w:pPr>
              <w:autoSpaceDE w:val="0"/>
              <w:autoSpaceDN w:val="0"/>
              <w:adjustRightInd w:val="0"/>
              <w:snapToGrid w:val="0"/>
              <w:spacing w:after="0" w:line="240" w:lineRule="auto"/>
              <w:rPr>
                <w:rFonts w:ascii="Times New Roman" w:hAnsi="Times New Roman" w:cs="Times New Roman"/>
                <w:sz w:val="24"/>
                <w:szCs w:val="24"/>
              </w:rPr>
            </w:pPr>
            <w:r w:rsidRPr="00D948AF">
              <w:rPr>
                <w:rFonts w:ascii="Times New Roman" w:hAnsi="Times New Roman" w:cs="Times New Roman"/>
                <w:sz w:val="24"/>
                <w:szCs w:val="24"/>
              </w:rPr>
              <w:t>Választott úszásnemben készségszintű, egy másikban 25 méteren vízbiztos, folyamatos úszás.</w:t>
            </w:r>
          </w:p>
          <w:p w14:paraId="0FF7D438" w14:textId="77777777" w:rsidR="00BF61DC" w:rsidRPr="00D948AF" w:rsidRDefault="00BF61DC" w:rsidP="00970C84">
            <w:pPr>
              <w:autoSpaceDE w:val="0"/>
              <w:autoSpaceDN w:val="0"/>
              <w:adjustRightInd w:val="0"/>
              <w:snapToGrid w:val="0"/>
              <w:spacing w:after="0" w:line="240" w:lineRule="auto"/>
              <w:rPr>
                <w:rFonts w:ascii="Times New Roman" w:hAnsi="Times New Roman" w:cs="Times New Roman"/>
                <w:bCs/>
                <w:sz w:val="24"/>
                <w:szCs w:val="24"/>
              </w:rPr>
            </w:pPr>
            <w:r w:rsidRPr="00D948AF">
              <w:rPr>
                <w:rFonts w:ascii="Times New Roman" w:hAnsi="Times New Roman" w:cs="Times New Roman"/>
                <w:bCs/>
                <w:sz w:val="24"/>
                <w:szCs w:val="24"/>
              </w:rPr>
              <w:t xml:space="preserve">Fejesugrás és folyamatos taposás a mélyvízben. </w:t>
            </w:r>
          </w:p>
          <w:p w14:paraId="3195209E" w14:textId="77777777" w:rsidR="00BF61DC" w:rsidRPr="00D948AF" w:rsidRDefault="00BF61DC" w:rsidP="00970C84">
            <w:pPr>
              <w:autoSpaceDE w:val="0"/>
              <w:autoSpaceDN w:val="0"/>
              <w:adjustRightInd w:val="0"/>
              <w:snapToGrid w:val="0"/>
              <w:spacing w:after="0" w:line="240" w:lineRule="auto"/>
              <w:rPr>
                <w:rFonts w:ascii="Times New Roman" w:hAnsi="Times New Roman" w:cs="Times New Roman"/>
                <w:sz w:val="24"/>
                <w:szCs w:val="24"/>
              </w:rPr>
            </w:pPr>
            <w:r w:rsidRPr="00D948AF">
              <w:rPr>
                <w:rFonts w:ascii="Times New Roman" w:hAnsi="Times New Roman" w:cs="Times New Roman"/>
                <w:sz w:val="24"/>
                <w:szCs w:val="24"/>
              </w:rPr>
              <w:t>Az úszással összefüggő balesetvédelmi utasítások, valamint az uszoda, fürdő viselkedési szabályainak betartása.</w:t>
            </w:r>
          </w:p>
          <w:p w14:paraId="411110AF" w14:textId="77777777" w:rsidR="00BF61DC" w:rsidRPr="00D948AF" w:rsidRDefault="00BF61DC" w:rsidP="00970C84">
            <w:pPr>
              <w:autoSpaceDE w:val="0"/>
              <w:autoSpaceDN w:val="0"/>
              <w:adjustRightInd w:val="0"/>
              <w:snapToGrid w:val="0"/>
              <w:spacing w:after="0" w:line="240" w:lineRule="auto"/>
              <w:rPr>
                <w:rFonts w:ascii="Times New Roman" w:hAnsi="Times New Roman" w:cs="Times New Roman"/>
                <w:sz w:val="24"/>
                <w:szCs w:val="24"/>
              </w:rPr>
            </w:pPr>
            <w:r w:rsidRPr="00D948AF">
              <w:rPr>
                <w:rFonts w:ascii="Times New Roman" w:hAnsi="Times New Roman" w:cs="Times New Roman"/>
                <w:sz w:val="24"/>
                <w:szCs w:val="24"/>
              </w:rPr>
              <w:t>Ismeretek az úszástudás, a vízbiztonság szerepéről az egészség megőrzésében és az életvédelemben.</w:t>
            </w:r>
          </w:p>
          <w:p w14:paraId="46B9E7C2" w14:textId="77777777" w:rsidR="00BF61DC" w:rsidRPr="00D948AF" w:rsidRDefault="00BF61DC" w:rsidP="00970C84">
            <w:pPr>
              <w:spacing w:after="0" w:line="240" w:lineRule="auto"/>
              <w:rPr>
                <w:rFonts w:ascii="Times New Roman" w:eastAsia="Times New Roman" w:hAnsi="Times New Roman" w:cs="Times New Roman"/>
                <w:sz w:val="24"/>
                <w:szCs w:val="24"/>
                <w:lang w:eastAsia="hu-HU"/>
              </w:rPr>
            </w:pPr>
            <w:r w:rsidRPr="00D948AF">
              <w:rPr>
                <w:rFonts w:ascii="Times New Roman" w:hAnsi="Times New Roman" w:cs="Times New Roman"/>
                <w:sz w:val="24"/>
                <w:szCs w:val="24"/>
              </w:rPr>
              <w:t>Külső visszajelzés információinak elfogadása és hasznosítása a különböző úszásnemek gyakorlásánál.</w:t>
            </w:r>
          </w:p>
          <w:p w14:paraId="64FCE3AD" w14:textId="77777777" w:rsidR="00BF61DC" w:rsidRPr="0011124E" w:rsidRDefault="00BF61DC" w:rsidP="00970C84">
            <w:pPr>
              <w:spacing w:before="102" w:after="119" w:line="240" w:lineRule="auto"/>
              <w:rPr>
                <w:rFonts w:ascii="Times New Roman" w:eastAsia="Times New Roman" w:hAnsi="Times New Roman" w:cs="Times New Roman"/>
                <w:sz w:val="24"/>
                <w:szCs w:val="24"/>
                <w:lang w:eastAsia="hu-HU"/>
              </w:rPr>
            </w:pPr>
          </w:p>
        </w:tc>
      </w:tr>
    </w:tbl>
    <w:p w14:paraId="1921A86F" w14:textId="77777777" w:rsidR="00BF61DC" w:rsidRDefault="00BF61DC" w:rsidP="00BF61DC"/>
    <w:p w14:paraId="3B4769A4" w14:textId="77777777" w:rsidR="00BF61DC" w:rsidRDefault="00BF61DC" w:rsidP="00B12BDB">
      <w:pPr>
        <w:spacing w:before="102" w:after="0" w:line="240" w:lineRule="auto"/>
        <w:jc w:val="center"/>
        <w:rPr>
          <w:rFonts w:ascii="Times New Roman" w:eastAsia="Times New Roman" w:hAnsi="Times New Roman" w:cs="Times New Roman"/>
          <w:b/>
          <w:bCs/>
          <w:sz w:val="40"/>
          <w:szCs w:val="40"/>
          <w:lang w:eastAsia="hu-HU"/>
        </w:rPr>
      </w:pPr>
    </w:p>
    <w:p w14:paraId="3DAC7EB6" w14:textId="77777777" w:rsidR="00F76B93" w:rsidRDefault="00F76B93" w:rsidP="00B12BDB">
      <w:pPr>
        <w:spacing w:before="102" w:after="0" w:line="240" w:lineRule="auto"/>
        <w:jc w:val="center"/>
        <w:rPr>
          <w:rFonts w:ascii="Times New Roman" w:eastAsia="Times New Roman" w:hAnsi="Times New Roman" w:cs="Times New Roman"/>
          <w:b/>
          <w:bCs/>
          <w:sz w:val="40"/>
          <w:szCs w:val="40"/>
          <w:lang w:eastAsia="hu-HU"/>
        </w:rPr>
      </w:pPr>
    </w:p>
    <w:p w14:paraId="1D85E68F" w14:textId="77777777" w:rsidR="00F76B93" w:rsidRDefault="00F76B93" w:rsidP="00B12BDB">
      <w:pPr>
        <w:spacing w:before="102" w:after="0" w:line="240" w:lineRule="auto"/>
        <w:jc w:val="center"/>
        <w:rPr>
          <w:rFonts w:ascii="Times New Roman" w:eastAsia="Times New Roman" w:hAnsi="Times New Roman" w:cs="Times New Roman"/>
          <w:b/>
          <w:bCs/>
          <w:sz w:val="40"/>
          <w:szCs w:val="40"/>
          <w:lang w:eastAsia="hu-HU"/>
        </w:rPr>
      </w:pPr>
    </w:p>
    <w:p w14:paraId="34EAB8A4" w14:textId="77777777" w:rsidR="00F76B93" w:rsidRDefault="00F76B93" w:rsidP="00B12BDB">
      <w:pPr>
        <w:spacing w:before="102" w:after="0" w:line="240" w:lineRule="auto"/>
        <w:jc w:val="center"/>
        <w:rPr>
          <w:rFonts w:ascii="Times New Roman" w:eastAsia="Times New Roman" w:hAnsi="Times New Roman" w:cs="Times New Roman"/>
          <w:b/>
          <w:bCs/>
          <w:sz w:val="40"/>
          <w:szCs w:val="40"/>
          <w:lang w:eastAsia="hu-HU"/>
        </w:rPr>
      </w:pPr>
    </w:p>
    <w:p w14:paraId="2BBA4A5D" w14:textId="77777777" w:rsidR="00F76B93" w:rsidRDefault="00F76B93" w:rsidP="00B12BDB">
      <w:pPr>
        <w:spacing w:before="102" w:after="0" w:line="240" w:lineRule="auto"/>
        <w:jc w:val="center"/>
        <w:rPr>
          <w:rFonts w:ascii="Times New Roman" w:eastAsia="Times New Roman" w:hAnsi="Times New Roman" w:cs="Times New Roman"/>
          <w:b/>
          <w:bCs/>
          <w:sz w:val="40"/>
          <w:szCs w:val="40"/>
          <w:lang w:eastAsia="hu-HU"/>
        </w:rPr>
      </w:pPr>
    </w:p>
    <w:p w14:paraId="24C3A302" w14:textId="77777777" w:rsidR="00F76B93" w:rsidRPr="0011124E" w:rsidRDefault="00F76B93" w:rsidP="00F76B93">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lastRenderedPageBreak/>
        <w:t>A Kodolányi</w:t>
      </w:r>
      <w:r>
        <w:rPr>
          <w:rFonts w:ascii="Times New Roman" w:eastAsia="Times New Roman" w:hAnsi="Times New Roman" w:cs="Times New Roman"/>
          <w:b/>
          <w:bCs/>
          <w:sz w:val="40"/>
          <w:szCs w:val="40"/>
          <w:lang w:eastAsia="hu-HU"/>
        </w:rPr>
        <w:t xml:space="preserve"> János Gimnázium és Szakgimnázium </w:t>
      </w:r>
      <w:r w:rsidRPr="0011124E">
        <w:rPr>
          <w:rFonts w:ascii="Times New Roman" w:eastAsia="Times New Roman" w:hAnsi="Times New Roman" w:cs="Times New Roman"/>
          <w:b/>
          <w:bCs/>
          <w:sz w:val="40"/>
          <w:szCs w:val="40"/>
          <w:lang w:eastAsia="hu-HU"/>
        </w:rPr>
        <w:t>testnevelés munkaközösségének helyi tanterve</w:t>
      </w:r>
    </w:p>
    <w:p w14:paraId="005159AC" w14:textId="77777777" w:rsidR="00F76B93" w:rsidRPr="00063B74" w:rsidRDefault="00F76B93" w:rsidP="00F76B93">
      <w:pPr>
        <w:spacing w:before="102" w:after="0" w:line="240" w:lineRule="auto"/>
        <w:jc w:val="center"/>
        <w:rPr>
          <w:rFonts w:ascii="Times New Roman" w:eastAsia="Times New Roman" w:hAnsi="Times New Roman" w:cs="Times New Roman"/>
          <w:b/>
          <w:sz w:val="24"/>
          <w:szCs w:val="24"/>
          <w:lang w:eastAsia="hu-HU"/>
        </w:rPr>
      </w:pPr>
      <w:r w:rsidRPr="00063B74">
        <w:rPr>
          <w:rFonts w:ascii="Times New Roman" w:eastAsia="Times New Roman" w:hAnsi="Times New Roman" w:cs="Times New Roman"/>
          <w:b/>
          <w:sz w:val="32"/>
          <w:szCs w:val="32"/>
          <w:lang w:eastAsia="hu-HU"/>
        </w:rPr>
        <w:t>7. évfolyam</w:t>
      </w:r>
    </w:p>
    <w:p w14:paraId="4BE9DC12" w14:textId="77777777" w:rsidR="00F76B93" w:rsidRPr="0011124E" w:rsidRDefault="00BF26EF" w:rsidP="00F76B93">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F76B93" w:rsidRPr="0011124E">
        <w:rPr>
          <w:rFonts w:ascii="Times New Roman" w:eastAsia="Times New Roman" w:hAnsi="Times New Roman" w:cs="Times New Roman"/>
          <w:sz w:val="24"/>
          <w:szCs w:val="24"/>
          <w:lang w:eastAsia="hu-HU"/>
        </w:rPr>
        <w:t>rakeret: 180 óra</w:t>
      </w:r>
    </w:p>
    <w:tbl>
      <w:tblPr>
        <w:tblW w:w="9323" w:type="dxa"/>
        <w:jc w:val="center"/>
        <w:tblCellSpacing w:w="5" w:type="dxa"/>
        <w:tblBorders>
          <w:top w:val="outset" w:sz="6" w:space="0" w:color="00000A"/>
          <w:left w:val="outset" w:sz="6" w:space="0" w:color="00000A"/>
          <w:bottom w:val="outset" w:sz="6" w:space="0" w:color="00000A"/>
          <w:right w:val="outset" w:sz="6" w:space="0" w:color="00000A"/>
        </w:tblBorders>
        <w:tblCellMar>
          <w:top w:w="50" w:type="dxa"/>
          <w:left w:w="50" w:type="dxa"/>
          <w:bottom w:w="50" w:type="dxa"/>
          <w:right w:w="50" w:type="dxa"/>
        </w:tblCellMar>
        <w:tblLook w:val="04A0" w:firstRow="1" w:lastRow="0" w:firstColumn="1" w:lastColumn="0" w:noHBand="0" w:noVBand="1"/>
      </w:tblPr>
      <w:tblGrid>
        <w:gridCol w:w="1025"/>
        <w:gridCol w:w="1567"/>
        <w:gridCol w:w="1394"/>
        <w:gridCol w:w="1207"/>
        <w:gridCol w:w="1860"/>
        <w:gridCol w:w="1207"/>
        <w:gridCol w:w="1079"/>
      </w:tblGrid>
      <w:tr w:rsidR="00F76B93" w:rsidRPr="0011124E" w14:paraId="274CB16A"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65AC8E68" w14:textId="77777777" w:rsidR="00F76B93" w:rsidRPr="0011124E" w:rsidRDefault="00FE677A"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F76B93" w:rsidRPr="0011124E">
              <w:rPr>
                <w:rFonts w:ascii="Times New Roman" w:eastAsia="Times New Roman" w:hAnsi="Times New Roman" w:cs="Times New Roman"/>
                <w:b/>
                <w:bCs/>
                <w:sz w:val="24"/>
                <w:szCs w:val="24"/>
                <w:lang w:eastAsia="hu-HU"/>
              </w:rPr>
              <w:t>orszám</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27E01B47"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w:t>
            </w:r>
            <w:r>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b/>
                <w:bCs/>
                <w:sz w:val="24"/>
                <w:szCs w:val="24"/>
                <w:lang w:eastAsia="hu-HU"/>
              </w:rPr>
              <w:t>egység</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5B83310F" w14:textId="77777777" w:rsidR="00F76B93" w:rsidRPr="0011124E" w:rsidRDefault="00FE677A"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F76B93" w:rsidRPr="0011124E">
              <w:rPr>
                <w:rFonts w:ascii="Times New Roman" w:eastAsia="Times New Roman" w:hAnsi="Times New Roman" w:cs="Times New Roman"/>
                <w:b/>
                <w:bCs/>
                <w:sz w:val="24"/>
                <w:szCs w:val="24"/>
                <w:lang w:eastAsia="hu-HU"/>
              </w:rPr>
              <w:t>j ismeret feldolgozása</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52FDE41D" w14:textId="77777777" w:rsidR="00F76B93" w:rsidRPr="0011124E" w:rsidRDefault="00FE677A"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F76B93" w:rsidRPr="0011124E">
              <w:rPr>
                <w:rFonts w:ascii="Times New Roman" w:eastAsia="Times New Roman" w:hAnsi="Times New Roman" w:cs="Times New Roman"/>
                <w:b/>
                <w:bCs/>
                <w:sz w:val="24"/>
                <w:szCs w:val="24"/>
                <w:lang w:eastAsia="hu-HU"/>
              </w:rPr>
              <w:t>yakorlás</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71251A4D" w14:textId="77777777" w:rsidR="00F76B93" w:rsidRPr="0011124E" w:rsidRDefault="00FE677A"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F76B93" w:rsidRPr="0011124E">
              <w:rPr>
                <w:rFonts w:ascii="Times New Roman" w:eastAsia="Times New Roman" w:hAnsi="Times New Roman" w:cs="Times New Roman"/>
                <w:b/>
                <w:bCs/>
                <w:sz w:val="24"/>
                <w:szCs w:val="24"/>
                <w:lang w:eastAsia="hu-HU"/>
              </w:rPr>
              <w:t>anulók fizikai teljesítményének</w:t>
            </w:r>
            <w:r w:rsidR="00F76B93">
              <w:rPr>
                <w:rFonts w:ascii="Times New Roman" w:eastAsia="Times New Roman" w:hAnsi="Times New Roman" w:cs="Times New Roman"/>
                <w:b/>
                <w:bCs/>
                <w:sz w:val="24"/>
                <w:szCs w:val="24"/>
                <w:lang w:eastAsia="hu-HU"/>
              </w:rPr>
              <w:t xml:space="preserve"> </w:t>
            </w:r>
            <w:r w:rsidR="00F76B93" w:rsidRPr="0011124E">
              <w:rPr>
                <w:rFonts w:ascii="Times New Roman" w:eastAsia="Times New Roman" w:hAnsi="Times New Roman" w:cs="Times New Roman"/>
                <w:b/>
                <w:bCs/>
                <w:sz w:val="24"/>
                <w:szCs w:val="24"/>
                <w:lang w:eastAsia="hu-HU"/>
              </w:rPr>
              <w:t>mérése</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376F0026" w14:textId="77777777" w:rsidR="00F76B93" w:rsidRPr="0011124E" w:rsidRDefault="00FE677A"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00F76B93" w:rsidRPr="0011124E">
              <w:rPr>
                <w:rFonts w:ascii="Times New Roman" w:eastAsia="Times New Roman" w:hAnsi="Times New Roman" w:cs="Times New Roman"/>
                <w:b/>
                <w:bCs/>
                <w:sz w:val="24"/>
                <w:szCs w:val="24"/>
                <w:lang w:eastAsia="hu-HU"/>
              </w:rPr>
              <w:t>llenőrzés</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3865752A" w14:textId="77777777" w:rsidR="00F76B93" w:rsidRPr="0011124E" w:rsidRDefault="00FE677A"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F76B93" w:rsidRPr="0011124E">
              <w:rPr>
                <w:rFonts w:ascii="Times New Roman" w:eastAsia="Times New Roman" w:hAnsi="Times New Roman" w:cs="Times New Roman"/>
                <w:b/>
                <w:bCs/>
                <w:sz w:val="24"/>
                <w:szCs w:val="24"/>
                <w:lang w:eastAsia="hu-HU"/>
              </w:rPr>
              <w:t>raszám</w:t>
            </w:r>
          </w:p>
        </w:tc>
      </w:tr>
      <w:tr w:rsidR="00F76B93" w:rsidRPr="0011124E" w14:paraId="151ACBC6" w14:textId="77777777" w:rsidTr="00FE677A">
        <w:trPr>
          <w:trHeight w:hRule="exact" w:val="135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443EEB3A"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1.</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3CD2E0FE"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Természetes és nem természetes mozgásformák</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010E50B6"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1D3B00D4"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7B9B8D05" w14:textId="77777777" w:rsidR="00F76B93" w:rsidRPr="0011124E" w:rsidRDefault="00FA091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197DF384"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0FF3C009"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w:t>
            </w:r>
          </w:p>
        </w:tc>
      </w:tr>
      <w:tr w:rsidR="00F76B93" w:rsidRPr="0011124E" w14:paraId="6356052C"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40082EBD"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14F5F143"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3A3560B2"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14</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2CCB5FD6"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22</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1128600C"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54F974E4"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6</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01062214"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42</w:t>
            </w:r>
          </w:p>
        </w:tc>
      </w:tr>
      <w:tr w:rsidR="00F76B93" w:rsidRPr="0011124E" w14:paraId="2D1D88E0"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761153C1"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11C71890"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1E06131F"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6A1858B0"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430F3C44"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3A87DEDC"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097D75D1"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40</w:t>
            </w:r>
          </w:p>
        </w:tc>
      </w:tr>
      <w:tr w:rsidR="00F76B93" w:rsidRPr="0011124E" w14:paraId="0DCBD289"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6118CAD2"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0F29C524"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jellegű feladatok</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507CAA4D"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599E3CF7"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2695A646"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56189D66"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095B4752"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F76B93" w:rsidRPr="0011124E" w14:paraId="5FD15B41"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5F5878A8"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5.</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6019A949"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Alternatív környezetben űzhető sportok</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538030B5"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77D96BC3"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6B081A23"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30DFAC1F"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0FDB0166"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r>
      <w:tr w:rsidR="00F76B93" w:rsidRPr="0011124E" w14:paraId="23804FAE"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tcPr>
          <w:p w14:paraId="7DA6A51A"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w:t>
            </w:r>
          </w:p>
        </w:tc>
        <w:tc>
          <w:tcPr>
            <w:tcW w:w="1548" w:type="dxa"/>
            <w:tcBorders>
              <w:top w:val="outset" w:sz="6" w:space="0" w:color="00000A"/>
              <w:left w:val="outset" w:sz="6" w:space="0" w:color="00000A"/>
              <w:bottom w:val="outset" w:sz="6" w:space="0" w:color="00000A"/>
              <w:right w:val="outset" w:sz="6" w:space="0" w:color="00000A"/>
            </w:tcBorders>
            <w:vAlign w:val="center"/>
          </w:tcPr>
          <w:p w14:paraId="7D18C423"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376" w:type="dxa"/>
            <w:tcBorders>
              <w:top w:val="outset" w:sz="6" w:space="0" w:color="00000A"/>
              <w:left w:val="outset" w:sz="6" w:space="0" w:color="00000A"/>
              <w:bottom w:val="outset" w:sz="6" w:space="0" w:color="00000A"/>
              <w:right w:val="outset" w:sz="6" w:space="0" w:color="00000A"/>
            </w:tcBorders>
            <w:vAlign w:val="center"/>
          </w:tcPr>
          <w:p w14:paraId="3A296FEC"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91" w:type="dxa"/>
            <w:tcBorders>
              <w:top w:val="outset" w:sz="6" w:space="0" w:color="00000A"/>
              <w:left w:val="outset" w:sz="6" w:space="0" w:color="00000A"/>
              <w:bottom w:val="outset" w:sz="6" w:space="0" w:color="00000A"/>
              <w:right w:val="outset" w:sz="6" w:space="0" w:color="00000A"/>
            </w:tcBorders>
            <w:vAlign w:val="center"/>
          </w:tcPr>
          <w:p w14:paraId="62B7784A" w14:textId="77777777" w:rsidR="00F76B93" w:rsidRPr="0011124E" w:rsidRDefault="00FA091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840" w:type="dxa"/>
            <w:tcBorders>
              <w:top w:val="outset" w:sz="6" w:space="0" w:color="00000A"/>
              <w:left w:val="outset" w:sz="6" w:space="0" w:color="00000A"/>
              <w:bottom w:val="outset" w:sz="6" w:space="0" w:color="00000A"/>
              <w:right w:val="outset" w:sz="6" w:space="0" w:color="00000A"/>
            </w:tcBorders>
            <w:vAlign w:val="center"/>
          </w:tcPr>
          <w:p w14:paraId="338E9AA1"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191" w:type="dxa"/>
            <w:tcBorders>
              <w:top w:val="outset" w:sz="6" w:space="0" w:color="00000A"/>
              <w:left w:val="outset" w:sz="6" w:space="0" w:color="00000A"/>
              <w:bottom w:val="outset" w:sz="6" w:space="0" w:color="00000A"/>
              <w:right w:val="outset" w:sz="6" w:space="0" w:color="00000A"/>
            </w:tcBorders>
            <w:vAlign w:val="center"/>
          </w:tcPr>
          <w:p w14:paraId="00CEF3F9" w14:textId="77777777" w:rsidR="00F76B93" w:rsidRPr="0011124E" w:rsidRDefault="00FA091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092" w:type="dxa"/>
            <w:tcBorders>
              <w:top w:val="outset" w:sz="6" w:space="0" w:color="00000A"/>
              <w:left w:val="outset" w:sz="6" w:space="0" w:color="00000A"/>
              <w:bottom w:val="outset" w:sz="6" w:space="0" w:color="00000A"/>
              <w:right w:val="outset" w:sz="6" w:space="0" w:color="00000A"/>
            </w:tcBorders>
            <w:vAlign w:val="center"/>
          </w:tcPr>
          <w:p w14:paraId="1E725700"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F76B93" w:rsidRPr="0011124E" w14:paraId="5D59D055" w14:textId="77777777" w:rsidTr="00FE677A">
        <w:trPr>
          <w:trHeight w:hRule="exact" w:val="1134"/>
          <w:tblCellSpacing w:w="5" w:type="dxa"/>
          <w:jc w:val="center"/>
        </w:trPr>
        <w:tc>
          <w:tcPr>
            <w:tcW w:w="1005" w:type="dxa"/>
            <w:tcBorders>
              <w:top w:val="outset" w:sz="6" w:space="0" w:color="00000A"/>
              <w:left w:val="outset" w:sz="6" w:space="0" w:color="00000A"/>
              <w:bottom w:val="outset" w:sz="6" w:space="0" w:color="00000A"/>
              <w:right w:val="outset" w:sz="6" w:space="0" w:color="00000A"/>
            </w:tcBorders>
            <w:vAlign w:val="center"/>
            <w:hideMark/>
          </w:tcPr>
          <w:p w14:paraId="0C7D796E"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7.</w:t>
            </w:r>
          </w:p>
        </w:tc>
        <w:tc>
          <w:tcPr>
            <w:tcW w:w="1548" w:type="dxa"/>
            <w:tcBorders>
              <w:top w:val="outset" w:sz="6" w:space="0" w:color="00000A"/>
              <w:left w:val="outset" w:sz="6" w:space="0" w:color="00000A"/>
              <w:bottom w:val="outset" w:sz="6" w:space="0" w:color="00000A"/>
              <w:right w:val="outset" w:sz="6" w:space="0" w:color="00000A"/>
            </w:tcBorders>
            <w:vAlign w:val="center"/>
            <w:hideMark/>
          </w:tcPr>
          <w:p w14:paraId="44A81710" w14:textId="77777777" w:rsidR="00F76B93" w:rsidRPr="0011124E" w:rsidRDefault="00F76B93"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376" w:type="dxa"/>
            <w:tcBorders>
              <w:top w:val="outset" w:sz="6" w:space="0" w:color="00000A"/>
              <w:left w:val="outset" w:sz="6" w:space="0" w:color="00000A"/>
              <w:bottom w:val="outset" w:sz="6" w:space="0" w:color="00000A"/>
              <w:right w:val="outset" w:sz="6" w:space="0" w:color="00000A"/>
            </w:tcBorders>
            <w:vAlign w:val="center"/>
            <w:hideMark/>
          </w:tcPr>
          <w:p w14:paraId="7F899571"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56</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5C37034A"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82</w:t>
            </w:r>
          </w:p>
        </w:tc>
        <w:tc>
          <w:tcPr>
            <w:tcW w:w="1840" w:type="dxa"/>
            <w:tcBorders>
              <w:top w:val="outset" w:sz="6" w:space="0" w:color="00000A"/>
              <w:left w:val="outset" w:sz="6" w:space="0" w:color="00000A"/>
              <w:bottom w:val="outset" w:sz="6" w:space="0" w:color="00000A"/>
              <w:right w:val="outset" w:sz="6" w:space="0" w:color="00000A"/>
            </w:tcBorders>
            <w:vAlign w:val="center"/>
            <w:hideMark/>
          </w:tcPr>
          <w:p w14:paraId="458615CF"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191" w:type="dxa"/>
            <w:tcBorders>
              <w:top w:val="outset" w:sz="6" w:space="0" w:color="00000A"/>
              <w:left w:val="outset" w:sz="6" w:space="0" w:color="00000A"/>
              <w:bottom w:val="outset" w:sz="6" w:space="0" w:color="00000A"/>
              <w:right w:val="outset" w:sz="6" w:space="0" w:color="00000A"/>
            </w:tcBorders>
            <w:vAlign w:val="center"/>
            <w:hideMark/>
          </w:tcPr>
          <w:p w14:paraId="43FF7D91"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w:t>
            </w:r>
          </w:p>
        </w:tc>
        <w:tc>
          <w:tcPr>
            <w:tcW w:w="1092" w:type="dxa"/>
            <w:tcBorders>
              <w:top w:val="outset" w:sz="6" w:space="0" w:color="00000A"/>
              <w:left w:val="outset" w:sz="6" w:space="0" w:color="00000A"/>
              <w:bottom w:val="outset" w:sz="6" w:space="0" w:color="00000A"/>
              <w:right w:val="outset" w:sz="6" w:space="0" w:color="00000A"/>
            </w:tcBorders>
            <w:vAlign w:val="center"/>
            <w:hideMark/>
          </w:tcPr>
          <w:p w14:paraId="3B80F593" w14:textId="77777777" w:rsidR="00F76B93" w:rsidRPr="0011124E" w:rsidRDefault="00F76B93"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180</w:t>
            </w:r>
          </w:p>
        </w:tc>
      </w:tr>
    </w:tbl>
    <w:p w14:paraId="599A351A" w14:textId="77777777" w:rsidR="00F76B93" w:rsidRDefault="00F76B93" w:rsidP="00F76B93">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5938"/>
        <w:gridCol w:w="1113"/>
      </w:tblGrid>
      <w:tr w:rsidR="00F76B93" w:rsidRPr="0011124E" w14:paraId="386379C4"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BF419B0"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E8A365A"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Természetes és nem természetes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0753E421"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Órakeret 18 óra</w:t>
            </w:r>
          </w:p>
        </w:tc>
      </w:tr>
      <w:tr w:rsidR="00F76B93" w:rsidRPr="0011124E" w14:paraId="269B7DAF"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B431B62"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87E6DDF"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gyakorláshoz szükséges alakzatok öntevékeny gyors kialakítása.</w:t>
            </w:r>
          </w:p>
          <w:p w14:paraId="6549D3B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tanult rend-, illetve gimnasztikai gyakorlatok folyamatos, pontosságra törekvő és megfelelő intenzitású végrehajtása.</w:t>
            </w:r>
          </w:p>
          <w:p w14:paraId="5C4CB75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10 gyakorlattal önállóan bemelegítés végrehajtása.</w:t>
            </w:r>
          </w:p>
          <w:p w14:paraId="0621D7C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biomechanikailag helyes testtartás kialakítása.</w:t>
            </w:r>
          </w:p>
          <w:p w14:paraId="5B60957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w:t>
            </w:r>
            <w:r w:rsidR="009509FD">
              <w:rPr>
                <w:rFonts w:ascii="Times New Roman" w:eastAsia="Times New Roman" w:hAnsi="Times New Roman" w:cs="Times New Roman"/>
                <w:sz w:val="24"/>
                <w:szCs w:val="24"/>
                <w:lang w:eastAsia="hu-HU"/>
              </w:rPr>
              <w:t>z előző</w:t>
            </w:r>
            <w:r w:rsidRPr="0011124E">
              <w:rPr>
                <w:rFonts w:ascii="Times New Roman" w:eastAsia="Times New Roman" w:hAnsi="Times New Roman" w:cs="Times New Roman"/>
                <w:sz w:val="24"/>
                <w:szCs w:val="24"/>
                <w:lang w:eastAsia="hu-HU"/>
              </w:rPr>
              <w:t xml:space="preserve"> tanév</w:t>
            </w:r>
            <w:r w:rsidR="009509FD">
              <w:rPr>
                <w:rFonts w:ascii="Times New Roman" w:eastAsia="Times New Roman" w:hAnsi="Times New Roman" w:cs="Times New Roman"/>
                <w:sz w:val="24"/>
                <w:szCs w:val="24"/>
                <w:lang w:eastAsia="hu-HU"/>
              </w:rPr>
              <w:t>ek</w:t>
            </w:r>
            <w:r w:rsidRPr="0011124E">
              <w:rPr>
                <w:rFonts w:ascii="Times New Roman" w:eastAsia="Times New Roman" w:hAnsi="Times New Roman" w:cs="Times New Roman"/>
                <w:sz w:val="24"/>
                <w:szCs w:val="24"/>
                <w:lang w:eastAsia="hu-HU"/>
              </w:rPr>
              <w:t>ben alkalmazott gimnasztika alapvető szakkifejezéseinek ismerete.</w:t>
            </w:r>
          </w:p>
          <w:p w14:paraId="235390D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bemelegítés és a levezetés szempontjainak ismerete. </w:t>
            </w:r>
          </w:p>
          <w:p w14:paraId="57E92774"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Öntevékenyen részvétel a szervezési feladatok végrehajtásában.</w:t>
            </w:r>
          </w:p>
        </w:tc>
      </w:tr>
      <w:tr w:rsidR="00F76B93" w:rsidRPr="0011124E" w14:paraId="2CEF2D1D"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63175AC"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27C0BD2"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Gyakorlottság a szervezés célszerűségét, gyorsaságát szolgáló új térformák, alakzatok kialakításában.</w:t>
            </w:r>
          </w:p>
          <w:p w14:paraId="0BDE43F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Egyszerű relaxációs technikák elsajátítása.</w:t>
            </w:r>
          </w:p>
          <w:p w14:paraId="68E1476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Motoros tesztekkel mérhető fejlődés a kondicionális képességekben.</w:t>
            </w:r>
          </w:p>
          <w:p w14:paraId="257DD00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gimnasztikai gyakorlatok, gyakorlatsorok zenével összhangban történő végrehajtása.</w:t>
            </w:r>
          </w:p>
          <w:p w14:paraId="66A2758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kreativitás kinyilvánítása önállóan összeállított gimnasztikai gyakorlatfüzérrel. </w:t>
            </w:r>
          </w:p>
          <w:p w14:paraId="0184C0B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erősítés és nyújtás ellenjavallt gyakorlatainak ismerete és az okozati összefüggés egyszerű magyarázata.</w:t>
            </w:r>
          </w:p>
          <w:p w14:paraId="5CE14D0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Igényesség a harmonikus, szép testtartás kialakításában.</w:t>
            </w:r>
          </w:p>
          <w:p w14:paraId="4A54A949"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kamaszkori személyi higiénével kapcsolatos ismeretek bővülése.</w:t>
            </w:r>
          </w:p>
        </w:tc>
      </w:tr>
    </w:tbl>
    <w:p w14:paraId="6EA271F9"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232"/>
        <w:gridCol w:w="4037"/>
      </w:tblGrid>
      <w:tr w:rsidR="00F76B93" w:rsidRPr="0011124E" w14:paraId="7E519F9B" w14:textId="77777777" w:rsidTr="00970C84">
        <w:trPr>
          <w:tblCellSpacing w:w="5" w:type="dxa"/>
        </w:trPr>
        <w:tc>
          <w:tcPr>
            <w:tcW w:w="5217" w:type="dxa"/>
            <w:tcBorders>
              <w:top w:val="outset" w:sz="6" w:space="0" w:color="00000A"/>
              <w:left w:val="outset" w:sz="6" w:space="0" w:color="00000A"/>
              <w:bottom w:val="outset" w:sz="6" w:space="0" w:color="00000A"/>
              <w:right w:val="outset" w:sz="6" w:space="0" w:color="00000A"/>
            </w:tcBorders>
            <w:hideMark/>
          </w:tcPr>
          <w:p w14:paraId="68FB3F63" w14:textId="77777777" w:rsidR="00F76B93" w:rsidRPr="0011124E" w:rsidRDefault="00F76B93"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t>Ismeretek/fejlesztési követelmények</w:t>
            </w:r>
          </w:p>
        </w:tc>
        <w:tc>
          <w:tcPr>
            <w:tcW w:w="4022" w:type="dxa"/>
            <w:tcBorders>
              <w:top w:val="outset" w:sz="6" w:space="0" w:color="00000A"/>
              <w:left w:val="outset" w:sz="6" w:space="0" w:color="00000A"/>
              <w:bottom w:val="outset" w:sz="6" w:space="0" w:color="00000A"/>
              <w:right w:val="outset" w:sz="6" w:space="0" w:color="00000A"/>
            </w:tcBorders>
            <w:hideMark/>
          </w:tcPr>
          <w:p w14:paraId="09BBA265"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F76B93" w:rsidRPr="0011124E" w14:paraId="1ECCBA42" w14:textId="77777777" w:rsidTr="00970C84">
        <w:trPr>
          <w:tblCellSpacing w:w="5" w:type="dxa"/>
        </w:trPr>
        <w:tc>
          <w:tcPr>
            <w:tcW w:w="5217" w:type="dxa"/>
            <w:tcBorders>
              <w:top w:val="outset" w:sz="6" w:space="0" w:color="00000A"/>
              <w:left w:val="outset" w:sz="6" w:space="0" w:color="00000A"/>
              <w:bottom w:val="outset" w:sz="6" w:space="0" w:color="00000A"/>
              <w:right w:val="outset" w:sz="6" w:space="0" w:color="00000A"/>
            </w:tcBorders>
            <w:hideMark/>
          </w:tcPr>
          <w:p w14:paraId="1C64EFE0"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675333D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Rendgyakorlatok, térbeli alakzatok kialakítása.</w:t>
            </w:r>
          </w:p>
          <w:p w14:paraId="7DF9E77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testnevelésóra szervezéséhez szükséges egyéb térformák, alakzatok. Mozgások zárt rendben, alakzatváltozások. Alakzatfelvételek járás és futás közben, a lépéshossz és a járás sebességének változtatásával. Ellenvonulások járásban és futásban. Fejlődések és szakadozások ellenvonulásban.</w:t>
            </w:r>
          </w:p>
          <w:p w14:paraId="7732EC2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779A2EC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w:t>
            </w:r>
          </w:p>
          <w:p w14:paraId="7101019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Természetes mozgásformák egyéni és társas gyakorlatok formájában, szerek, kéziszerek </w:t>
            </w:r>
            <w:r w:rsidRPr="0011124E">
              <w:rPr>
                <w:rFonts w:ascii="Times New Roman" w:eastAsia="Times New Roman" w:hAnsi="Times New Roman" w:cs="Times New Roman"/>
                <w:sz w:val="24"/>
                <w:szCs w:val="24"/>
                <w:lang w:eastAsia="hu-HU"/>
              </w:rPr>
              <w:lastRenderedPageBreak/>
              <w:t>felhasználásával, játékos feladatokkal és versengésekkel összekötve. Játékos és szabadgyakorlati alapformájú szabad-, társas-</w:t>
            </w:r>
            <w:r w:rsidR="00EA029F">
              <w:rPr>
                <w:rFonts w:ascii="Times New Roman" w:eastAsia="Times New Roman" w:hAnsi="Times New Roman" w:cs="Times New Roman"/>
                <w:sz w:val="24"/>
                <w:szCs w:val="24"/>
                <w:lang w:eastAsia="hu-HU"/>
              </w:rPr>
              <w:t>, szer-és kéziszer-gyakorlatok (pad, bordásfal, labda, karika, ugrókötél</w:t>
            </w:r>
            <w:r w:rsidR="000545DF">
              <w:rPr>
                <w:rFonts w:ascii="Times New Roman" w:eastAsia="Times New Roman" w:hAnsi="Times New Roman" w:cs="Times New Roman"/>
                <w:sz w:val="24"/>
                <w:szCs w:val="24"/>
                <w:lang w:eastAsia="hu-HU"/>
              </w:rPr>
              <w:t>, gumikötél stb.). Nyújtó és</w:t>
            </w:r>
            <w:r w:rsidRPr="0011124E">
              <w:rPr>
                <w:rFonts w:ascii="Times New Roman" w:eastAsia="Times New Roman" w:hAnsi="Times New Roman" w:cs="Times New Roman"/>
                <w:sz w:val="24"/>
                <w:szCs w:val="24"/>
                <w:lang w:eastAsia="hu-HU"/>
              </w:rPr>
              <w:t xml:space="preserve"> lazító hatású, állóképességet fejlesztő 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16 ütemű, legalább 4 gyakorlatelemet tartalmazó szabadgyakorlatok és gyakorlatsorok. Bemelegítő és levezető gyakorlatok egyénileg, párban és társakkal végrehajtva, önálló tervezéssel is. Zenére végzett összefüggő gimnasztikasor. Egyszerű légző és relaxációs gyakorlatok. A testtartás javítását szolgáló ízületi mozgékonyságot és a törzs erejét növelő gimnasztikai gyakorlatok.</w:t>
            </w:r>
          </w:p>
          <w:p w14:paraId="4EA82AA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479D05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Képességfejlesztés</w:t>
            </w:r>
          </w:p>
          <w:p w14:paraId="703A7AD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alapállóképesség fejlesztése és a keringés fokozása zenére történő futásokkal és futás köz</w:t>
            </w:r>
            <w:r w:rsidR="00351349">
              <w:rPr>
                <w:rFonts w:ascii="Times New Roman" w:eastAsia="Times New Roman" w:hAnsi="Times New Roman" w:cs="Times New Roman"/>
                <w:sz w:val="24"/>
                <w:szCs w:val="24"/>
                <w:lang w:eastAsia="hu-HU"/>
              </w:rPr>
              <w:t>ben végzett feladatokkal. A kar</w:t>
            </w:r>
            <w:r w:rsidRPr="0011124E">
              <w:rPr>
                <w:rFonts w:ascii="Times New Roman" w:eastAsia="Times New Roman" w:hAnsi="Times New Roman" w:cs="Times New Roman"/>
                <w:sz w:val="24"/>
                <w:szCs w:val="24"/>
                <w:lang w:eastAsia="hu-HU"/>
              </w:rPr>
              <w:t xml:space="preserve"> és a láb dinam</w:t>
            </w:r>
            <w:r w:rsidR="00351349">
              <w:rPr>
                <w:rFonts w:ascii="Times New Roman" w:eastAsia="Times New Roman" w:hAnsi="Times New Roman" w:cs="Times New Roman"/>
                <w:sz w:val="24"/>
                <w:szCs w:val="24"/>
                <w:lang w:eastAsia="hu-HU"/>
              </w:rPr>
              <w:t>ikus erejének növelése kéziszer</w:t>
            </w:r>
            <w:r w:rsidRPr="0011124E">
              <w:rPr>
                <w:rFonts w:ascii="Times New Roman" w:eastAsia="Times New Roman" w:hAnsi="Times New Roman" w:cs="Times New Roman"/>
                <w:sz w:val="24"/>
                <w:szCs w:val="24"/>
                <w:lang w:eastAsia="hu-HU"/>
              </w:rPr>
              <w:t>gyakorlatokkal. A ritmusérzék, a kreativitás és a kinesztétikus differenciáló képe</w:t>
            </w:r>
            <w:r>
              <w:rPr>
                <w:rFonts w:ascii="Times New Roman" w:eastAsia="Times New Roman" w:hAnsi="Times New Roman" w:cs="Times New Roman"/>
                <w:sz w:val="24"/>
                <w:szCs w:val="24"/>
                <w:lang w:eastAsia="hu-HU"/>
              </w:rPr>
              <w:t xml:space="preserve">sség fejlesztése </w:t>
            </w:r>
            <w:r w:rsidRPr="0011124E">
              <w:rPr>
                <w:rFonts w:ascii="Times New Roman" w:eastAsia="Times New Roman" w:hAnsi="Times New Roman" w:cs="Times New Roman"/>
                <w:sz w:val="24"/>
                <w:szCs w:val="24"/>
                <w:lang w:eastAsia="hu-HU"/>
              </w:rPr>
              <w:t>gyakorlatokkal.</w:t>
            </w:r>
          </w:p>
          <w:p w14:paraId="0E88414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1C3D4EA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w:t>
            </w:r>
          </w:p>
          <w:p w14:paraId="76FE70C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szervezet előkészítését, bemelegítését szolgáló testnevelési játékok, eszközzel is. A testtudatot alakító, koordináció- és fittségfejlesztő szabályjátékok és feladatjátékok kreatív, kooperatív, valamint versenyjelleggel. Játékok testtartásjavító feladatokkal.</w:t>
            </w:r>
          </w:p>
          <w:p w14:paraId="1A39203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1C94BD9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Prevenció, életvezetés, egészségfejlesztés</w:t>
            </w:r>
          </w:p>
          <w:p w14:paraId="1138F4EA" w14:textId="77777777" w:rsidR="001C68F4"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biomechanikailag helyes testtartás kialakítását, a gerinc izomegyensúlyának és a medence középállásának automatizálását biztosító eszközökkel is végezhető gyakorlatok. A láb statikai rendellenességei ellen ható gyakorlatok. Rela</w:t>
            </w:r>
            <w:r>
              <w:rPr>
                <w:rFonts w:ascii="Times New Roman" w:eastAsia="Times New Roman" w:hAnsi="Times New Roman" w:cs="Times New Roman"/>
                <w:sz w:val="24"/>
                <w:szCs w:val="24"/>
                <w:lang w:eastAsia="hu-HU"/>
              </w:rPr>
              <w:t>xációs alapgyakorlatok</w:t>
            </w:r>
            <w:r w:rsidRPr="0011124E">
              <w:rPr>
                <w:rFonts w:ascii="Times New Roman" w:eastAsia="Times New Roman" w:hAnsi="Times New Roman" w:cs="Times New Roman"/>
                <w:sz w:val="24"/>
                <w:szCs w:val="24"/>
                <w:lang w:eastAsia="hu-HU"/>
              </w:rPr>
              <w:t xml:space="preserve">. </w:t>
            </w:r>
          </w:p>
          <w:p w14:paraId="51185FF1" w14:textId="77777777" w:rsidR="001C68F4" w:rsidRDefault="001C68F4" w:rsidP="00970C84">
            <w:pPr>
              <w:spacing w:before="102" w:after="0" w:line="240" w:lineRule="auto"/>
              <w:rPr>
                <w:rFonts w:ascii="Times New Roman" w:eastAsia="Times New Roman" w:hAnsi="Times New Roman" w:cs="Times New Roman"/>
                <w:sz w:val="24"/>
                <w:szCs w:val="24"/>
                <w:lang w:eastAsia="hu-HU"/>
              </w:rPr>
            </w:pPr>
          </w:p>
          <w:p w14:paraId="2F257D7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Motoros, illetve fittségi tesztek végrehajtása.</w:t>
            </w:r>
          </w:p>
          <w:p w14:paraId="4C4AFAB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73806EE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12B97D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ISMERETEK, SZEMÉLYISÉGFEJLESZTÉS </w:t>
            </w:r>
          </w:p>
          <w:p w14:paraId="206DF48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Az általános bemelegítő gyakorlatok összeállításának szempontjai és a bemelegítő blokkok főbb élettani hatásai.</w:t>
            </w:r>
          </w:p>
          <w:p w14:paraId="354B4A9E"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keringést fokozó természetes és speciális sportági mozgásformák jelentősége a bemelegítés és az </w:t>
            </w:r>
          </w:p>
          <w:p w14:paraId="247A6C3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edzettség szempontjából.</w:t>
            </w:r>
          </w:p>
          <w:p w14:paraId="079715A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életkori sajátosságoknak megfelelő funkcionális erősítő gyakorlatok ismeretei és végrehajtásuk szempontjai.</w:t>
            </w:r>
          </w:p>
          <w:p w14:paraId="4A26C26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erősítés és nyújtás kapcsolata, alkalmazásuk módszerei. Az ellenjavallt gyakorlatok indoklása.</w:t>
            </w:r>
          </w:p>
          <w:p w14:paraId="4BFC79E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Relaxációs technikák és prevenciós gyakorlatok szerepe az egészségmegőrzésben. </w:t>
            </w:r>
          </w:p>
          <w:p w14:paraId="2FDD6B4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izomegyensúly fogalmának feltárása.</w:t>
            </w:r>
          </w:p>
          <w:p w14:paraId="5C68A2B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kamaszkori személyi higiénével kapcsolatok információk. A tudatos higiénés magatartás ismérvei. </w:t>
            </w:r>
          </w:p>
          <w:p w14:paraId="3537E562"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edzettség értelmezése és a rendszeres fizikai aktivitás szerepe az edzettség megszerzésében és az egészségtudatos magatartásban.</w:t>
            </w:r>
          </w:p>
        </w:tc>
        <w:tc>
          <w:tcPr>
            <w:tcW w:w="4022" w:type="dxa"/>
            <w:tcBorders>
              <w:top w:val="outset" w:sz="6" w:space="0" w:color="00000A"/>
              <w:left w:val="outset" w:sz="6" w:space="0" w:color="00000A"/>
              <w:bottom w:val="outset" w:sz="6" w:space="0" w:color="00000A"/>
              <w:right w:val="outset" w:sz="6" w:space="0" w:color="00000A"/>
            </w:tcBorders>
            <w:hideMark/>
          </w:tcPr>
          <w:p w14:paraId="3C67A756"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számolás, térbeli tájékozódás, összehasonlítások.</w:t>
            </w:r>
          </w:p>
          <w:p w14:paraId="6F8B53B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F16E27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Természetismeret: </w:t>
            </w:r>
            <w:r w:rsidRPr="0011124E">
              <w:rPr>
                <w:rFonts w:ascii="Times New Roman" w:eastAsia="Times New Roman" w:hAnsi="Times New Roman" w:cs="Times New Roman"/>
                <w:sz w:val="24"/>
                <w:szCs w:val="24"/>
                <w:lang w:eastAsia="hu-HU"/>
              </w:rPr>
              <w:t>testünk, életműködéseink.</w:t>
            </w:r>
          </w:p>
          <w:p w14:paraId="3BFB444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176349A"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tc>
      </w:tr>
      <w:tr w:rsidR="00F76B93" w:rsidRPr="0011124E" w14:paraId="3D22FCDC" w14:textId="77777777" w:rsidTr="00970C84">
        <w:trPr>
          <w:tblCellSpacing w:w="5" w:type="dxa"/>
        </w:trPr>
        <w:tc>
          <w:tcPr>
            <w:tcW w:w="5217" w:type="dxa"/>
            <w:tcBorders>
              <w:top w:val="outset" w:sz="6" w:space="0" w:color="00000A"/>
              <w:left w:val="outset" w:sz="6" w:space="0" w:color="00000A"/>
              <w:bottom w:val="outset" w:sz="6" w:space="0" w:color="00000A"/>
              <w:right w:val="outset" w:sz="6" w:space="0" w:color="00000A"/>
            </w:tcBorders>
            <w:hideMark/>
          </w:tcPr>
          <w:p w14:paraId="2F12464D"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063B74">
              <w:rPr>
                <w:rFonts w:ascii="Times New Roman" w:eastAsia="Times New Roman" w:hAnsi="Times New Roman" w:cs="Times New Roman"/>
                <w:sz w:val="24"/>
                <w:szCs w:val="24"/>
                <w:lang w:eastAsia="hu-HU"/>
              </w:rPr>
              <w:lastRenderedPageBreak/>
              <w:t>Kulcsfogalmak/ fogalmak</w:t>
            </w:r>
          </w:p>
        </w:tc>
        <w:tc>
          <w:tcPr>
            <w:tcW w:w="4022" w:type="dxa"/>
            <w:tcBorders>
              <w:top w:val="outset" w:sz="6" w:space="0" w:color="00000A"/>
              <w:left w:val="outset" w:sz="6" w:space="0" w:color="00000A"/>
              <w:bottom w:val="outset" w:sz="6" w:space="0" w:color="00000A"/>
              <w:right w:val="outset" w:sz="6" w:space="0" w:color="00000A"/>
            </w:tcBorders>
            <w:hideMark/>
          </w:tcPr>
          <w:p w14:paraId="6B1FC705" w14:textId="77777777" w:rsidR="00F76B93" w:rsidRPr="00063B74" w:rsidRDefault="00F76B93" w:rsidP="00F4681D">
            <w:pPr>
              <w:spacing w:before="119" w:after="0" w:line="240" w:lineRule="auto"/>
              <w:rPr>
                <w:rFonts w:ascii="Times New Roman" w:eastAsia="Times New Roman" w:hAnsi="Times New Roman" w:cs="Times New Roman"/>
                <w:i/>
                <w:iCs/>
                <w:sz w:val="24"/>
                <w:szCs w:val="24"/>
                <w:lang w:eastAsia="hu-HU"/>
              </w:rPr>
            </w:pPr>
            <w:r w:rsidRPr="00063B74">
              <w:rPr>
                <w:rFonts w:ascii="Times New Roman" w:eastAsia="Times New Roman" w:hAnsi="Times New Roman" w:cs="Times New Roman"/>
                <w:i/>
                <w:iCs/>
                <w:sz w:val="24"/>
                <w:szCs w:val="24"/>
                <w:lang w:eastAsia="hu-HU"/>
              </w:rPr>
              <w:t>Ellenvonulás, gerinc-izomegyensúly, funkcionális gyakorlat, edzettség, egészségtuda</w:t>
            </w:r>
            <w:r>
              <w:rPr>
                <w:rFonts w:ascii="Times New Roman" w:eastAsia="Times New Roman" w:hAnsi="Times New Roman" w:cs="Times New Roman"/>
                <w:i/>
                <w:iCs/>
                <w:sz w:val="24"/>
                <w:szCs w:val="24"/>
                <w:lang w:eastAsia="hu-HU"/>
              </w:rPr>
              <w:t>tos magatartás,</w:t>
            </w:r>
            <w:r w:rsidRPr="00063B74">
              <w:rPr>
                <w:rFonts w:ascii="Times New Roman" w:eastAsia="Times New Roman" w:hAnsi="Times New Roman" w:cs="Times New Roman"/>
                <w:i/>
                <w:iCs/>
                <w:sz w:val="24"/>
                <w:szCs w:val="24"/>
                <w:lang w:eastAsia="hu-HU"/>
              </w:rPr>
              <w:t xml:space="preserve"> relaxáció, ellenjavallt gyakorlat, fizikai aktivitás, inaktivitás, intenzitás, terjedelem, időtartam, edzhetőség. </w:t>
            </w:r>
          </w:p>
        </w:tc>
      </w:tr>
    </w:tbl>
    <w:p w14:paraId="024B4916"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31"/>
        <w:gridCol w:w="5925"/>
        <w:gridCol w:w="1113"/>
      </w:tblGrid>
      <w:tr w:rsidR="00F76B93" w:rsidRPr="0011124E" w14:paraId="127F965B"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D3F7735"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6CCF829"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0590773"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42 </w:t>
            </w:r>
            <w:r w:rsidRPr="0011124E">
              <w:rPr>
                <w:rFonts w:ascii="Times New Roman" w:eastAsia="Times New Roman" w:hAnsi="Times New Roman" w:cs="Times New Roman"/>
                <w:b/>
                <w:bCs/>
                <w:sz w:val="24"/>
                <w:szCs w:val="24"/>
                <w:lang w:eastAsia="hu-HU"/>
              </w:rPr>
              <w:t>óra</w:t>
            </w:r>
          </w:p>
        </w:tc>
      </w:tr>
      <w:tr w:rsidR="00F76B93" w:rsidRPr="0011124E" w14:paraId="38F84510"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3B7D0CA"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DD1A3E7"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technikai és taktikai készletének elsajátításában alkalmazott testnevelési játékok és játékos feladatok aktív és értő végrehajtása.</w:t>
            </w:r>
          </w:p>
          <w:p w14:paraId="6E89E2E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alapvető technikai készletének elsajátítása.</w:t>
            </w:r>
          </w:p>
          <w:p w14:paraId="3AD2C03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Törekvés a játékelem</w:t>
            </w:r>
            <w:r>
              <w:rPr>
                <w:rFonts w:ascii="Times New Roman" w:eastAsia="Times New Roman" w:hAnsi="Times New Roman" w:cs="Times New Roman"/>
                <w:sz w:val="24"/>
                <w:szCs w:val="24"/>
                <w:lang w:eastAsia="hu-HU"/>
              </w:rPr>
              <w:t xml:space="preserve">ek </w:t>
            </w:r>
            <w:r w:rsidRPr="0011124E">
              <w:rPr>
                <w:rFonts w:ascii="Times New Roman" w:eastAsia="Times New Roman" w:hAnsi="Times New Roman" w:cs="Times New Roman"/>
                <w:sz w:val="24"/>
                <w:szCs w:val="24"/>
                <w:lang w:eastAsia="hu-HU"/>
              </w:rPr>
              <w:t>pontos, eredményes végrehajtására és tudatos kontrollálására.</w:t>
            </w:r>
          </w:p>
          <w:p w14:paraId="4224C10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játékszabályainak ismerete és alkalmazása.</w:t>
            </w:r>
          </w:p>
          <w:p w14:paraId="170E8C4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Szabálykövető magatartás, önfegyelem, együttműködés kinyilvánítása a sportjátékokban.</w:t>
            </w:r>
          </w:p>
          <w:p w14:paraId="24284BFF"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Részvétel a kedvelt sportjátékban a tanórán kívüli sportfoglalkozásokon, vagy egyéb szervezeti formában. </w:t>
            </w:r>
          </w:p>
        </w:tc>
      </w:tr>
      <w:tr w:rsidR="00F76B93" w:rsidRPr="0011124E" w14:paraId="1FD0E381"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77E3EF8"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14286DD"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játékelemek eredményességre törekvő alkalmazása testnevelési játékokban és a sportjátékban.</w:t>
            </w:r>
          </w:p>
          <w:p w14:paraId="603C8CC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 technikai és taktikai készletét bővítő új elemek elsajátítása, és alkalmazása. </w:t>
            </w:r>
          </w:p>
          <w:p w14:paraId="0DF2570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Tapasztalatszerzés a taktikai helyzetek megoldásában.</w:t>
            </w:r>
          </w:p>
          <w:p w14:paraId="2500CCF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játékszabályok kibővített körének ismerete és értő alkalmazása.</w:t>
            </w:r>
          </w:p>
          <w:p w14:paraId="2AC395B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csapatjátékhoz szükséges együttműködés és kommunikáció fejlődése.</w:t>
            </w:r>
          </w:p>
          <w:p w14:paraId="2C52741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sportjátékokhoz tartozó test-test elleni küzdelem megtapasztalása és elfogadása. </w:t>
            </w:r>
          </w:p>
          <w:p w14:paraId="723CEA4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Konfliktusok esetén a gondolatok, vélemények szóban történő kifejezése és indokolása.</w:t>
            </w:r>
          </w:p>
          <w:p w14:paraId="25F38D2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sportjátékokat kísérő sportszerűtlenségek, deviáns magatartások helyes megítélése. </w:t>
            </w:r>
          </w:p>
          <w:p w14:paraId="0B7B5E1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 iránti érdeklődés megszilárdulása. </w:t>
            </w:r>
          </w:p>
          <w:p w14:paraId="16D5B6C2" w14:textId="77777777" w:rsidR="00F76B93" w:rsidRPr="0011124E" w:rsidRDefault="00F76B93" w:rsidP="00732792">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egyéni adottságokhoz és a megszerzett k</w:t>
            </w:r>
            <w:r w:rsidR="00732792">
              <w:rPr>
                <w:rFonts w:ascii="Times New Roman" w:eastAsia="Times New Roman" w:hAnsi="Times New Roman" w:cs="Times New Roman"/>
                <w:color w:val="000000"/>
                <w:sz w:val="24"/>
                <w:szCs w:val="24"/>
                <w:lang w:eastAsia="hu-HU"/>
              </w:rPr>
              <w:t>épességekhez igazodó sportjáték</w:t>
            </w:r>
            <w:r w:rsidRPr="0011124E">
              <w:rPr>
                <w:rFonts w:ascii="Times New Roman" w:eastAsia="Times New Roman" w:hAnsi="Times New Roman" w:cs="Times New Roman"/>
                <w:color w:val="000000"/>
                <w:sz w:val="24"/>
                <w:szCs w:val="24"/>
                <w:lang w:eastAsia="hu-HU"/>
              </w:rPr>
              <w:t xml:space="preserve">tudás kialakulása, rekreációs célú vagy versenysport igényű alkalmazás elősegítésére. </w:t>
            </w:r>
          </w:p>
        </w:tc>
      </w:tr>
    </w:tbl>
    <w:p w14:paraId="2BB49A17"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531"/>
        <w:gridCol w:w="3738"/>
      </w:tblGrid>
      <w:tr w:rsidR="00F76B93" w:rsidRPr="0011124E" w14:paraId="565088B0" w14:textId="77777777" w:rsidTr="00970C84">
        <w:trPr>
          <w:tblCellSpacing w:w="5" w:type="dxa"/>
        </w:trPr>
        <w:tc>
          <w:tcPr>
            <w:tcW w:w="5516" w:type="dxa"/>
            <w:tcBorders>
              <w:top w:val="outset" w:sz="6" w:space="0" w:color="00000A"/>
              <w:left w:val="outset" w:sz="6" w:space="0" w:color="00000A"/>
              <w:bottom w:val="outset" w:sz="6" w:space="0" w:color="00000A"/>
              <w:right w:val="outset" w:sz="6" w:space="0" w:color="00000A"/>
            </w:tcBorders>
            <w:hideMark/>
          </w:tcPr>
          <w:p w14:paraId="4A88301C"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723" w:type="dxa"/>
            <w:tcBorders>
              <w:top w:val="outset" w:sz="6" w:space="0" w:color="00000A"/>
              <w:left w:val="outset" w:sz="6" w:space="0" w:color="00000A"/>
              <w:bottom w:val="outset" w:sz="6" w:space="0" w:color="00000A"/>
              <w:right w:val="outset" w:sz="6" w:space="0" w:color="00000A"/>
            </w:tcBorders>
            <w:hideMark/>
          </w:tcPr>
          <w:p w14:paraId="65AA6E26"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F76B93" w:rsidRPr="0011124E" w14:paraId="4D50506A" w14:textId="77777777" w:rsidTr="00970C84">
        <w:trPr>
          <w:tblCellSpacing w:w="5" w:type="dxa"/>
        </w:trPr>
        <w:tc>
          <w:tcPr>
            <w:tcW w:w="5516" w:type="dxa"/>
            <w:tcBorders>
              <w:top w:val="outset" w:sz="6" w:space="0" w:color="00000A"/>
              <w:left w:val="outset" w:sz="6" w:space="0" w:color="00000A"/>
              <w:bottom w:val="outset" w:sz="6" w:space="0" w:color="00000A"/>
              <w:right w:val="outset" w:sz="6" w:space="0" w:color="00000A"/>
            </w:tcBorders>
            <w:hideMark/>
          </w:tcPr>
          <w:p w14:paraId="6A989C74"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7BB70A2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Kosárlabdázás</w:t>
            </w:r>
          </w:p>
          <w:p w14:paraId="380D1EE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Labda nélküli technikai gyakorlatok</w:t>
            </w:r>
            <w:r w:rsidR="001200D1">
              <w:rPr>
                <w:rFonts w:ascii="Times New Roman" w:eastAsia="Times New Roman" w:hAnsi="Times New Roman" w:cs="Times New Roman"/>
                <w:sz w:val="24"/>
                <w:szCs w:val="24"/>
                <w:lang w:eastAsia="hu-HU"/>
              </w:rPr>
              <w:t>: irányváltoztatás, cselezés,</w:t>
            </w:r>
            <w:r w:rsidRPr="0011124E">
              <w:rPr>
                <w:rFonts w:ascii="Times New Roman" w:eastAsia="Times New Roman" w:hAnsi="Times New Roman" w:cs="Times New Roman"/>
                <w:sz w:val="24"/>
                <w:szCs w:val="24"/>
                <w:lang w:eastAsia="hu-HU"/>
              </w:rPr>
              <w:t xml:space="preserve"> cselezés induláskor és futás közben.</w:t>
            </w:r>
          </w:p>
          <w:p w14:paraId="6A669E3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Labdás technikai gyakorlatok</w:t>
            </w:r>
            <w:r w:rsidRPr="0011124E">
              <w:rPr>
                <w:rFonts w:ascii="Times New Roman" w:eastAsia="Times New Roman" w:hAnsi="Times New Roman" w:cs="Times New Roman"/>
                <w:sz w:val="24"/>
                <w:szCs w:val="24"/>
                <w:lang w:eastAsia="hu-HU"/>
              </w:rPr>
              <w:t>: Labdás ügyességi gyakorlatok (normál m</w:t>
            </w:r>
            <w:r w:rsidR="00BA3E62">
              <w:rPr>
                <w:rFonts w:ascii="Times New Roman" w:eastAsia="Times New Roman" w:hAnsi="Times New Roman" w:cs="Times New Roman"/>
                <w:sz w:val="24"/>
                <w:szCs w:val="24"/>
                <w:lang w:eastAsia="hu-HU"/>
              </w:rPr>
              <w:t>éretű labdával). Labdavezetés: l</w:t>
            </w:r>
            <w:r w:rsidRPr="0011124E">
              <w:rPr>
                <w:rFonts w:ascii="Times New Roman" w:eastAsia="Times New Roman" w:hAnsi="Times New Roman" w:cs="Times New Roman"/>
                <w:sz w:val="24"/>
                <w:szCs w:val="24"/>
                <w:lang w:eastAsia="hu-HU"/>
              </w:rPr>
              <w:t>abdavezetés félaktív, aktív védővel szemben játékos formában. Labdavezetés közben cselezés. Megállás, sarkazás, labdavezetésből kapott labdával változatos körülmények között. Kosárra dobások: dobócsel, indulócsel után labdavezetés, fektetett dobás. Lepattanó labda megszerzése után kosárra dobás. Fektetett dobás labdave</w:t>
            </w:r>
            <w:r w:rsidR="00EB5472">
              <w:rPr>
                <w:rFonts w:ascii="Times New Roman" w:eastAsia="Times New Roman" w:hAnsi="Times New Roman" w:cs="Times New Roman"/>
                <w:sz w:val="24"/>
                <w:szCs w:val="24"/>
                <w:lang w:eastAsia="hu-HU"/>
              </w:rPr>
              <w:t>zetésből. Átadások, átvételek: á</w:t>
            </w:r>
            <w:r w:rsidRPr="0011124E">
              <w:rPr>
                <w:rFonts w:ascii="Times New Roman" w:eastAsia="Times New Roman" w:hAnsi="Times New Roman" w:cs="Times New Roman"/>
                <w:sz w:val="24"/>
                <w:szCs w:val="24"/>
                <w:lang w:eastAsia="hu-HU"/>
              </w:rPr>
              <w:t xml:space="preserve">tadás különböző irányba és távolságra, mozgás közben, kétkezes mellső átadással, pattintva is. Bejátszás befutó társnak. Páros lefutás egy védővel. </w:t>
            </w:r>
          </w:p>
          <w:p w14:paraId="7DD177B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Taktikai gyakorlatok</w:t>
            </w:r>
            <w:r w:rsidRPr="0011124E">
              <w:rPr>
                <w:rFonts w:ascii="Times New Roman" w:eastAsia="Times New Roman" w:hAnsi="Times New Roman" w:cs="Times New Roman"/>
                <w:color w:val="000000"/>
                <w:sz w:val="24"/>
                <w:szCs w:val="24"/>
                <w:lang w:eastAsia="hu-HU"/>
              </w:rPr>
              <w:t>:</w:t>
            </w:r>
          </w:p>
          <w:p w14:paraId="67EA23A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Emberfogásos védekezés: labda nélküli és labdát birtokló támadó védése. Labdavezető játékos védése. </w:t>
            </w:r>
          </w:p>
          <w:p w14:paraId="1C66DA3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Játékelemek alkalmazása</w:t>
            </w:r>
            <w:r w:rsidRPr="0011124E">
              <w:rPr>
                <w:rFonts w:ascii="Times New Roman" w:eastAsia="Times New Roman" w:hAnsi="Times New Roman" w:cs="Times New Roman"/>
                <w:color w:val="000000"/>
                <w:sz w:val="24"/>
                <w:szCs w:val="24"/>
                <w:lang w:eastAsia="hu-HU"/>
              </w:rPr>
              <w:t xml:space="preserve">: 1:1 elleni játék, félaktív és aktív védővel; létszámfölényes helyzet 2:1 elleni játék. </w:t>
            </w:r>
          </w:p>
          <w:p w14:paraId="30CD74C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lastRenderedPageBreak/>
              <w:t xml:space="preserve">Képességfejlesztés </w:t>
            </w:r>
          </w:p>
          <w:p w14:paraId="55069EA2" w14:textId="77777777" w:rsidR="00F76B93" w:rsidRDefault="00F76B93" w:rsidP="00970C84">
            <w:pPr>
              <w:spacing w:before="102" w:after="0" w:line="240" w:lineRule="auto"/>
              <w:rPr>
                <w:rFonts w:ascii="Calibri" w:eastAsia="Times New Roman" w:hAnsi="Calibri" w:cs="Times New Roman"/>
                <w:color w:val="000000"/>
                <w:sz w:val="20"/>
                <w:szCs w:val="20"/>
                <w:lang w:eastAsia="hu-HU"/>
              </w:rPr>
            </w:pPr>
            <w:r w:rsidRPr="0011124E">
              <w:rPr>
                <w:rFonts w:ascii="Times New Roman" w:eastAsia="Times New Roman" w:hAnsi="Times New Roman" w:cs="Times New Roman"/>
                <w:color w:val="000000"/>
                <w:sz w:val="24"/>
                <w:szCs w:val="24"/>
                <w:lang w:eastAsia="hu-HU"/>
              </w:rPr>
              <w:t>Kondicionális képess</w:t>
            </w:r>
            <w:r>
              <w:rPr>
                <w:rFonts w:ascii="Times New Roman" w:eastAsia="Times New Roman" w:hAnsi="Times New Roman" w:cs="Times New Roman"/>
                <w:color w:val="000000"/>
                <w:sz w:val="24"/>
                <w:szCs w:val="24"/>
                <w:lang w:eastAsia="hu-HU"/>
              </w:rPr>
              <w:t xml:space="preserve">égek fejlesztése a kosárlabdázásra </w:t>
            </w:r>
            <w:r w:rsidRPr="0011124E">
              <w:rPr>
                <w:rFonts w:ascii="Times New Roman" w:eastAsia="Times New Roman" w:hAnsi="Times New Roman" w:cs="Times New Roman"/>
                <w:color w:val="000000"/>
                <w:sz w:val="24"/>
                <w:szCs w:val="24"/>
                <w:lang w:eastAsia="hu-HU"/>
              </w:rPr>
              <w:t>jellemző labda nélküli és labdás technikai elemek, játékelemek gyakorlásával. Koordinációs képességek fejlesztése labdás gyakorlatokkal: az idő, a pontosság, a feladat bonyolultsága és a mozgás összehangolásának kényszere okozta feltételek közötti feladat végrehajtásokkal. A kognitív képességek fejlesztése (helyzetfelismerés, kreativitás, anticipáció stb.)</w:t>
            </w:r>
            <w:r w:rsidR="00681919">
              <w:rPr>
                <w:rFonts w:ascii="Times New Roman" w:eastAsia="Times New Roman" w:hAnsi="Times New Roman" w:cs="Times New Roman"/>
                <w:color w:val="000000"/>
                <w:sz w:val="24"/>
                <w:szCs w:val="24"/>
                <w:lang w:eastAsia="hu-HU"/>
              </w:rPr>
              <w:t>,</w:t>
            </w:r>
            <w:r w:rsidRPr="0011124E">
              <w:rPr>
                <w:rFonts w:ascii="Times New Roman" w:eastAsia="Times New Roman" w:hAnsi="Times New Roman" w:cs="Times New Roman"/>
                <w:color w:val="000000"/>
                <w:sz w:val="24"/>
                <w:szCs w:val="24"/>
                <w:lang w:eastAsia="hu-HU"/>
              </w:rPr>
              <w:t xml:space="preserve"> az üres helyek, az előnyök felismerése, az ellenfél általi akadályoztatás kezelése, a célba találás, az összjátékban való részvétel eredményeként</w:t>
            </w:r>
            <w:r w:rsidRPr="0011124E">
              <w:rPr>
                <w:rFonts w:ascii="Calibri" w:eastAsia="Times New Roman" w:hAnsi="Calibri" w:cs="Times New Roman"/>
                <w:color w:val="000000"/>
                <w:sz w:val="20"/>
                <w:szCs w:val="20"/>
                <w:lang w:eastAsia="hu-HU"/>
              </w:rPr>
              <w:t>.</w:t>
            </w:r>
          </w:p>
          <w:p w14:paraId="7A009599" w14:textId="77777777" w:rsidR="00051377" w:rsidRPr="0011124E" w:rsidRDefault="00051377" w:rsidP="00970C84">
            <w:pPr>
              <w:spacing w:before="102" w:after="0" w:line="240" w:lineRule="auto"/>
              <w:rPr>
                <w:rFonts w:ascii="Times New Roman" w:eastAsia="Times New Roman" w:hAnsi="Times New Roman" w:cs="Times New Roman"/>
                <w:sz w:val="24"/>
                <w:szCs w:val="24"/>
                <w:lang w:eastAsia="hu-HU"/>
              </w:rPr>
            </w:pPr>
          </w:p>
          <w:p w14:paraId="03780C3E" w14:textId="77777777" w:rsidR="00051377" w:rsidRPr="00051377" w:rsidRDefault="00F76B93" w:rsidP="00970C84">
            <w:pPr>
              <w:spacing w:before="102" w:after="0" w:line="240" w:lineRule="auto"/>
              <w:rPr>
                <w:rFonts w:ascii="Times New Roman" w:eastAsia="Times New Roman" w:hAnsi="Times New Roman" w:cs="Times New Roman"/>
                <w:i/>
                <w:iCs/>
                <w:sz w:val="24"/>
                <w:szCs w:val="24"/>
                <w:lang w:eastAsia="hu-HU"/>
              </w:rPr>
            </w:pPr>
            <w:r w:rsidRPr="0011124E">
              <w:rPr>
                <w:rFonts w:ascii="Times New Roman" w:eastAsia="Times New Roman" w:hAnsi="Times New Roman" w:cs="Times New Roman"/>
                <w:i/>
                <w:iCs/>
                <w:sz w:val="24"/>
                <w:szCs w:val="24"/>
                <w:lang w:eastAsia="hu-HU"/>
              </w:rPr>
              <w:t>Játékok, versengések</w:t>
            </w:r>
          </w:p>
          <w:p w14:paraId="2F7A4B2A" w14:textId="77777777" w:rsidR="00F76B93" w:rsidRPr="0011124E" w:rsidRDefault="00F76B93" w:rsidP="00970C84">
            <w:pPr>
              <w:rPr>
                <w:rFonts w:ascii="Times New Roman" w:eastAsia="Times New Roman" w:hAnsi="Times New Roman" w:cs="Times New Roman"/>
                <w:sz w:val="24"/>
                <w:szCs w:val="24"/>
              </w:rPr>
            </w:pPr>
            <w:r w:rsidRPr="0011124E">
              <w:rPr>
                <w:rFonts w:ascii="Times New Roman" w:eastAsia="Times New Roman" w:hAnsi="Times New Roman" w:cs="Times New Roman"/>
                <w:sz w:val="24"/>
                <w:szCs w:val="24"/>
                <w:lang w:eastAsia="hu-HU"/>
              </w:rPr>
              <w:t xml:space="preserve">A kosárlabdázás technikai, taktikai készletének tökéletesítése, valamint a játékelemek begyakorlása játékos feladatok és testnevelési játékok alkalmazásával. Kosárlabdázás labdavezetés nélkül, könnyített szabályokkal, a szabályok bővülő körének beépítésével. Kosárra dobó versenyek. </w:t>
            </w:r>
            <w:r w:rsidRPr="002118A3">
              <w:rPr>
                <w:rFonts w:ascii="Times New Roman" w:eastAsia="Times New Roman" w:hAnsi="Times New Roman" w:cs="Times New Roman"/>
                <w:sz w:val="24"/>
                <w:szCs w:val="24"/>
              </w:rPr>
              <w:t xml:space="preserve">Differenciált részvétel az iskolai bajnokságban, a tehetséggondozás, sportágválasztás és az utánpótlás nevelés elősegítése. </w:t>
            </w:r>
          </w:p>
          <w:p w14:paraId="01A25D4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Prevenció, életvezetés, egészségfejlesztés</w:t>
            </w:r>
          </w:p>
          <w:p w14:paraId="4CE1508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Baleset-megelőzés a kosárlabdázás játékelemeinek szabályos, körültekintő végrehajtásával, valamint a játékszabályok betartásával, a sportszerűség szabályainak szem előtt tartásával. Sikeres tanulás biztosításával a kosárlabdázás megszerettetése, hozzájárulás a fizikai rekreációs sportágválasztáshoz.</w:t>
            </w:r>
          </w:p>
          <w:p w14:paraId="7ADAF57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D07411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Röplabdázás</w:t>
            </w:r>
          </w:p>
          <w:p w14:paraId="5A5953E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Labdás technikai gyakorlatok, a tanult játékelemek tökéletesítése: </w:t>
            </w:r>
            <w:r w:rsidRPr="0011124E">
              <w:rPr>
                <w:rFonts w:ascii="Times New Roman" w:eastAsia="Times New Roman" w:hAnsi="Times New Roman" w:cs="Times New Roman"/>
                <w:sz w:val="24"/>
                <w:szCs w:val="24"/>
                <w:lang w:eastAsia="hu-HU"/>
              </w:rPr>
              <w:t>Az alkar-, kosárérintés, alsó egyenes nyitás gyakorlása egyéni, páros és csoportos gyakorlatokban.</w:t>
            </w:r>
          </w:p>
          <w:p w14:paraId="2FF43CA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Kosárérintés változatai</w:t>
            </w:r>
            <w:r w:rsidRPr="0011124E">
              <w:rPr>
                <w:rFonts w:ascii="Times New Roman" w:eastAsia="Times New Roman" w:hAnsi="Times New Roman" w:cs="Times New Roman"/>
                <w:sz w:val="24"/>
                <w:szCs w:val="24"/>
                <w:lang w:eastAsia="hu-HU"/>
              </w:rPr>
              <w:t>: kosárérintés előre-hátra, alacsony és közepesen magasra elpattanó labdával. Kosárérintés célba, fölre tett karikába, kosárba, kül</w:t>
            </w:r>
            <w:r w:rsidR="00051377">
              <w:rPr>
                <w:rFonts w:ascii="Times New Roman" w:eastAsia="Times New Roman" w:hAnsi="Times New Roman" w:cs="Times New Roman"/>
                <w:sz w:val="24"/>
                <w:szCs w:val="24"/>
                <w:lang w:eastAsia="hu-HU"/>
              </w:rPr>
              <w:t>önböző magasságú zsinór felett.</w:t>
            </w:r>
          </w:p>
          <w:p w14:paraId="47C8937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gyakorlatok</w:t>
            </w:r>
            <w:r w:rsidRPr="0011124E">
              <w:rPr>
                <w:rFonts w:ascii="Times New Roman" w:eastAsia="Times New Roman" w:hAnsi="Times New Roman" w:cs="Times New Roman"/>
                <w:sz w:val="24"/>
                <w:szCs w:val="24"/>
                <w:lang w:eastAsia="hu-HU"/>
              </w:rPr>
              <w:t xml:space="preserve">. Támadási alapformák. Helyezkedés támadásnál. </w:t>
            </w:r>
          </w:p>
          <w:p w14:paraId="74CCFA5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76ABCBF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Labdakezelési ügyesség komplex fejlesztése (reagáló képesség, gyorskoordináció, ritmusérzék, differenciális mozgásérzékelés, téri tájékozódás, és egyensúlyozás) a testrészek különböző felületeivel történő érintésekkel egyénileg, párokban és csoportokban. Az egyensúlyozó és téri tájékozódó képesség fejlesztése csoportokban végzett alapérintéseket tartalmazó gyakorlatokkal, fordulatok és helycserék végrehajtásával.</w:t>
            </w:r>
          </w:p>
          <w:p w14:paraId="37BCBB2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Mozdulatgyorsaság fejlesztése dobott labdák elérésére törekvéssel különböző kiinduló helyzetből. </w:t>
            </w:r>
          </w:p>
          <w:p w14:paraId="5E642A0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43ACE8C5" w14:textId="77777777" w:rsidR="00F76B93" w:rsidRPr="0011124E" w:rsidRDefault="00F76B93" w:rsidP="00970C84">
            <w:pPr>
              <w:rPr>
                <w:rFonts w:ascii="Times New Roman" w:eastAsia="Times New Roman" w:hAnsi="Times New Roman" w:cs="Times New Roman"/>
                <w:sz w:val="24"/>
                <w:szCs w:val="24"/>
              </w:rPr>
            </w:pPr>
            <w:r w:rsidRPr="0011124E">
              <w:rPr>
                <w:rFonts w:ascii="Times New Roman" w:eastAsia="Times New Roman" w:hAnsi="Times New Roman" w:cs="Times New Roman"/>
                <w:i/>
                <w:iCs/>
                <w:sz w:val="24"/>
                <w:szCs w:val="24"/>
                <w:lang w:eastAsia="hu-HU"/>
              </w:rPr>
              <w:t>A</w:t>
            </w:r>
            <w:r w:rsidRPr="0011124E">
              <w:rPr>
                <w:rFonts w:ascii="Times New Roman" w:eastAsia="Times New Roman" w:hAnsi="Times New Roman" w:cs="Times New Roman"/>
                <w:sz w:val="24"/>
                <w:szCs w:val="24"/>
                <w:lang w:eastAsia="hu-HU"/>
              </w:rPr>
              <w:t>z alapérintések tökéletesítése és a játékelemek eredményességének javítása testnevelési játékok, játékos feladatok alkalmazásával. 2:2, 3:3 elleni játék meghatározott érintési módokkal, a tanult érintések beiktatásával. Versengések egyénileg és párokban különböző érintésekkel.</w:t>
            </w:r>
            <w:r w:rsidRPr="002118A3">
              <w:rPr>
                <w:rFonts w:ascii="Times New Roman" w:eastAsia="Times New Roman" w:hAnsi="Times New Roman" w:cs="Times New Roman"/>
                <w:sz w:val="24"/>
                <w:szCs w:val="24"/>
              </w:rPr>
              <w:t xml:space="preserve"> Differenciált részvétel az iskolai bajnokságban,</w:t>
            </w:r>
            <w:r>
              <w:rPr>
                <w:rFonts w:ascii="Times New Roman" w:eastAsia="Times New Roman" w:hAnsi="Times New Roman" w:cs="Times New Roman"/>
                <w:sz w:val="24"/>
                <w:szCs w:val="24"/>
                <w:lang w:eastAsia="hu-HU"/>
              </w:rPr>
              <w:t xml:space="preserve"> </w:t>
            </w:r>
            <w:r w:rsidRPr="002118A3">
              <w:rPr>
                <w:rFonts w:ascii="Times New Roman" w:eastAsia="Times New Roman" w:hAnsi="Times New Roman" w:cs="Times New Roman"/>
                <w:sz w:val="24"/>
                <w:szCs w:val="24"/>
              </w:rPr>
              <w:t xml:space="preserve">a tehetséggondozás, sportágválasztás és az utánpótlás nevelés elősegítése. </w:t>
            </w:r>
          </w:p>
          <w:p w14:paraId="5B6A971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23326EA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röplabdajáték szabadidőben, szabadtéren, strandon is játszható technikai készletének valamint egyszerűsített játékformáinak elsajátítása</w:t>
            </w:r>
          </w:p>
          <w:p w14:paraId="60CB995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7DC7746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Kézilabdázás</w:t>
            </w:r>
          </w:p>
          <w:p w14:paraId="67CA6C2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Labda nélküli technikai gyakorlatok: </w:t>
            </w:r>
            <w:r w:rsidRPr="0011124E">
              <w:rPr>
                <w:rFonts w:ascii="Times New Roman" w:eastAsia="Times New Roman" w:hAnsi="Times New Roman" w:cs="Times New Roman"/>
                <w:sz w:val="24"/>
                <w:szCs w:val="24"/>
                <w:lang w:eastAsia="hu-HU"/>
              </w:rPr>
              <w:t>Alapmozgás, indulás, megállás, irányváltoztatás</w:t>
            </w:r>
            <w:r w:rsidR="008B4CB9">
              <w:rPr>
                <w:rFonts w:ascii="Times New Roman" w:eastAsia="Times New Roman" w:hAnsi="Times New Roman" w:cs="Times New Roman"/>
                <w:sz w:val="24"/>
                <w:szCs w:val="24"/>
                <w:lang w:eastAsia="hu-HU"/>
              </w:rPr>
              <w:t>ok, cselek</w:t>
            </w:r>
            <w:r w:rsidRPr="0011124E">
              <w:rPr>
                <w:rFonts w:ascii="Times New Roman" w:eastAsia="Times New Roman" w:hAnsi="Times New Roman" w:cs="Times New Roman"/>
                <w:sz w:val="24"/>
                <w:szCs w:val="24"/>
                <w:lang w:eastAsia="hu-HU"/>
              </w:rPr>
              <w:t>, megtévesz</w:t>
            </w:r>
            <w:r>
              <w:rPr>
                <w:rFonts w:ascii="Times New Roman" w:eastAsia="Times New Roman" w:hAnsi="Times New Roman" w:cs="Times New Roman"/>
                <w:sz w:val="24"/>
                <w:szCs w:val="24"/>
                <w:lang w:eastAsia="hu-HU"/>
              </w:rPr>
              <w:t>tő mozgások.</w:t>
            </w:r>
            <w:r w:rsidRPr="0011124E">
              <w:rPr>
                <w:rFonts w:ascii="Times New Roman" w:eastAsia="Times New Roman" w:hAnsi="Times New Roman" w:cs="Times New Roman"/>
                <w:sz w:val="24"/>
                <w:szCs w:val="24"/>
                <w:lang w:eastAsia="hu-HU"/>
              </w:rPr>
              <w:t xml:space="preserve"> </w:t>
            </w:r>
          </w:p>
          <w:p w14:paraId="5BA456C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Labdás technikai gyakorlatok: </w:t>
            </w:r>
            <w:r w:rsidRPr="0011124E">
              <w:rPr>
                <w:rFonts w:ascii="Times New Roman" w:eastAsia="Times New Roman" w:hAnsi="Times New Roman" w:cs="Times New Roman"/>
                <w:color w:val="000000"/>
                <w:sz w:val="24"/>
                <w:szCs w:val="24"/>
                <w:lang w:eastAsia="hu-HU"/>
              </w:rPr>
              <w:t>labdavezetés nehezített körülmények között irány- és ritmusváltoztatásokkal. Labdá</w:t>
            </w:r>
            <w:r w:rsidR="008C0459">
              <w:rPr>
                <w:rFonts w:ascii="Times New Roman" w:eastAsia="Times New Roman" w:hAnsi="Times New Roman" w:cs="Times New Roman"/>
                <w:color w:val="000000"/>
                <w:sz w:val="24"/>
                <w:szCs w:val="24"/>
                <w:lang w:eastAsia="hu-HU"/>
              </w:rPr>
              <w:t>s cselek: indulási-átadási lövő</w:t>
            </w:r>
            <w:r w:rsidRPr="0011124E">
              <w:rPr>
                <w:rFonts w:ascii="Times New Roman" w:eastAsia="Times New Roman" w:hAnsi="Times New Roman" w:cs="Times New Roman"/>
                <w:color w:val="000000"/>
                <w:sz w:val="24"/>
                <w:szCs w:val="24"/>
                <w:lang w:eastAsia="hu-HU"/>
              </w:rPr>
              <w:t xml:space="preserve">cselek. Átadások: test előtti átadások, oldalról és hátulról érkező labda elkapása. </w:t>
            </w:r>
          </w:p>
          <w:p w14:paraId="4AA11F9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Kapura lövések: talajról különböző lendületszerzés után és felugrásból, passzív védővel szemben. Kapura lövések cselezés után. Kapura lövés. Ejtés.</w:t>
            </w:r>
          </w:p>
          <w:p w14:paraId="2246299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Taktika: </w:t>
            </w:r>
            <w:r w:rsidRPr="0011124E">
              <w:rPr>
                <w:rFonts w:ascii="Times New Roman" w:eastAsia="Times New Roman" w:hAnsi="Times New Roman" w:cs="Times New Roman"/>
                <w:color w:val="000000"/>
                <w:sz w:val="24"/>
                <w:szCs w:val="24"/>
                <w:lang w:eastAsia="hu-HU"/>
              </w:rPr>
              <w:t xml:space="preserve">Egyéni taktika </w:t>
            </w:r>
            <w:r w:rsidRPr="0011124E">
              <w:rPr>
                <w:rFonts w:ascii="Times New Roman" w:eastAsia="Times New Roman" w:hAnsi="Times New Roman" w:cs="Times New Roman"/>
                <w:color w:val="000000"/>
                <w:sz w:val="24"/>
                <w:szCs w:val="24"/>
                <w:lang w:eastAsia="hu-HU"/>
              </w:rPr>
              <w:noBreakHyphen/>
              <w:t xml:space="preserve"> betörések labda nélkül és labdával. A kapus átívelése. Kitámadás, halászás, szerelés.</w:t>
            </w:r>
            <w:r w:rsidR="008C0459">
              <w:rPr>
                <w:rFonts w:ascii="Times New Roman" w:eastAsia="Times New Roman" w:hAnsi="Times New Roman" w:cs="Times New Roman"/>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Csapatrész- és csapattaktika: 1:1., 2:2</w:t>
            </w:r>
            <w:r>
              <w:rPr>
                <w:rFonts w:ascii="Times New Roman" w:eastAsia="Times New Roman" w:hAnsi="Times New Roman" w:cs="Times New Roman"/>
                <w:color w:val="000000"/>
                <w:sz w:val="24"/>
                <w:szCs w:val="24"/>
                <w:lang w:eastAsia="hu-HU"/>
              </w:rPr>
              <w:t xml:space="preserve">, 3:3 elleni játék. </w:t>
            </w:r>
            <w:r w:rsidRPr="0011124E">
              <w:rPr>
                <w:rFonts w:ascii="Times New Roman" w:eastAsia="Times New Roman" w:hAnsi="Times New Roman" w:cs="Times New Roman"/>
                <w:color w:val="000000"/>
                <w:sz w:val="24"/>
                <w:szCs w:val="24"/>
                <w:lang w:eastAsia="hu-HU"/>
              </w:rPr>
              <w:t>Üres helyre helyezkedés. Védőtől való elszakadás</w:t>
            </w:r>
            <w:r>
              <w:rPr>
                <w:rFonts w:ascii="Times New Roman" w:eastAsia="Times New Roman" w:hAnsi="Times New Roman" w:cs="Times New Roman"/>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Támadásból védekezésbe való gyors visszahelyezkedés.</w:t>
            </w:r>
          </w:p>
          <w:p w14:paraId="78B66D1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09848A3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kondicionális képess</w:t>
            </w:r>
            <w:r>
              <w:rPr>
                <w:rFonts w:ascii="Times New Roman" w:eastAsia="Times New Roman" w:hAnsi="Times New Roman" w:cs="Times New Roman"/>
                <w:sz w:val="24"/>
                <w:szCs w:val="24"/>
                <w:lang w:eastAsia="hu-HU"/>
              </w:rPr>
              <w:t xml:space="preserve">égek fejlesztése a kézilabdázásra </w:t>
            </w:r>
            <w:r w:rsidRPr="0011124E">
              <w:rPr>
                <w:rFonts w:ascii="Times New Roman" w:eastAsia="Times New Roman" w:hAnsi="Times New Roman" w:cs="Times New Roman"/>
                <w:sz w:val="24"/>
                <w:szCs w:val="24"/>
                <w:lang w:eastAsia="hu-HU"/>
              </w:rPr>
              <w:t>jellemző feladatokkal, gyakorlatokkal, a játékelemek intenzív gyakorlásával</w:t>
            </w:r>
            <w:r w:rsidR="004E59F4">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xml:space="preserve"> mérkőzések játszásával. A labdás koordináció kiemelt fejlesztése: az idő, a pontosság, a feladat bonyolultsága és a mozgás összehangolásának kényszere okozta feltételek közötti feladat végrehajtásokkal. A szervezet edzettségének növelése a szabadtéren különböző időjárási viszonyok között a játékelemek intenzív gyakorlásával és mérkőzések játszásával. A kondicionális és koordinációs képességek fejlesztésével hozzájárulás az edzettség és a fittség szervi megalapozásához. </w:t>
            </w:r>
          </w:p>
          <w:p w14:paraId="3CB6242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32951E3E" w14:textId="77777777" w:rsidR="00F76B93" w:rsidRPr="0011124E" w:rsidRDefault="00F76B93" w:rsidP="00970C84">
            <w:pPr>
              <w:rPr>
                <w:rFonts w:ascii="Times New Roman" w:eastAsia="Times New Roman" w:hAnsi="Times New Roman" w:cs="Times New Roman"/>
                <w:sz w:val="24"/>
                <w:szCs w:val="24"/>
              </w:rPr>
            </w:pPr>
            <w:r w:rsidRPr="0011124E">
              <w:rPr>
                <w:rFonts w:ascii="Times New Roman" w:eastAsia="Times New Roman" w:hAnsi="Times New Roman" w:cs="Times New Roman"/>
                <w:sz w:val="24"/>
                <w:szCs w:val="24"/>
                <w:lang w:eastAsia="hu-HU"/>
              </w:rPr>
              <w:t>A kézilabdázás technikai, taktikai készletének tökéletesítése, valamint a játékelemek begyakorlása játékos feladatok és testnevelés</w:t>
            </w:r>
            <w:r w:rsidR="002F514D">
              <w:rPr>
                <w:rFonts w:ascii="Times New Roman" w:eastAsia="Times New Roman" w:hAnsi="Times New Roman" w:cs="Times New Roman"/>
                <w:sz w:val="24"/>
                <w:szCs w:val="24"/>
                <w:lang w:eastAsia="hu-HU"/>
              </w:rPr>
              <w:t>i játékok alkalmazásával. Célbadobó versenyek,</w:t>
            </w:r>
            <w:r w:rsidRPr="0011124E">
              <w:rPr>
                <w:rFonts w:ascii="Times New Roman" w:eastAsia="Times New Roman" w:hAnsi="Times New Roman" w:cs="Times New Roman"/>
                <w:sz w:val="24"/>
                <w:szCs w:val="24"/>
                <w:lang w:eastAsia="hu-HU"/>
              </w:rPr>
              <w:t xml:space="preserve"> kézilabdajáték a szabályok fokozatos bővítésével. </w:t>
            </w:r>
            <w:r w:rsidRPr="002118A3">
              <w:rPr>
                <w:rFonts w:ascii="Times New Roman" w:eastAsia="Times New Roman" w:hAnsi="Times New Roman" w:cs="Times New Roman"/>
                <w:sz w:val="24"/>
                <w:szCs w:val="24"/>
              </w:rPr>
              <w:t xml:space="preserve">Differenciált részvétel az iskolai bajnokságban, a tehetséggondozás, sportágválasztás és az utánpótlás nevelés elősegítése. </w:t>
            </w:r>
          </w:p>
          <w:p w14:paraId="1DB60DF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6C425D3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Baleset-megelőzés a kézilabdázás játékelemeinek szabályos és körültekintő végrehajtásával. A kézilabdázás megszerettetésével és a játéktudás bővítésével a fizikai rekreációra alkalmas sportok repertoárjának bővítése. A szervezet edzettségének növelése a szabadtéren különböző időjárási viszonyok között végzett játéktevékenységgel.</w:t>
            </w:r>
          </w:p>
          <w:p w14:paraId="490033A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7CA213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1069713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sportjátékokban a kibővített játékelem-repertoár technikai végrehajtására, a hibajavításra, a taktikai megoldásokra és hozzájuk kapcsolódó játékszabályokra vonatkozó ismeretek.</w:t>
            </w:r>
          </w:p>
          <w:p w14:paraId="3828CE8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 kiteljesítését szolgáló egyéni- és csapattaktikai ismeretek.</w:t>
            </w:r>
          </w:p>
          <w:p w14:paraId="1086F2F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sportjátékszabályok körének bővítése és a képzettséghez igazodó játékvezetési ismeretek.</w:t>
            </w:r>
          </w:p>
          <w:p w14:paraId="2422FDB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specifikus sportjátéktudás elsajátításához szükséges motoros képességek és alapvető fejlesztési módszerek.</w:t>
            </w:r>
          </w:p>
          <w:p w14:paraId="6D6C1A1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csapatjátékok szerepe az együttműködés, a társas készségek kialakításában, a közösségi sikerek átélésének lehetőségeiben.</w:t>
            </w:r>
          </w:p>
          <w:p w14:paraId="6732B30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 xml:space="preserve">A sportszerűség, a fair play és a szabálykövető magatartás fontossága a sportjátékokban. A sportolói és a szurkolói magatartás pozitív és negatív vonásai, a sporteseményekhez kapcsolódó durvaságok, az agresszió helyes értelmezése. </w:t>
            </w:r>
          </w:p>
          <w:p w14:paraId="1F0C2F4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világ élenjáró nemzetei a sportjátékokban.</w:t>
            </w:r>
          </w:p>
          <w:p w14:paraId="317E6EB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rekreációs célú felhasználási lehetőségei és szerepe az egészséges életmód kialakításában.</w:t>
            </w:r>
          </w:p>
          <w:p w14:paraId="5A69431B"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sportjátékokkal kapcsolatos balesetvédelmi és elsősegély-nyújtási ismeretek.</w:t>
            </w:r>
          </w:p>
        </w:tc>
        <w:tc>
          <w:tcPr>
            <w:tcW w:w="3723" w:type="dxa"/>
            <w:tcBorders>
              <w:top w:val="outset" w:sz="6" w:space="0" w:color="00000A"/>
              <w:left w:val="outset" w:sz="6" w:space="0" w:color="00000A"/>
              <w:bottom w:val="outset" w:sz="6" w:space="0" w:color="00000A"/>
              <w:right w:val="outset" w:sz="6" w:space="0" w:color="00000A"/>
            </w:tcBorders>
            <w:hideMark/>
          </w:tcPr>
          <w:p w14:paraId="1340559A"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logika, valószínűség-számítás, térbeli alakzatok, tájékozódás.</w:t>
            </w:r>
          </w:p>
          <w:p w14:paraId="2620B2E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F7C76C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p w14:paraId="74E66E5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724C21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mozgások, ütközések, erő, energia</w:t>
            </w:r>
            <w:r w:rsidRPr="0011124E">
              <w:rPr>
                <w:rFonts w:ascii="Times New Roman" w:eastAsia="Times New Roman" w:hAnsi="Times New Roman" w:cs="Times New Roman"/>
                <w:i/>
                <w:iCs/>
                <w:sz w:val="24"/>
                <w:szCs w:val="24"/>
                <w:lang w:eastAsia="hu-HU"/>
              </w:rPr>
              <w:t>.</w:t>
            </w:r>
          </w:p>
          <w:p w14:paraId="68370A8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29BC7E5"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az emberi szervezet működése, energianyerési folyamatok</w:t>
            </w:r>
            <w:r w:rsidRPr="0011124E">
              <w:rPr>
                <w:rFonts w:ascii="Times New Roman" w:eastAsia="Times New Roman" w:hAnsi="Times New Roman" w:cs="Times New Roman"/>
                <w:i/>
                <w:iCs/>
                <w:sz w:val="24"/>
                <w:szCs w:val="24"/>
                <w:lang w:eastAsia="hu-HU"/>
              </w:rPr>
              <w:t>.</w:t>
            </w:r>
          </w:p>
        </w:tc>
      </w:tr>
      <w:tr w:rsidR="00F76B93" w:rsidRPr="0011124E" w14:paraId="65E883F7" w14:textId="77777777" w:rsidTr="00970C84">
        <w:trPr>
          <w:tblCellSpacing w:w="5" w:type="dxa"/>
        </w:trPr>
        <w:tc>
          <w:tcPr>
            <w:tcW w:w="5516" w:type="dxa"/>
            <w:tcBorders>
              <w:top w:val="outset" w:sz="6" w:space="0" w:color="00000A"/>
              <w:left w:val="outset" w:sz="6" w:space="0" w:color="00000A"/>
              <w:bottom w:val="outset" w:sz="6" w:space="0" w:color="00000A"/>
              <w:right w:val="outset" w:sz="6" w:space="0" w:color="00000A"/>
            </w:tcBorders>
            <w:hideMark/>
          </w:tcPr>
          <w:p w14:paraId="1D29E381"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3370DA">
              <w:rPr>
                <w:rFonts w:ascii="Times New Roman" w:eastAsia="Times New Roman" w:hAnsi="Times New Roman" w:cs="Times New Roman"/>
                <w:sz w:val="24"/>
                <w:szCs w:val="24"/>
                <w:lang w:eastAsia="hu-HU"/>
              </w:rPr>
              <w:lastRenderedPageBreak/>
              <w:t>Kulcsfogalmak/ Fogalmak</w:t>
            </w:r>
          </w:p>
        </w:tc>
        <w:tc>
          <w:tcPr>
            <w:tcW w:w="3723" w:type="dxa"/>
            <w:tcBorders>
              <w:top w:val="outset" w:sz="6" w:space="0" w:color="00000A"/>
              <w:left w:val="outset" w:sz="6" w:space="0" w:color="00000A"/>
              <w:bottom w:val="outset" w:sz="6" w:space="0" w:color="00000A"/>
              <w:right w:val="outset" w:sz="6" w:space="0" w:color="00000A"/>
            </w:tcBorders>
            <w:hideMark/>
          </w:tcPr>
          <w:p w14:paraId="6B097C0A" w14:textId="77777777" w:rsidR="00F76B93" w:rsidRPr="003370DA" w:rsidRDefault="00F76B93" w:rsidP="00EB4967">
            <w:pPr>
              <w:spacing w:before="119" w:after="0" w:line="240" w:lineRule="auto"/>
              <w:rPr>
                <w:rFonts w:ascii="Times New Roman" w:eastAsia="Times New Roman" w:hAnsi="Times New Roman" w:cs="Times New Roman"/>
                <w:i/>
                <w:iCs/>
                <w:sz w:val="24"/>
                <w:szCs w:val="24"/>
                <w:lang w:eastAsia="hu-HU"/>
              </w:rPr>
            </w:pPr>
            <w:r w:rsidRPr="003370DA">
              <w:rPr>
                <w:rFonts w:ascii="Times New Roman" w:eastAsia="Times New Roman" w:hAnsi="Times New Roman" w:cs="Times New Roman"/>
                <w:i/>
                <w:iCs/>
                <w:sz w:val="24"/>
                <w:szCs w:val="24"/>
                <w:lang w:eastAsia="hu-HU"/>
              </w:rPr>
              <w:t>„Félaktív”, aktív védő, dobócsel, indulócsel, önpassz, lepattanó labda, ráfordulás, befutás, páros lefutás, hármas-nyolcas, 1:1, 2:2, 3:3. elleni játék, létszám</w:t>
            </w:r>
            <w:r w:rsidR="00EB4967">
              <w:rPr>
                <w:rFonts w:ascii="Times New Roman" w:eastAsia="Times New Roman" w:hAnsi="Times New Roman" w:cs="Times New Roman"/>
                <w:i/>
                <w:iCs/>
                <w:sz w:val="24"/>
                <w:szCs w:val="24"/>
                <w:lang w:eastAsia="hu-HU"/>
              </w:rPr>
              <w:t xml:space="preserve">fölényes helyzet. Adogató, alsó egyenes nyitás, </w:t>
            </w:r>
            <w:r w:rsidRPr="003370DA">
              <w:rPr>
                <w:rFonts w:ascii="Times New Roman" w:eastAsia="Times New Roman" w:hAnsi="Times New Roman" w:cs="Times New Roman"/>
                <w:i/>
                <w:iCs/>
                <w:sz w:val="24"/>
                <w:szCs w:val="24"/>
                <w:lang w:eastAsia="hu-HU"/>
              </w:rPr>
              <w:t>támadási ala</w:t>
            </w:r>
            <w:r w:rsidR="00EB4967">
              <w:rPr>
                <w:rFonts w:ascii="Times New Roman" w:eastAsia="Times New Roman" w:hAnsi="Times New Roman" w:cs="Times New Roman"/>
                <w:i/>
                <w:iCs/>
                <w:sz w:val="24"/>
                <w:szCs w:val="24"/>
                <w:lang w:eastAsia="hu-HU"/>
              </w:rPr>
              <w:t>pformák,</w:t>
            </w:r>
            <w:r w:rsidRPr="003370DA">
              <w:rPr>
                <w:rFonts w:ascii="Times New Roman" w:eastAsia="Times New Roman" w:hAnsi="Times New Roman" w:cs="Times New Roman"/>
                <w:i/>
                <w:iCs/>
                <w:sz w:val="24"/>
                <w:szCs w:val="24"/>
                <w:lang w:eastAsia="hu-HU"/>
              </w:rPr>
              <w:t xml:space="preserve"> 1:1, 2:2 el</w:t>
            </w:r>
            <w:r w:rsidR="00EB4967">
              <w:rPr>
                <w:rFonts w:ascii="Times New Roman" w:eastAsia="Times New Roman" w:hAnsi="Times New Roman" w:cs="Times New Roman"/>
                <w:i/>
                <w:iCs/>
                <w:sz w:val="24"/>
                <w:szCs w:val="24"/>
                <w:lang w:eastAsia="hu-HU"/>
              </w:rPr>
              <w:t xml:space="preserve">leni játék. Ütközések, </w:t>
            </w:r>
            <w:r w:rsidRPr="003370DA">
              <w:rPr>
                <w:rFonts w:ascii="Times New Roman" w:eastAsia="Times New Roman" w:hAnsi="Times New Roman" w:cs="Times New Roman"/>
                <w:i/>
                <w:iCs/>
                <w:sz w:val="24"/>
                <w:szCs w:val="24"/>
                <w:lang w:eastAsia="hu-HU"/>
              </w:rPr>
              <w:t>résekre helyezkedés, esés-tompítás, ön</w:t>
            </w:r>
            <w:r w:rsidR="00EB4967">
              <w:rPr>
                <w:rFonts w:ascii="Times New Roman" w:eastAsia="Times New Roman" w:hAnsi="Times New Roman" w:cs="Times New Roman"/>
                <w:i/>
                <w:iCs/>
                <w:sz w:val="24"/>
                <w:szCs w:val="24"/>
                <w:lang w:eastAsia="hu-HU"/>
              </w:rPr>
              <w:t>sz</w:t>
            </w:r>
            <w:r w:rsidR="0040167C">
              <w:rPr>
                <w:rFonts w:ascii="Times New Roman" w:eastAsia="Times New Roman" w:hAnsi="Times New Roman" w:cs="Times New Roman"/>
                <w:i/>
                <w:iCs/>
                <w:sz w:val="24"/>
                <w:szCs w:val="24"/>
                <w:lang w:eastAsia="hu-HU"/>
              </w:rPr>
              <w:t>öktetés, átlövés, bevetődéses és</w:t>
            </w:r>
            <w:r w:rsidR="00EB4967">
              <w:rPr>
                <w:rFonts w:ascii="Times New Roman" w:eastAsia="Times New Roman" w:hAnsi="Times New Roman" w:cs="Times New Roman"/>
                <w:i/>
                <w:iCs/>
                <w:sz w:val="24"/>
                <w:szCs w:val="24"/>
                <w:lang w:eastAsia="hu-HU"/>
              </w:rPr>
              <w:t xml:space="preserve"> </w:t>
            </w:r>
            <w:r w:rsidRPr="003370DA">
              <w:rPr>
                <w:rFonts w:ascii="Times New Roman" w:eastAsia="Times New Roman" w:hAnsi="Times New Roman" w:cs="Times New Roman"/>
                <w:i/>
                <w:iCs/>
                <w:sz w:val="24"/>
                <w:szCs w:val="24"/>
                <w:lang w:eastAsia="hu-HU"/>
              </w:rPr>
              <w:t>bedőléses lövés, ejtés, betörés, gyorsindítás, kitámadás, halászás, elzárás, lerohanás. Átad</w:t>
            </w:r>
            <w:r w:rsidR="00EB4967">
              <w:rPr>
                <w:rFonts w:ascii="Times New Roman" w:eastAsia="Times New Roman" w:hAnsi="Times New Roman" w:cs="Times New Roman"/>
                <w:i/>
                <w:iCs/>
                <w:sz w:val="24"/>
                <w:szCs w:val="24"/>
                <w:lang w:eastAsia="hu-HU"/>
              </w:rPr>
              <w:t>ócsel,</w:t>
            </w:r>
            <w:r>
              <w:rPr>
                <w:rFonts w:ascii="Times New Roman" w:eastAsia="Times New Roman" w:hAnsi="Times New Roman" w:cs="Times New Roman"/>
                <w:i/>
                <w:iCs/>
                <w:sz w:val="24"/>
                <w:szCs w:val="24"/>
                <w:lang w:eastAsia="hu-HU"/>
              </w:rPr>
              <w:t xml:space="preserve"> </w:t>
            </w:r>
            <w:r w:rsidRPr="003370DA">
              <w:rPr>
                <w:rFonts w:ascii="Times New Roman" w:eastAsia="Times New Roman" w:hAnsi="Times New Roman" w:cs="Times New Roman"/>
                <w:i/>
                <w:iCs/>
                <w:sz w:val="24"/>
                <w:szCs w:val="24"/>
                <w:lang w:eastAsia="hu-HU"/>
              </w:rPr>
              <w:t xml:space="preserve"> emberfogás, védőtől való elszakadás, üres helyre helyez</w:t>
            </w:r>
            <w:r w:rsidR="00EB4967">
              <w:rPr>
                <w:rFonts w:ascii="Times New Roman" w:eastAsia="Times New Roman" w:hAnsi="Times New Roman" w:cs="Times New Roman"/>
                <w:i/>
                <w:iCs/>
                <w:sz w:val="24"/>
                <w:szCs w:val="24"/>
                <w:lang w:eastAsia="hu-HU"/>
              </w:rPr>
              <w:t>kedés,</w:t>
            </w:r>
            <w:r>
              <w:rPr>
                <w:rFonts w:ascii="Times New Roman" w:eastAsia="Times New Roman" w:hAnsi="Times New Roman" w:cs="Times New Roman"/>
                <w:i/>
                <w:iCs/>
                <w:sz w:val="24"/>
                <w:szCs w:val="24"/>
                <w:lang w:eastAsia="hu-HU"/>
              </w:rPr>
              <w:t xml:space="preserve"> </w:t>
            </w:r>
            <w:r w:rsidRPr="003370DA">
              <w:rPr>
                <w:rFonts w:ascii="Times New Roman" w:eastAsia="Times New Roman" w:hAnsi="Times New Roman" w:cs="Times New Roman"/>
                <w:i/>
                <w:iCs/>
                <w:sz w:val="24"/>
                <w:szCs w:val="24"/>
                <w:lang w:eastAsia="hu-HU"/>
              </w:rPr>
              <w:t>sportágsp</w:t>
            </w:r>
            <w:r w:rsidR="00EB4967">
              <w:rPr>
                <w:rFonts w:ascii="Times New Roman" w:eastAsia="Times New Roman" w:hAnsi="Times New Roman" w:cs="Times New Roman"/>
                <w:i/>
                <w:iCs/>
                <w:sz w:val="24"/>
                <w:szCs w:val="24"/>
                <w:lang w:eastAsia="hu-HU"/>
              </w:rPr>
              <w:t>ecifikus bemelegítés.</w:t>
            </w:r>
          </w:p>
        </w:tc>
      </w:tr>
    </w:tbl>
    <w:p w14:paraId="241B9025" w14:textId="77777777" w:rsidR="00F76B93" w:rsidRDefault="00F76B93" w:rsidP="00F76B93">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2253"/>
        <w:gridCol w:w="5899"/>
        <w:gridCol w:w="1117"/>
      </w:tblGrid>
      <w:tr w:rsidR="00F76B93" w:rsidRPr="0011124E" w14:paraId="391ACFAF" w14:textId="77777777" w:rsidTr="00970C84">
        <w:trPr>
          <w:tblCellSpacing w:w="5" w:type="dxa"/>
        </w:trPr>
        <w:tc>
          <w:tcPr>
            <w:tcW w:w="2835" w:type="dxa"/>
            <w:tcBorders>
              <w:top w:val="outset" w:sz="6" w:space="0" w:color="000001"/>
              <w:left w:val="outset" w:sz="6" w:space="0" w:color="000001"/>
              <w:bottom w:val="outset" w:sz="6" w:space="0" w:color="000001"/>
              <w:right w:val="outset" w:sz="6" w:space="0" w:color="000001"/>
            </w:tcBorders>
            <w:vAlign w:val="center"/>
            <w:hideMark/>
          </w:tcPr>
          <w:p w14:paraId="5075A71E"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1"/>
              <w:left w:val="outset" w:sz="6" w:space="0" w:color="000001"/>
              <w:bottom w:val="outset" w:sz="6" w:space="0" w:color="000001"/>
              <w:right w:val="outset" w:sz="6" w:space="0" w:color="000001"/>
            </w:tcBorders>
            <w:vAlign w:val="center"/>
            <w:hideMark/>
          </w:tcPr>
          <w:p w14:paraId="4C991545"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Atlétikai jellegű feladatok</w:t>
            </w:r>
          </w:p>
        </w:tc>
        <w:tc>
          <w:tcPr>
            <w:tcW w:w="1134" w:type="dxa"/>
            <w:tcBorders>
              <w:top w:val="outset" w:sz="6" w:space="0" w:color="000001"/>
              <w:left w:val="outset" w:sz="6" w:space="0" w:color="000001"/>
              <w:bottom w:val="outset" w:sz="6" w:space="0" w:color="000001"/>
              <w:right w:val="outset" w:sz="6" w:space="0" w:color="000001"/>
            </w:tcBorders>
            <w:vAlign w:val="center"/>
            <w:hideMark/>
          </w:tcPr>
          <w:p w14:paraId="27D1DD12" w14:textId="77777777" w:rsidR="00F76B93" w:rsidRPr="0011124E" w:rsidRDefault="00F76B93" w:rsidP="00341A03">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40 </w:t>
            </w:r>
            <w:r w:rsidRPr="0011124E">
              <w:rPr>
                <w:rFonts w:ascii="Times New Roman" w:eastAsia="Times New Roman" w:hAnsi="Times New Roman" w:cs="Times New Roman"/>
                <w:b/>
                <w:bCs/>
                <w:sz w:val="24"/>
                <w:szCs w:val="24"/>
                <w:lang w:eastAsia="hu-HU"/>
              </w:rPr>
              <w:t>óra</w:t>
            </w:r>
          </w:p>
        </w:tc>
      </w:tr>
      <w:tr w:rsidR="00F76B93" w:rsidRPr="0011124E" w14:paraId="26897628" w14:textId="77777777" w:rsidTr="00970C84">
        <w:trPr>
          <w:tblCellSpacing w:w="5" w:type="dxa"/>
        </w:trPr>
        <w:tc>
          <w:tcPr>
            <w:tcW w:w="2835" w:type="dxa"/>
            <w:tcBorders>
              <w:top w:val="outset" w:sz="6" w:space="0" w:color="000001"/>
              <w:left w:val="outset" w:sz="6" w:space="0" w:color="000001"/>
              <w:bottom w:val="outset" w:sz="6" w:space="0" w:color="000001"/>
              <w:right w:val="outset" w:sz="6" w:space="0" w:color="000001"/>
            </w:tcBorders>
            <w:vAlign w:val="center"/>
            <w:hideMark/>
          </w:tcPr>
          <w:p w14:paraId="549E45BD"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1"/>
              <w:left w:val="outset" w:sz="6" w:space="0" w:color="000001"/>
              <w:bottom w:val="outset" w:sz="6" w:space="0" w:color="000001"/>
              <w:right w:val="outset" w:sz="6" w:space="0" w:color="000001"/>
            </w:tcBorders>
            <w:hideMark/>
          </w:tcPr>
          <w:p w14:paraId="56E64358"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futó-, ugró-, dobógyakorlatokban jártasság.</w:t>
            </w:r>
          </w:p>
          <w:p w14:paraId="5AB25F1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rajtok mozgásel</w:t>
            </w:r>
            <w:r w:rsidR="0029495F">
              <w:rPr>
                <w:rFonts w:ascii="Times New Roman" w:eastAsia="Times New Roman" w:hAnsi="Times New Roman" w:cs="Times New Roman"/>
                <w:sz w:val="24"/>
                <w:szCs w:val="24"/>
                <w:lang w:eastAsia="hu-HU"/>
              </w:rPr>
              <w:t>emeinek végrehajtása az indítás</w:t>
            </w:r>
            <w:r w:rsidRPr="0011124E">
              <w:rPr>
                <w:rFonts w:ascii="Times New Roman" w:eastAsia="Times New Roman" w:hAnsi="Times New Roman" w:cs="Times New Roman"/>
                <w:sz w:val="24"/>
                <w:szCs w:val="24"/>
                <w:lang w:eastAsia="hu-HU"/>
              </w:rPr>
              <w:t xml:space="preserve">jeleknek megfelelően. </w:t>
            </w:r>
          </w:p>
          <w:p w14:paraId="07F699D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futómozgás technikájának alkalmazása a vágta</w:t>
            </w:r>
            <w:r w:rsidR="00E074E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illetve a tartós</w:t>
            </w:r>
            <w:r w:rsidR="00E074E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futásban.</w:t>
            </w:r>
          </w:p>
          <w:p w14:paraId="1A78DEE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Tapasztalat a nekifutás távolságának és sebességének megválasztásában.</w:t>
            </w:r>
          </w:p>
          <w:p w14:paraId="2A0CA2F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Kislabdahajítás.</w:t>
            </w:r>
          </w:p>
          <w:p w14:paraId="41D5473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kar- és láblendítés szerepe az el- és felugrások eredményességében.</w:t>
            </w:r>
          </w:p>
          <w:p w14:paraId="2E1995C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versenyek lényeges szabályai.</w:t>
            </w:r>
          </w:p>
          <w:p w14:paraId="269468E9"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Szervezési feladatok vállalása a tanórai versenyek lebonyolításában.</w:t>
            </w:r>
          </w:p>
        </w:tc>
      </w:tr>
      <w:tr w:rsidR="00F76B93" w:rsidRPr="0011124E" w14:paraId="7DA23D7B" w14:textId="77777777" w:rsidTr="00970C84">
        <w:trPr>
          <w:tblCellSpacing w:w="5" w:type="dxa"/>
        </w:trPr>
        <w:tc>
          <w:tcPr>
            <w:tcW w:w="2835" w:type="dxa"/>
            <w:tcBorders>
              <w:top w:val="outset" w:sz="6" w:space="0" w:color="000001"/>
              <w:left w:val="outset" w:sz="6" w:space="0" w:color="000001"/>
              <w:bottom w:val="outset" w:sz="6" w:space="0" w:color="000001"/>
              <w:right w:val="outset" w:sz="6" w:space="0" w:color="000001"/>
            </w:tcBorders>
            <w:vAlign w:val="center"/>
            <w:hideMark/>
          </w:tcPr>
          <w:p w14:paraId="0286A943"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1"/>
              <w:left w:val="outset" w:sz="6" w:space="0" w:color="000001"/>
              <w:bottom w:val="outset" w:sz="6" w:space="0" w:color="000001"/>
              <w:right w:val="outset" w:sz="6" w:space="0" w:color="000001"/>
            </w:tcBorders>
            <w:hideMark/>
          </w:tcPr>
          <w:p w14:paraId="031822D2"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cselekvésminták sokoldalú és célszerű alkalmazása.</w:t>
            </w:r>
          </w:p>
          <w:p w14:paraId="4FFC7D9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Futó-, ugró- és dobógyakorlatok képességeknek megfelelő elsajátítása és a versenyszabályoknak megfelelő alkalmazása.</w:t>
            </w:r>
          </w:p>
          <w:p w14:paraId="246B46F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atlétika versenyszámainak eredményes tanulását és a teljesítmények javulását megalapozó motoros képességekben mérhető fejlődés elérése. </w:t>
            </w:r>
          </w:p>
          <w:p w14:paraId="428E7BF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vágta-, </w:t>
            </w:r>
            <w:r>
              <w:rPr>
                <w:rFonts w:ascii="Times New Roman" w:eastAsia="Times New Roman" w:hAnsi="Times New Roman" w:cs="Times New Roman"/>
                <w:color w:val="000000"/>
                <w:sz w:val="24"/>
                <w:szCs w:val="24"/>
                <w:lang w:eastAsia="hu-HU"/>
              </w:rPr>
              <w:t xml:space="preserve">és </w:t>
            </w:r>
            <w:r w:rsidRPr="0011124E">
              <w:rPr>
                <w:rFonts w:ascii="Times New Roman" w:eastAsia="Times New Roman" w:hAnsi="Times New Roman" w:cs="Times New Roman"/>
                <w:color w:val="000000"/>
                <w:sz w:val="24"/>
                <w:szCs w:val="24"/>
                <w:lang w:eastAsia="hu-HU"/>
              </w:rPr>
              <w:t>a tartós</w:t>
            </w:r>
            <w:r w:rsidR="005739DB">
              <w:rPr>
                <w:rFonts w:ascii="Times New Roman" w:eastAsia="Times New Roman" w:hAnsi="Times New Roman" w:cs="Times New Roman"/>
                <w:color w:val="000000"/>
                <w:sz w:val="24"/>
                <w:szCs w:val="24"/>
                <w:lang w:eastAsia="hu-HU"/>
              </w:rPr>
              <w:t xml:space="preserve"> </w:t>
            </w:r>
            <w:r>
              <w:rPr>
                <w:rFonts w:ascii="Times New Roman" w:eastAsia="Times New Roman" w:hAnsi="Times New Roman" w:cs="Times New Roman"/>
                <w:color w:val="000000"/>
                <w:sz w:val="24"/>
                <w:szCs w:val="24"/>
                <w:lang w:eastAsia="hu-HU"/>
              </w:rPr>
              <w:t>futás</w:t>
            </w:r>
            <w:r w:rsidRPr="0011124E">
              <w:rPr>
                <w:rFonts w:ascii="Times New Roman" w:eastAsia="Times New Roman" w:hAnsi="Times New Roman" w:cs="Times New Roman"/>
                <w:color w:val="000000"/>
                <w:sz w:val="24"/>
                <w:szCs w:val="24"/>
                <w:lang w:eastAsia="hu-HU"/>
              </w:rPr>
              <w:t xml:space="preserve"> technikájának a mozgásmintához közelítő bemutatása.</w:t>
            </w:r>
          </w:p>
          <w:p w14:paraId="6F36DE2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Ugrásoknál az optimális nekifutás, valamint az erőteljes kar- és láblendítés kialakítása. </w:t>
            </w:r>
          </w:p>
          <w:p w14:paraId="26F5E1E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hajításnál, lökésnél a lendületszerzés és kidobás összekapcsolása.</w:t>
            </w:r>
          </w:p>
          <w:p w14:paraId="41E7288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ugrásoknál és a dobásoknál érvényesülő alapvető fizikai törvényszerűségek ismerete. </w:t>
            </w:r>
          </w:p>
          <w:p w14:paraId="5C0A172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futás, a kocogás élettani jelentőségének ismerete. </w:t>
            </w:r>
          </w:p>
          <w:p w14:paraId="0A2662A0"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érdeklődés cselekvésekben történő kinyilvánítása az atlétikai mozgások, valamint a sportolás és a rendszeres testedzés iránt.</w:t>
            </w:r>
          </w:p>
        </w:tc>
      </w:tr>
    </w:tbl>
    <w:p w14:paraId="541DA213"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5490"/>
        <w:gridCol w:w="3779"/>
      </w:tblGrid>
      <w:tr w:rsidR="00F76B93" w:rsidRPr="0011124E" w14:paraId="1C549081" w14:textId="77777777" w:rsidTr="00970C84">
        <w:trPr>
          <w:tblCellSpacing w:w="5" w:type="dxa"/>
        </w:trPr>
        <w:tc>
          <w:tcPr>
            <w:tcW w:w="5475" w:type="dxa"/>
            <w:tcBorders>
              <w:top w:val="outset" w:sz="6" w:space="0" w:color="000001"/>
              <w:left w:val="outset" w:sz="6" w:space="0" w:color="000001"/>
              <w:bottom w:val="outset" w:sz="6" w:space="0" w:color="000001"/>
              <w:right w:val="outset" w:sz="6" w:space="0" w:color="000001"/>
            </w:tcBorders>
            <w:hideMark/>
          </w:tcPr>
          <w:p w14:paraId="0FDF9FA0" w14:textId="77777777" w:rsidR="00F76B93" w:rsidRPr="0011124E" w:rsidRDefault="00F76B93"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t xml:space="preserve">Ismeretek/fejlesztési követelmények </w:t>
            </w:r>
          </w:p>
        </w:tc>
        <w:tc>
          <w:tcPr>
            <w:tcW w:w="3764" w:type="dxa"/>
            <w:tcBorders>
              <w:top w:val="outset" w:sz="6" w:space="0" w:color="000001"/>
              <w:left w:val="outset" w:sz="6" w:space="0" w:color="000001"/>
              <w:bottom w:val="outset" w:sz="6" w:space="0" w:color="000001"/>
              <w:right w:val="outset" w:sz="6" w:space="0" w:color="000001"/>
            </w:tcBorders>
            <w:hideMark/>
          </w:tcPr>
          <w:p w14:paraId="10FB861C"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F76B93" w:rsidRPr="0011124E" w14:paraId="3EEA4AF5" w14:textId="77777777" w:rsidTr="00970C84">
        <w:trPr>
          <w:tblCellSpacing w:w="5" w:type="dxa"/>
        </w:trPr>
        <w:tc>
          <w:tcPr>
            <w:tcW w:w="5475" w:type="dxa"/>
            <w:tcBorders>
              <w:top w:val="outset" w:sz="6" w:space="0" w:color="000001"/>
              <w:left w:val="outset" w:sz="6" w:space="0" w:color="000001"/>
              <w:bottom w:val="outset" w:sz="6" w:space="0" w:color="000001"/>
              <w:right w:val="outset" w:sz="6" w:space="0" w:color="000001"/>
            </w:tcBorders>
            <w:hideMark/>
          </w:tcPr>
          <w:p w14:paraId="73385E68"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MOZGÁSMŰVELTSÉG</w:t>
            </w:r>
          </w:p>
          <w:p w14:paraId="548AA8C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Futások, rajtok</w:t>
            </w:r>
          </w:p>
          <w:p w14:paraId="667AA56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korábban tanult rajtformák (álló- és térdelőrajt) gyakorlása. Rajtversenyek állórajttal, térdelőrajttal 15</w:t>
            </w:r>
            <w:r w:rsidRPr="0011124E">
              <w:rPr>
                <w:rFonts w:ascii="Times New Roman" w:eastAsia="Times New Roman" w:hAnsi="Times New Roman" w:cs="Times New Roman"/>
                <w:color w:val="000000"/>
                <w:sz w:val="24"/>
                <w:szCs w:val="24"/>
                <w:lang w:eastAsia="hu-HU"/>
              </w:rPr>
              <w:noBreakHyphen/>
              <w:t>20 m-es távon. Repülő és fokozó futások. Gyorsfutások játékosan és versenyek alkalmazásával 30</w:t>
            </w:r>
            <w:r w:rsidRPr="0011124E">
              <w:rPr>
                <w:rFonts w:ascii="Times New Roman" w:eastAsia="Times New Roman" w:hAnsi="Times New Roman" w:cs="Times New Roman"/>
                <w:color w:val="000000"/>
                <w:sz w:val="24"/>
                <w:szCs w:val="24"/>
                <w:lang w:eastAsia="hu-HU"/>
              </w:rPr>
              <w:noBreakHyphen/>
              <w:t>60 m-es távon. Iramfutás, tempófutás a táv fokozatos növelé</w:t>
            </w:r>
            <w:r>
              <w:rPr>
                <w:rFonts w:ascii="Times New Roman" w:eastAsia="Times New Roman" w:hAnsi="Times New Roman" w:cs="Times New Roman"/>
                <w:color w:val="000000"/>
                <w:sz w:val="24"/>
                <w:szCs w:val="24"/>
                <w:lang w:eastAsia="hu-HU"/>
              </w:rPr>
              <w:t xml:space="preserve">sével. </w:t>
            </w:r>
            <w:r w:rsidRPr="0011124E">
              <w:rPr>
                <w:rFonts w:ascii="Times New Roman" w:eastAsia="Times New Roman" w:hAnsi="Times New Roman" w:cs="Times New Roman"/>
                <w:color w:val="000000"/>
                <w:sz w:val="24"/>
                <w:szCs w:val="24"/>
                <w:lang w:eastAsia="hu-HU"/>
              </w:rPr>
              <w:t xml:space="preserve">Tartós futás a táv és az </w:t>
            </w:r>
            <w:r w:rsidRPr="0011124E">
              <w:rPr>
                <w:rFonts w:ascii="Times New Roman" w:eastAsia="Times New Roman" w:hAnsi="Times New Roman" w:cs="Times New Roman"/>
                <w:color w:val="000000"/>
                <w:sz w:val="24"/>
                <w:szCs w:val="24"/>
                <w:lang w:eastAsia="hu-HU"/>
              </w:rPr>
              <w:lastRenderedPageBreak/>
              <w:t xml:space="preserve">intenzitás növelésével. Futás feladatokkal, akadályokkal, átfutás akadályok felett. Futóiskolai gyakorlatok. </w:t>
            </w:r>
          </w:p>
          <w:p w14:paraId="0A282D9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Szökdelések, ugrások</w:t>
            </w:r>
          </w:p>
          <w:p w14:paraId="4269FD8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Szökdelő és ugróiskolai gyakorlatok. Sorozat el- és felugrások. Helyből távo</w:t>
            </w:r>
            <w:r w:rsidR="00CE2B00">
              <w:rPr>
                <w:rFonts w:ascii="Times New Roman" w:eastAsia="Times New Roman" w:hAnsi="Times New Roman" w:cs="Times New Roman"/>
                <w:color w:val="000000"/>
                <w:sz w:val="24"/>
                <w:szCs w:val="24"/>
                <w:lang w:eastAsia="hu-HU"/>
              </w:rPr>
              <w:t xml:space="preserve">lugrás. Távolugrás </w:t>
            </w:r>
            <w:r w:rsidRPr="0011124E">
              <w:rPr>
                <w:rFonts w:ascii="Times New Roman" w:eastAsia="Times New Roman" w:hAnsi="Times New Roman" w:cs="Times New Roman"/>
                <w:color w:val="000000"/>
                <w:sz w:val="24"/>
                <w:szCs w:val="24"/>
                <w:lang w:eastAsia="hu-HU"/>
              </w:rPr>
              <w:t xml:space="preserve">lépő technikával. A nekifutás, az elugrás és a talajérés iskolázása (elugró sávból). Magasugrás átlépő technikával. A nekifutás és a felugrás iskolázása. </w:t>
            </w:r>
          </w:p>
          <w:p w14:paraId="772F1D2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657EFC9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Dobások</w:t>
            </w:r>
          </w:p>
          <w:p w14:paraId="53AE3F4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Dobóiskolai gyakorlatok. Dobások, lökések különböző kiinduló helyzetből tömött labdával, célba is. Kislabdahajítás helyből, nekifutással hármas</w:t>
            </w:r>
            <w:r>
              <w:rPr>
                <w:rFonts w:ascii="Times New Roman" w:eastAsia="Times New Roman" w:hAnsi="Times New Roman" w:cs="Times New Roman"/>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lépésritmusból. Ki</w:t>
            </w:r>
            <w:r>
              <w:rPr>
                <w:rFonts w:ascii="Times New Roman" w:eastAsia="Times New Roman" w:hAnsi="Times New Roman" w:cs="Times New Roman"/>
                <w:color w:val="000000"/>
                <w:sz w:val="24"/>
                <w:szCs w:val="24"/>
                <w:lang w:eastAsia="hu-HU"/>
              </w:rPr>
              <w:t xml:space="preserve">slabdahajítás célba. </w:t>
            </w:r>
          </w:p>
          <w:p w14:paraId="5EBF10C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62F3E87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Képességfejlesztés </w:t>
            </w:r>
          </w:p>
          <w:p w14:paraId="422A7B0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ideg-izom kapcsolat fejlesztése futóiskolai gyakorlatokkal. A reakció- és a vágtagyorsaság fejlesztése rajtokkal és vágtafutásokkal. Az idő- és tempóérzék fejlesztése iram- és tempófutásokkal. Gyorskoordinációs képességek fejlesztése különböző sebességgel végzett futásokkal. Az aerob állóképesség fejlesztése növekvő intenzitású tartós futással. Az ugrásokhoz szükséges gyorserő fejlesztése szökdelő és ugróiskolai gyakorlatokkal, valamint sorozat el- és felugrásokkal. A dobóerő és</w:t>
            </w:r>
            <w:r w:rsidR="005739DB">
              <w:rPr>
                <w:rFonts w:ascii="Times New Roman" w:eastAsia="Times New Roman" w:hAnsi="Times New Roman" w:cs="Times New Roman"/>
                <w:color w:val="000000"/>
                <w:sz w:val="24"/>
                <w:szCs w:val="24"/>
                <w:lang w:eastAsia="hu-HU"/>
              </w:rPr>
              <w:t xml:space="preserve"> dobóügyesség fejlesztés tömött</w:t>
            </w:r>
            <w:r w:rsidRPr="0011124E">
              <w:rPr>
                <w:rFonts w:ascii="Times New Roman" w:eastAsia="Times New Roman" w:hAnsi="Times New Roman" w:cs="Times New Roman"/>
                <w:color w:val="000000"/>
                <w:sz w:val="24"/>
                <w:szCs w:val="24"/>
                <w:lang w:eastAsia="hu-HU"/>
              </w:rPr>
              <w:t>labda dobásokkal.</w:t>
            </w:r>
          </w:p>
          <w:p w14:paraId="72BE3B7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06FC3D7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Játékok, versengések</w:t>
            </w:r>
          </w:p>
          <w:p w14:paraId="15CED42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versenyszámok eredményes elsajátítását és az azokban elérhető telje</w:t>
            </w:r>
            <w:r w:rsidR="005739DB">
              <w:rPr>
                <w:rFonts w:ascii="Times New Roman" w:eastAsia="Times New Roman" w:hAnsi="Times New Roman" w:cs="Times New Roman"/>
                <w:color w:val="000000"/>
                <w:sz w:val="24"/>
                <w:szCs w:val="24"/>
                <w:lang w:eastAsia="hu-HU"/>
              </w:rPr>
              <w:t>sítmény fokozását elősegítő megfelelő</w:t>
            </w:r>
            <w:r w:rsidRPr="0011124E">
              <w:rPr>
                <w:rFonts w:ascii="Times New Roman" w:eastAsia="Times New Roman" w:hAnsi="Times New Roman" w:cs="Times New Roman"/>
                <w:color w:val="000000"/>
                <w:sz w:val="24"/>
                <w:szCs w:val="24"/>
                <w:lang w:eastAsia="hu-HU"/>
              </w:rPr>
              <w:t xml:space="preserve"> játékos feladatok és testnevelési játékok alkalmazása, versenyszerűen is. Az atlétikai versenyszámokban lebonyolított versenyek.</w:t>
            </w:r>
          </w:p>
          <w:p w14:paraId="3AAE82F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53E1FAB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Prevenció, életvezetés, egészségfejlesztés</w:t>
            </w:r>
          </w:p>
          <w:p w14:paraId="1F5B396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atlétikai mozgások cselekvésmintáinak optimalizálása növeli a mindennapi cselekvések és feladathelyzetek biztonságos megoldását. Az életkori periódushoz igazodó arányos és harmonikus erőfejlesztés elősegíti az atlétikus versenyszámok eredményes elsajátítását és rögzíti a biomechanikailag helyes testtartást. A futások különböző formáinak és különböző terepen történő végzése cselekvésmintát </w:t>
            </w:r>
            <w:r w:rsidRPr="0011124E">
              <w:rPr>
                <w:rFonts w:ascii="Times New Roman" w:eastAsia="Times New Roman" w:hAnsi="Times New Roman" w:cs="Times New Roman"/>
                <w:color w:val="000000"/>
                <w:sz w:val="24"/>
                <w:szCs w:val="24"/>
                <w:lang w:eastAsia="hu-HU"/>
              </w:rPr>
              <w:lastRenderedPageBreak/>
              <w:t>szolgáltatnak a szabadidőben és különböző terepen végzett tartós futások, kocogások számára. Levezetés, a szervezet lecsillapítása.</w:t>
            </w:r>
          </w:p>
          <w:p w14:paraId="09B6343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DFD9E8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75B7B9F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rajtolás sikerében kiemelt szerepet játszó indulás utáni fokozatosan növekvő és gyorsuló lépések, a lábak és a karok aktív munkájának tudatosítása.</w:t>
            </w:r>
          </w:p>
          <w:p w14:paraId="246654E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ugrásoknál és a dobásoknál érvényesülő alapvető fizikai törvényszerűségek.</w:t>
            </w:r>
          </w:p>
          <w:p w14:paraId="04D32A4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„aktív elugrás” értelmezése.</w:t>
            </w:r>
          </w:p>
          <w:p w14:paraId="3408FCB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ugrások és dobások eredményes elsajátításához szükséges erőfajták, információk a passzív mozgatórendszer megterhelését, károsodását okozó erőedzésekről.</w:t>
            </w:r>
          </w:p>
          <w:p w14:paraId="57D4EBE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mozgáskoordináció szerepének tudatosítása az állóképességi és gyorsasági teljesítményekben.</w:t>
            </w:r>
          </w:p>
          <w:p w14:paraId="1E6ABF7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akarati tényezők szerepe az állóképességet igénylő teljesítményekben </w:t>
            </w:r>
          </w:p>
          <w:p w14:paraId="003FAA5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Alapvető ismeretek a terhelési összetevőkről.</w:t>
            </w:r>
          </w:p>
          <w:p w14:paraId="2577C13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Ismeretek a tartós terhelések hatásáról a keringési rendszerre, a szervek és szervrendszerek szabályozására, működésük gazdaságosságára és a tanulásban érvényesülő teljesítőképességre.</w:t>
            </w:r>
          </w:p>
          <w:p w14:paraId="7E3B8E54"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képzéssel pozitív magatartásbeli tulajdonságok fejlesztése.</w:t>
            </w:r>
          </w:p>
        </w:tc>
        <w:tc>
          <w:tcPr>
            <w:tcW w:w="3764" w:type="dxa"/>
            <w:tcBorders>
              <w:top w:val="outset" w:sz="6" w:space="0" w:color="000001"/>
              <w:left w:val="outset" w:sz="6" w:space="0" w:color="000001"/>
              <w:bottom w:val="outset" w:sz="6" w:space="0" w:color="000001"/>
              <w:right w:val="outset" w:sz="6" w:space="0" w:color="000001"/>
            </w:tcBorders>
            <w:hideMark/>
          </w:tcPr>
          <w:p w14:paraId="4DD01BB5"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lastRenderedPageBreak/>
              <w:t xml:space="preserve">Ének-zene: </w:t>
            </w:r>
            <w:r w:rsidRPr="0011124E">
              <w:rPr>
                <w:rFonts w:ascii="Times New Roman" w:eastAsia="Times New Roman" w:hAnsi="Times New Roman" w:cs="Times New Roman"/>
                <w:color w:val="000000"/>
                <w:sz w:val="24"/>
                <w:szCs w:val="24"/>
                <w:lang w:eastAsia="hu-HU"/>
              </w:rPr>
              <w:t>ritmusgyakorlatok, ritmusok.</w:t>
            </w:r>
          </w:p>
          <w:p w14:paraId="43C3DDD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C239C2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Biológia-egészségtan: </w:t>
            </w:r>
            <w:r w:rsidRPr="0011124E">
              <w:rPr>
                <w:rFonts w:ascii="Times New Roman" w:eastAsia="Times New Roman" w:hAnsi="Times New Roman" w:cs="Times New Roman"/>
                <w:color w:val="000000"/>
                <w:sz w:val="24"/>
                <w:szCs w:val="24"/>
                <w:lang w:eastAsia="hu-HU"/>
              </w:rPr>
              <w:t>energianyerés, szénhidrátok, zsírok, állóképesség, erő, gyorsaság.</w:t>
            </w:r>
          </w:p>
          <w:p w14:paraId="0D2ABD2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BA7E02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lastRenderedPageBreak/>
              <w:t xml:space="preserve">Informatika: </w:t>
            </w:r>
            <w:r w:rsidRPr="0011124E">
              <w:rPr>
                <w:rFonts w:ascii="Times New Roman" w:eastAsia="Times New Roman" w:hAnsi="Times New Roman" w:cs="Times New Roman"/>
                <w:color w:val="000000"/>
                <w:sz w:val="24"/>
                <w:szCs w:val="24"/>
                <w:lang w:eastAsia="hu-HU"/>
              </w:rPr>
              <w:t>táblázatok, grafikonok.</w:t>
            </w:r>
          </w:p>
          <w:p w14:paraId="324F279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1AE8328"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Földrajz: </w:t>
            </w:r>
            <w:r w:rsidRPr="0011124E">
              <w:rPr>
                <w:rFonts w:ascii="Times New Roman" w:eastAsia="Times New Roman" w:hAnsi="Times New Roman" w:cs="Times New Roman"/>
                <w:sz w:val="24"/>
                <w:szCs w:val="24"/>
                <w:lang w:eastAsia="hu-HU"/>
              </w:rPr>
              <w:t>térképismeret.</w:t>
            </w:r>
          </w:p>
        </w:tc>
      </w:tr>
      <w:tr w:rsidR="00F76B93" w:rsidRPr="0011124E" w14:paraId="34305DEA" w14:textId="77777777" w:rsidTr="00970C84">
        <w:trPr>
          <w:tblCellSpacing w:w="5" w:type="dxa"/>
        </w:trPr>
        <w:tc>
          <w:tcPr>
            <w:tcW w:w="5475" w:type="dxa"/>
            <w:tcBorders>
              <w:top w:val="outset" w:sz="6" w:space="0" w:color="000001"/>
              <w:left w:val="outset" w:sz="6" w:space="0" w:color="000001"/>
              <w:bottom w:val="outset" w:sz="6" w:space="0" w:color="000001"/>
              <w:right w:val="outset" w:sz="6" w:space="0" w:color="000001"/>
            </w:tcBorders>
            <w:shd w:val="clear" w:color="auto" w:fill="FFFFFF"/>
            <w:hideMark/>
          </w:tcPr>
          <w:p w14:paraId="3D4A6009" w14:textId="77777777" w:rsidR="00F76B93" w:rsidRPr="003370DA" w:rsidRDefault="00F76B93" w:rsidP="00970C84">
            <w:pPr>
              <w:spacing w:before="119" w:after="0" w:line="240" w:lineRule="auto"/>
              <w:rPr>
                <w:rFonts w:ascii="Times New Roman" w:eastAsia="Times New Roman" w:hAnsi="Times New Roman" w:cs="Times New Roman"/>
                <w:color w:val="000000"/>
                <w:sz w:val="24"/>
                <w:szCs w:val="24"/>
                <w:lang w:eastAsia="hu-HU"/>
              </w:rPr>
            </w:pPr>
            <w:r w:rsidRPr="003370DA">
              <w:rPr>
                <w:rFonts w:ascii="Times New Roman" w:eastAsia="Times New Roman" w:hAnsi="Times New Roman" w:cs="Times New Roman"/>
                <w:color w:val="000000"/>
                <w:sz w:val="24"/>
                <w:szCs w:val="24"/>
                <w:lang w:eastAsia="hu-HU"/>
              </w:rPr>
              <w:lastRenderedPageBreak/>
              <w:t>Kulcsfogalmak/ fogalmak</w:t>
            </w:r>
          </w:p>
        </w:tc>
        <w:tc>
          <w:tcPr>
            <w:tcW w:w="3764" w:type="dxa"/>
            <w:tcBorders>
              <w:top w:val="outset" w:sz="6" w:space="0" w:color="000001"/>
              <w:left w:val="outset" w:sz="6" w:space="0" w:color="000001"/>
              <w:bottom w:val="outset" w:sz="6" w:space="0" w:color="000001"/>
              <w:right w:val="outset" w:sz="6" w:space="0" w:color="000001"/>
            </w:tcBorders>
            <w:shd w:val="clear" w:color="auto" w:fill="FFFFFF"/>
            <w:hideMark/>
          </w:tcPr>
          <w:p w14:paraId="69531A99" w14:textId="77777777" w:rsidR="00F76B93" w:rsidRPr="003370DA" w:rsidRDefault="00F76B93" w:rsidP="00970C84">
            <w:pPr>
              <w:spacing w:before="119" w:after="0" w:line="240" w:lineRule="auto"/>
              <w:rPr>
                <w:rFonts w:ascii="Times New Roman" w:eastAsia="Times New Roman" w:hAnsi="Times New Roman" w:cs="Times New Roman"/>
                <w:i/>
                <w:iCs/>
                <w:color w:val="000000"/>
                <w:sz w:val="24"/>
                <w:szCs w:val="24"/>
                <w:lang w:eastAsia="hu-HU"/>
              </w:rPr>
            </w:pPr>
            <w:r>
              <w:rPr>
                <w:rFonts w:ascii="Times New Roman" w:eastAsia="Times New Roman" w:hAnsi="Times New Roman" w:cs="Times New Roman"/>
                <w:i/>
                <w:iCs/>
                <w:color w:val="000000"/>
                <w:sz w:val="24"/>
                <w:szCs w:val="24"/>
                <w:lang w:eastAsia="hu-HU"/>
              </w:rPr>
              <w:t>Hármas</w:t>
            </w:r>
            <w:r w:rsidRPr="003370DA">
              <w:rPr>
                <w:rFonts w:ascii="Times New Roman" w:eastAsia="Times New Roman" w:hAnsi="Times New Roman" w:cs="Times New Roman"/>
                <w:i/>
                <w:iCs/>
                <w:color w:val="000000"/>
                <w:sz w:val="24"/>
                <w:szCs w:val="24"/>
                <w:lang w:eastAsia="hu-HU"/>
              </w:rPr>
              <w:t xml:space="preserve"> lépésritmus, ideg-izom kapcsolat, reagáló-gyorsaság, vágtagyorsaság, aktív és passzív mozgatórendszer.</w:t>
            </w:r>
          </w:p>
        </w:tc>
      </w:tr>
    </w:tbl>
    <w:p w14:paraId="3E8F96ED"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47"/>
        <w:gridCol w:w="5902"/>
        <w:gridCol w:w="1120"/>
      </w:tblGrid>
      <w:tr w:rsidR="00F76B93" w:rsidRPr="0011124E" w14:paraId="461DB56D" w14:textId="77777777" w:rsidTr="00970C84">
        <w:trPr>
          <w:trHeight w:val="8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59DCF6D" w14:textId="77777777" w:rsidR="00F76B93" w:rsidRPr="0011124E" w:rsidRDefault="00F76B93" w:rsidP="00341A03">
            <w:pPr>
              <w:spacing w:before="119" w:after="119" w:line="80" w:lineRule="atLeast"/>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322B4D75" w14:textId="77777777" w:rsidR="00F76B93" w:rsidRPr="0011124E" w:rsidRDefault="00F76B93" w:rsidP="00341A03">
            <w:pPr>
              <w:spacing w:before="119" w:after="119" w:line="80" w:lineRule="atLeast"/>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42475892" w14:textId="77777777" w:rsidR="00F76B93" w:rsidRPr="0011124E" w:rsidRDefault="00F76B93" w:rsidP="00341A03">
            <w:pPr>
              <w:spacing w:before="119" w:after="119" w:line="8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30 </w:t>
            </w:r>
            <w:r w:rsidRPr="0011124E">
              <w:rPr>
                <w:rFonts w:ascii="Times New Roman" w:eastAsia="Times New Roman" w:hAnsi="Times New Roman" w:cs="Times New Roman"/>
                <w:b/>
                <w:bCs/>
                <w:sz w:val="24"/>
                <w:szCs w:val="24"/>
                <w:lang w:eastAsia="hu-HU"/>
              </w:rPr>
              <w:t>óra</w:t>
            </w:r>
          </w:p>
        </w:tc>
      </w:tr>
      <w:tr w:rsidR="00F76B93" w:rsidRPr="0011124E" w14:paraId="099BE3F7"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CC5EF02"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06F2CD1"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testtömeg uralása szükséges segítségadás mellett.</w:t>
            </w:r>
          </w:p>
          <w:p w14:paraId="541728F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akadályleküzdési módok és feladatok biztonságos végrehajtása. Kötélmászás a képességnek megfelelő magasságig.</w:t>
            </w:r>
          </w:p>
          <w:p w14:paraId="178B59C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Egyensúlygyakorlatok a képességnek megfelelő magasságon, szükség esetén segítségadás mellett.</w:t>
            </w:r>
          </w:p>
          <w:p w14:paraId="5801180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Hibajavítás.</w:t>
            </w:r>
          </w:p>
          <w:p w14:paraId="3D0325A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Balesetvédelem. </w:t>
            </w:r>
          </w:p>
          <w:p w14:paraId="3CC9179E"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 xml:space="preserve">Segítségnyújtás a társaknak. </w:t>
            </w:r>
          </w:p>
        </w:tc>
      </w:tr>
      <w:tr w:rsidR="00F76B93" w:rsidRPr="0011124E" w14:paraId="3CFFEC6D"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C852CDC"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C16BB41"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gyakorlatok végrehajtásánál igényesség a helyes testtartás kialakítására, a koordinált mozgás és az erőközlés összhangjának megteremtésére.</w:t>
            </w:r>
          </w:p>
          <w:p w14:paraId="6F1A837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Talajon önálló gyakorlat összeállítása, összekötő elemek alkalmazásával. </w:t>
            </w:r>
          </w:p>
          <w:p w14:paraId="6731E6F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szekrény- és a támaszugrások biztonságos végrehajtása, a képességnek megfelelő magasságon.</w:t>
            </w:r>
          </w:p>
          <w:p w14:paraId="0077367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figyelemkoncentrá</w:t>
            </w:r>
            <w:r w:rsidR="00FF05B9">
              <w:rPr>
                <w:rFonts w:ascii="Times New Roman" w:eastAsia="Times New Roman" w:hAnsi="Times New Roman" w:cs="Times New Roman"/>
                <w:sz w:val="24"/>
                <w:szCs w:val="24"/>
                <w:lang w:eastAsia="hu-HU"/>
              </w:rPr>
              <w:t>ció, az önkontroll és a kitartó</w:t>
            </w:r>
            <w:r w:rsidRPr="0011124E">
              <w:rPr>
                <w:rFonts w:ascii="Times New Roman" w:eastAsia="Times New Roman" w:hAnsi="Times New Roman" w:cs="Times New Roman"/>
                <w:sz w:val="24"/>
                <w:szCs w:val="24"/>
                <w:lang w:eastAsia="hu-HU"/>
              </w:rPr>
              <w:t>képesség fejlődése.</w:t>
            </w:r>
          </w:p>
          <w:p w14:paraId="7871B37E"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Önállóság, együttműködés és segítségnyújtás a torna jellegű gyakorlatok végrehajtásában.</w:t>
            </w:r>
          </w:p>
        </w:tc>
      </w:tr>
    </w:tbl>
    <w:p w14:paraId="411DD628"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84"/>
        <w:gridCol w:w="10"/>
        <w:gridCol w:w="4275"/>
      </w:tblGrid>
      <w:tr w:rsidR="00F76B93" w:rsidRPr="0011124E" w14:paraId="20595B34"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30AD9E17" w14:textId="77777777" w:rsidR="00F76B93" w:rsidRPr="0011124E" w:rsidRDefault="00F76B93"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t>Ismeretek/fejlesztési követelmények</w:t>
            </w:r>
          </w:p>
        </w:tc>
        <w:tc>
          <w:tcPr>
            <w:tcW w:w="6135" w:type="dxa"/>
            <w:tcBorders>
              <w:top w:val="outset" w:sz="6" w:space="0" w:color="00000A"/>
              <w:left w:val="outset" w:sz="6" w:space="0" w:color="00000A"/>
              <w:bottom w:val="outset" w:sz="6" w:space="0" w:color="00000A"/>
              <w:right w:val="outset" w:sz="6" w:space="0" w:color="00000A"/>
            </w:tcBorders>
            <w:hideMark/>
          </w:tcPr>
          <w:p w14:paraId="0F969EDE"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F76B93" w:rsidRPr="0011124E" w14:paraId="673AB054"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F0CA858"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3A2F24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(talajtorna, szertorna)</w:t>
            </w:r>
          </w:p>
          <w:p w14:paraId="5D34DA51"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Támaszhelyzetek, támaszgyakorlatok, támaszugrások</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Támlázások előre, hátra, oldalra, mellső, hátsó fekvőtámaszban haladással is. Mellső és mély fekvőtámaszban karhajlítás, nyújtás. Akadályok leküzdése támaszfeladatokkal.</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Gurulóátfordulások előre, hátra, különböző kiinduló helyzetből különböző befejező helyzetbe. Gurulóátfordulások sorozatban. Fejállás különböző kiinduló helyzetből, különböző lábtartással és lábmozgással. Mellső mérlegállás. Fellendülés kézállásba bordásfalnál, segíts</w:t>
            </w:r>
            <w:r w:rsidR="00A14BCE">
              <w:rPr>
                <w:rFonts w:ascii="Times New Roman" w:eastAsia="Times New Roman" w:hAnsi="Times New Roman" w:cs="Times New Roman"/>
                <w:sz w:val="24"/>
                <w:szCs w:val="24"/>
                <w:lang w:eastAsia="hu-HU"/>
              </w:rPr>
              <w:t>éggel és segítség nélkül. Kézen</w:t>
            </w:r>
            <w:r w:rsidRPr="0011124E">
              <w:rPr>
                <w:rFonts w:ascii="Times New Roman" w:eastAsia="Times New Roman" w:hAnsi="Times New Roman" w:cs="Times New Roman"/>
                <w:sz w:val="24"/>
                <w:szCs w:val="24"/>
                <w:lang w:eastAsia="hu-HU"/>
              </w:rPr>
              <w:t xml:space="preserve">átfordulás oldalra, mindkét irányba megközelítően nyújtott testtel. Összefüggő talajgyakorlat. </w:t>
            </w:r>
          </w:p>
          <w:p w14:paraId="4FA8376E" w14:textId="77777777" w:rsidR="00A14BCE" w:rsidRDefault="00A14BCE" w:rsidP="00970C84">
            <w:pPr>
              <w:spacing w:before="102" w:after="0" w:line="240" w:lineRule="auto"/>
              <w:rPr>
                <w:rFonts w:ascii="Times New Roman" w:eastAsia="Times New Roman" w:hAnsi="Times New Roman" w:cs="Times New Roman"/>
                <w:sz w:val="24"/>
                <w:szCs w:val="24"/>
                <w:lang w:eastAsia="hu-HU"/>
              </w:rPr>
            </w:pPr>
          </w:p>
          <w:p w14:paraId="03636748"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Szekrényugrás</w:t>
            </w:r>
          </w:p>
          <w:p w14:paraId="177DF359"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Ugrószekrény széltében (lányoknak: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rész, fiúknak: 4</w:t>
            </w:r>
            <w:r w:rsidRPr="0011124E">
              <w:rPr>
                <w:rFonts w:ascii="Symbol" w:eastAsia="Times New Roman" w:hAnsi="Symbol" w:cs="Times New Roman"/>
                <w:sz w:val="24"/>
                <w:szCs w:val="24"/>
                <w:lang w:eastAsia="hu-HU"/>
              </w:rPr>
              <w:sym w:font="Symbol" w:char="F02D"/>
            </w:r>
            <w:r>
              <w:rPr>
                <w:rFonts w:ascii="Times New Roman" w:eastAsia="Times New Roman" w:hAnsi="Times New Roman" w:cs="Times New Roman"/>
                <w:sz w:val="24"/>
                <w:szCs w:val="24"/>
                <w:lang w:eastAsia="hu-HU"/>
              </w:rPr>
              <w:t>5 rész): guggolóátugrás.</w:t>
            </w:r>
          </w:p>
          <w:p w14:paraId="55ED6E07" w14:textId="77777777" w:rsidR="00A14BCE" w:rsidRPr="0011124E" w:rsidRDefault="00A14BCE" w:rsidP="00970C84">
            <w:pPr>
              <w:spacing w:before="102" w:after="0" w:line="240" w:lineRule="auto"/>
              <w:rPr>
                <w:rFonts w:ascii="Times New Roman" w:eastAsia="Times New Roman" w:hAnsi="Times New Roman" w:cs="Times New Roman"/>
                <w:sz w:val="24"/>
                <w:szCs w:val="24"/>
                <w:lang w:eastAsia="hu-HU"/>
              </w:rPr>
            </w:pPr>
          </w:p>
          <w:p w14:paraId="10A2F470"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Függésgyakorlatok: </w:t>
            </w:r>
            <w:r w:rsidRPr="0011124E">
              <w:rPr>
                <w:rFonts w:ascii="Times New Roman" w:eastAsia="Times New Roman" w:hAnsi="Times New Roman" w:cs="Times New Roman"/>
                <w:sz w:val="24"/>
                <w:szCs w:val="24"/>
                <w:lang w:eastAsia="hu-HU"/>
              </w:rPr>
              <w:t>Akadályok leküzdése függésfeladatokkal.</w:t>
            </w:r>
            <w:r w:rsidRPr="0011124E">
              <w:rPr>
                <w:rFonts w:ascii="Times New Roman" w:eastAsia="Times New Roman" w:hAnsi="Times New Roman" w:cs="Times New Roman"/>
                <w:i/>
                <w:iCs/>
                <w:sz w:val="24"/>
                <w:szCs w:val="24"/>
                <w:lang w:eastAsia="hu-HU"/>
              </w:rPr>
              <w:t xml:space="preserve"> </w:t>
            </w:r>
            <w:r>
              <w:rPr>
                <w:rFonts w:ascii="Times New Roman" w:eastAsia="Times New Roman" w:hAnsi="Times New Roman" w:cs="Times New Roman"/>
                <w:sz w:val="24"/>
                <w:szCs w:val="24"/>
                <w:lang w:eastAsia="hu-HU"/>
              </w:rPr>
              <w:t xml:space="preserve">Mászás </w:t>
            </w:r>
            <w:r w:rsidRPr="0011124E">
              <w:rPr>
                <w:rFonts w:ascii="Times New Roman" w:eastAsia="Times New Roman" w:hAnsi="Times New Roman" w:cs="Times New Roman"/>
                <w:sz w:val="24"/>
                <w:szCs w:val="24"/>
                <w:lang w:eastAsia="hu-HU"/>
              </w:rPr>
              <w:t>k</w:t>
            </w:r>
            <w:r>
              <w:rPr>
                <w:rFonts w:ascii="Times New Roman" w:eastAsia="Times New Roman" w:hAnsi="Times New Roman" w:cs="Times New Roman"/>
                <w:sz w:val="24"/>
                <w:szCs w:val="24"/>
                <w:lang w:eastAsia="hu-HU"/>
              </w:rPr>
              <w:t xml:space="preserve">ötélen. </w:t>
            </w:r>
            <w:r w:rsidRPr="0011124E">
              <w:rPr>
                <w:rFonts w:ascii="Times New Roman" w:eastAsia="Times New Roman" w:hAnsi="Times New Roman" w:cs="Times New Roman"/>
                <w:sz w:val="24"/>
                <w:szCs w:val="24"/>
                <w:lang w:eastAsia="hu-HU"/>
              </w:rPr>
              <w:t xml:space="preserve">Vándormászás. Függeszkedési kísérletek kötélen (fiúknak). </w:t>
            </w:r>
          </w:p>
          <w:p w14:paraId="568823C2" w14:textId="77777777" w:rsidR="00F76B93" w:rsidRPr="00891A8F" w:rsidRDefault="00F76B93" w:rsidP="00891A8F">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Egyensúlyozó gyakorlatok</w:t>
            </w:r>
            <w:r w:rsidRPr="0011124E">
              <w:rPr>
                <w:rFonts w:ascii="Times New Roman" w:eastAsia="Times New Roman" w:hAnsi="Times New Roman" w:cs="Times New Roman"/>
                <w:sz w:val="24"/>
                <w:szCs w:val="24"/>
                <w:lang w:eastAsia="hu-HU"/>
              </w:rPr>
              <w:t>: Ferdén elhelyezett padon: természetes és után</w:t>
            </w:r>
            <w:r w:rsidR="00A14BCE">
              <w:rPr>
                <w:rFonts w:ascii="Times New Roman" w:eastAsia="Times New Roman" w:hAnsi="Times New Roman" w:cs="Times New Roman"/>
                <w:sz w:val="24"/>
                <w:szCs w:val="24"/>
                <w:lang w:eastAsia="hu-HU"/>
              </w:rPr>
              <w:t xml:space="preserve">zó járások, futások, </w:t>
            </w:r>
            <w:r w:rsidR="00A14BCE" w:rsidRPr="00891A8F">
              <w:rPr>
                <w:rFonts w:ascii="Times New Roman" w:eastAsia="Times New Roman" w:hAnsi="Times New Roman" w:cs="Times New Roman"/>
                <w:sz w:val="24"/>
                <w:szCs w:val="24"/>
                <w:lang w:eastAsia="hu-HU"/>
              </w:rPr>
              <w:t>fordulatok.</w:t>
            </w:r>
            <w:r w:rsidRPr="00891A8F">
              <w:rPr>
                <w:rFonts w:ascii="Times New Roman" w:hAnsi="Times New Roman" w:cs="Times New Roman"/>
                <w:sz w:val="24"/>
                <w:szCs w:val="24"/>
              </w:rPr>
              <w:t xml:space="preserve"> Magas gerendán, ferdén elhelyezett </w:t>
            </w:r>
            <w:r w:rsidRPr="00891A8F">
              <w:rPr>
                <w:rFonts w:ascii="Times New Roman" w:hAnsi="Times New Roman" w:cs="Times New Roman"/>
                <w:sz w:val="24"/>
                <w:szCs w:val="24"/>
              </w:rPr>
              <w:lastRenderedPageBreak/>
              <w:t xml:space="preserve">padon: természetes és utánzó járások, futások, fordulatok. 1 méteres gerenda (lányoknak): Járások előre, hátra, oldalt különböző kartartásokkal. Érintőjárás; hármas lépés. Járás guggolásban.  </w:t>
            </w:r>
          </w:p>
          <w:p w14:paraId="3FD0B6B9" w14:textId="77777777" w:rsidR="00F76B93" w:rsidRPr="00891A8F" w:rsidRDefault="00F76B93" w:rsidP="00970C84">
            <w:pPr>
              <w:spacing w:before="102" w:after="0" w:line="240" w:lineRule="auto"/>
              <w:rPr>
                <w:rFonts w:ascii="Times New Roman" w:eastAsia="Times New Roman" w:hAnsi="Times New Roman" w:cs="Times New Roman"/>
                <w:sz w:val="24"/>
                <w:szCs w:val="24"/>
                <w:lang w:eastAsia="hu-HU"/>
              </w:rPr>
            </w:pPr>
          </w:p>
          <w:p w14:paraId="44FEAA9A" w14:textId="77777777" w:rsidR="00F76B93" w:rsidRPr="00891A8F" w:rsidRDefault="00F76B93" w:rsidP="00970C84">
            <w:pPr>
              <w:spacing w:before="102" w:after="0" w:line="240" w:lineRule="auto"/>
              <w:rPr>
                <w:rFonts w:ascii="Times New Roman" w:eastAsia="Times New Roman" w:hAnsi="Times New Roman" w:cs="Times New Roman"/>
                <w:sz w:val="24"/>
                <w:szCs w:val="24"/>
                <w:lang w:eastAsia="hu-HU"/>
              </w:rPr>
            </w:pPr>
            <w:r w:rsidRPr="00891A8F">
              <w:rPr>
                <w:rFonts w:ascii="Times New Roman" w:eastAsia="Times New Roman" w:hAnsi="Times New Roman" w:cs="Times New Roman"/>
                <w:color w:val="000000"/>
                <w:sz w:val="24"/>
                <w:szCs w:val="24"/>
                <w:lang w:eastAsia="hu-HU"/>
              </w:rPr>
              <w:t>Ugrókötélgyakorlatok</w:t>
            </w:r>
            <w:r w:rsidRPr="00891A8F">
              <w:rPr>
                <w:rFonts w:ascii="Times New Roman" w:eastAsia="Times New Roman" w:hAnsi="Times New Roman" w:cs="Times New Roman"/>
                <w:i/>
                <w:iCs/>
                <w:color w:val="000000"/>
                <w:sz w:val="24"/>
                <w:szCs w:val="24"/>
                <w:lang w:eastAsia="hu-HU"/>
              </w:rPr>
              <w:t xml:space="preserve"> </w:t>
            </w:r>
            <w:r w:rsidRPr="00891A8F">
              <w:rPr>
                <w:rFonts w:ascii="Times New Roman" w:eastAsia="Times New Roman" w:hAnsi="Times New Roman" w:cs="Times New Roman"/>
                <w:color w:val="000000"/>
                <w:sz w:val="24"/>
                <w:szCs w:val="24"/>
                <w:lang w:eastAsia="hu-HU"/>
              </w:rPr>
              <w:t>(lányoknak, fiúknak)</w:t>
            </w:r>
          </w:p>
          <w:p w14:paraId="78E3B62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891A8F">
              <w:rPr>
                <w:rFonts w:ascii="Times New Roman" w:eastAsia="Times New Roman" w:hAnsi="Times New Roman" w:cs="Times New Roman"/>
                <w:i/>
                <w:iCs/>
                <w:color w:val="000000"/>
                <w:sz w:val="24"/>
                <w:szCs w:val="24"/>
                <w:lang w:eastAsia="hu-HU"/>
              </w:rPr>
              <w:t>Lengetések:</w:t>
            </w:r>
            <w:r w:rsidRPr="00891A8F">
              <w:rPr>
                <w:rFonts w:ascii="Times New Roman" w:eastAsia="Times New Roman" w:hAnsi="Times New Roman" w:cs="Times New Roman"/>
                <w:color w:val="000000"/>
                <w:sz w:val="24"/>
                <w:szCs w:val="24"/>
                <w:lang w:eastAsia="hu-HU"/>
              </w:rPr>
              <w:t xml:space="preserve"> oldalt lengetés; elől lengetés;</w:t>
            </w:r>
            <w:r w:rsidRPr="0011124E">
              <w:rPr>
                <w:rFonts w:ascii="Times New Roman" w:eastAsia="Times New Roman" w:hAnsi="Times New Roman" w:cs="Times New Roman"/>
                <w:color w:val="000000"/>
                <w:sz w:val="24"/>
                <w:szCs w:val="24"/>
                <w:lang w:eastAsia="hu-HU"/>
              </w:rPr>
              <w:t xml:space="preserve"> fent </w:t>
            </w:r>
            <w:r>
              <w:rPr>
                <w:rFonts w:ascii="Times New Roman" w:eastAsia="Times New Roman" w:hAnsi="Times New Roman" w:cs="Times New Roman"/>
                <w:color w:val="000000"/>
                <w:sz w:val="24"/>
                <w:szCs w:val="24"/>
                <w:lang w:eastAsia="hu-HU"/>
              </w:rPr>
              <w:t>lengetés;</w:t>
            </w:r>
            <w:r w:rsidRPr="0011124E">
              <w:rPr>
                <w:rFonts w:ascii="Times New Roman" w:eastAsia="Times New Roman" w:hAnsi="Times New Roman" w:cs="Times New Roman"/>
                <w:color w:val="000000"/>
                <w:sz w:val="24"/>
                <w:szCs w:val="24"/>
                <w:lang w:eastAsia="hu-HU"/>
              </w:rPr>
              <w:t xml:space="preserve"> 8-as figura.</w:t>
            </w:r>
          </w:p>
          <w:p w14:paraId="52CFD8B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Kötéláthajtások</w:t>
            </w:r>
            <w:r w:rsidRPr="0011124E">
              <w:rPr>
                <w:rFonts w:ascii="Times New Roman" w:eastAsia="Times New Roman" w:hAnsi="Times New Roman" w:cs="Times New Roman"/>
                <w:color w:val="000000"/>
                <w:sz w:val="24"/>
                <w:szCs w:val="24"/>
                <w:lang w:eastAsia="hu-HU"/>
              </w:rPr>
              <w:t>: egy, illetve páros lábon szökdeléssel, előre és hátra kötélhajtással állóhelyben és haladással; futás mindkét láb alatt történő áthajtással; helyben futás a joggoláshoz hasonló lábmunkával.</w:t>
            </w:r>
          </w:p>
          <w:p w14:paraId="0AB91F7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Kombinációk:</w:t>
            </w:r>
            <w:r w:rsidRPr="0011124E">
              <w:rPr>
                <w:rFonts w:ascii="Times New Roman" w:eastAsia="Times New Roman" w:hAnsi="Times New Roman" w:cs="Times New Roman"/>
                <w:color w:val="000000"/>
                <w:sz w:val="24"/>
                <w:szCs w:val="24"/>
                <w:lang w:eastAsia="hu-HU"/>
              </w:rPr>
              <w:t xml:space="preserve"> oldalt lengetés egyik oldalra, majd páros lábon szökdelés közben kötéláthatás előre, ezt követően oldalt lengetés másik oldalra; ugyanez hátra kötélhatással.</w:t>
            </w:r>
          </w:p>
          <w:p w14:paraId="7AF933A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53E9D0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Képességfejlesztés</w:t>
            </w:r>
          </w:p>
          <w:p w14:paraId="0E1BD56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Koordinációs képességek komplex fejlesztése tal</w:t>
            </w:r>
            <w:r>
              <w:rPr>
                <w:rFonts w:ascii="Times New Roman" w:eastAsia="Times New Roman" w:hAnsi="Times New Roman" w:cs="Times New Roman"/>
                <w:sz w:val="24"/>
                <w:szCs w:val="24"/>
                <w:lang w:eastAsia="hu-HU"/>
              </w:rPr>
              <w:t>ajgyakorlati</w:t>
            </w:r>
            <w:r w:rsidRPr="0011124E">
              <w:rPr>
                <w:rFonts w:ascii="Times New Roman" w:eastAsia="Times New Roman" w:hAnsi="Times New Roman" w:cs="Times New Roman"/>
                <w:sz w:val="24"/>
                <w:szCs w:val="24"/>
                <w:lang w:eastAsia="hu-HU"/>
              </w:rPr>
              <w:t xml:space="preserve"> elemek kombinált végrehajtásával, valamint az ugrószekrény alkalmazásával (téri tájékozódó-</w:t>
            </w:r>
            <w:r w:rsidR="005737DB">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 xml:space="preserve">mozgásátállítódás képesség, ritmusérzék). A statikus és dinamikus egyensúly-érzékelés fejlesztése gerendán végezhető gyakorlatokkal, illetve azok variálásával. A váll, a kar és törzs erejének erősítése támaszhelyzetben és függésben </w:t>
            </w:r>
            <w:r>
              <w:rPr>
                <w:rFonts w:ascii="Times New Roman" w:eastAsia="Times New Roman" w:hAnsi="Times New Roman" w:cs="Times New Roman"/>
                <w:sz w:val="24"/>
                <w:szCs w:val="24"/>
                <w:lang w:eastAsia="hu-HU"/>
              </w:rPr>
              <w:t>végzett gyakorlatokkal. Á</w:t>
            </w:r>
            <w:r w:rsidRPr="0011124E">
              <w:rPr>
                <w:rFonts w:ascii="Times New Roman" w:eastAsia="Times New Roman" w:hAnsi="Times New Roman" w:cs="Times New Roman"/>
                <w:sz w:val="24"/>
                <w:szCs w:val="24"/>
                <w:lang w:eastAsia="hu-HU"/>
              </w:rPr>
              <w:t>llásban és talajon saját testsúllyal végezhető gyakorlatok a főbb izomcsoportok erősítése céljából (térdfes</w:t>
            </w:r>
            <w:r w:rsidR="003D7020">
              <w:rPr>
                <w:rFonts w:ascii="Times New Roman" w:eastAsia="Times New Roman" w:hAnsi="Times New Roman" w:cs="Times New Roman"/>
                <w:sz w:val="24"/>
                <w:szCs w:val="24"/>
                <w:lang w:eastAsia="hu-HU"/>
              </w:rPr>
              <w:t>zítő, -hajlító, csípőfeszítők, -hajlítók, törzsfeszítő,          -hajlító, könyökízület</w:t>
            </w:r>
            <w:r w:rsidRPr="0011124E">
              <w:rPr>
                <w:rFonts w:ascii="Times New Roman" w:eastAsia="Times New Roman" w:hAnsi="Times New Roman" w:cs="Times New Roman"/>
                <w:sz w:val="24"/>
                <w:szCs w:val="24"/>
                <w:lang w:eastAsia="hu-HU"/>
              </w:rPr>
              <w:t>feszítők, -hajlítók). Erősítő és statikus nyújtó hatású gyakorlatok variálása.</w:t>
            </w:r>
          </w:p>
          <w:p w14:paraId="5CD7073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03DB72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w:t>
            </w:r>
          </w:p>
          <w:p w14:paraId="1AA8470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Célszerű testnevelési játékok a tornaszerek (ugrószekrény, zsámolyok) felhasználásával is.</w:t>
            </w:r>
          </w:p>
          <w:p w14:paraId="44B8EA8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Játékos feladatok, ugrókötéllel, kötélhajtással</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Összefüggő talajgyakorlat (fiúk-lányok) önálló összeállítása, bemutatása összekötő elemek felhasználásával, a társak pontozásával. Tehe</w:t>
            </w:r>
            <w:r>
              <w:rPr>
                <w:rFonts w:ascii="Times New Roman" w:eastAsia="Times New Roman" w:hAnsi="Times New Roman" w:cs="Times New Roman"/>
                <w:sz w:val="24"/>
                <w:szCs w:val="24"/>
                <w:lang w:eastAsia="hu-HU"/>
              </w:rPr>
              <w:t>tséggondozás a torna,</w:t>
            </w:r>
            <w:r w:rsidRPr="0011124E">
              <w:rPr>
                <w:rFonts w:ascii="Times New Roman" w:eastAsia="Times New Roman" w:hAnsi="Times New Roman" w:cs="Times New Roman"/>
                <w:sz w:val="24"/>
                <w:szCs w:val="24"/>
                <w:lang w:eastAsia="hu-HU"/>
              </w:rPr>
              <w:t xml:space="preserve"> és ugrókötél sportágakban tehetségesekkel különböző </w:t>
            </w:r>
            <w:r w:rsidRPr="0011124E">
              <w:rPr>
                <w:rFonts w:ascii="Times New Roman" w:eastAsia="Times New Roman" w:hAnsi="Times New Roman" w:cs="Times New Roman"/>
                <w:sz w:val="24"/>
                <w:szCs w:val="24"/>
                <w:lang w:eastAsia="hu-HU"/>
              </w:rPr>
              <w:lastRenderedPageBreak/>
              <w:t>versenyeken való részvétellel, tehetségirányítás a versenysportba.</w:t>
            </w:r>
          </w:p>
          <w:p w14:paraId="0509E58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67B662F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PREVENCIÓ, ÉLETVEZETÉS, EGÉSZSÉGFEJLESZTÉS</w:t>
            </w:r>
          </w:p>
          <w:p w14:paraId="5B00C85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testi fejlődés elősegítése a tornajellegű feladatmegoldásokkal és az aerob munkavégzéssel. A test izmainak arányos fejlesztése, a biomechanikailag helyes testtartás, a gerinc izomegyensúlyának elősegítése a különböző támaszban és függésben végzett gyakorlatokkal, az erő- és nyújtó gyakorlatok összhangjának megteremtésével. A tornajellegű feladatmegoldásokkal a cselekvésbiztonság növelése, áttételesen a mindennapok biztonságos cselekvéseinek elősegítése.</w:t>
            </w:r>
          </w:p>
          <w:p w14:paraId="4813C86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9FB830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00DEE0E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feladatmegoldásokhoz tartozó sportágak koncentrikusan bővülő szaknyelvi ismeretei.</w:t>
            </w:r>
          </w:p>
          <w:p w14:paraId="01663E88" w14:textId="77777777" w:rsidR="00F76B93" w:rsidRPr="0011124E" w:rsidRDefault="005164BC"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sportágspecifikus önálló</w:t>
            </w:r>
            <w:r w:rsidR="00F76B93" w:rsidRPr="0011124E">
              <w:rPr>
                <w:rFonts w:ascii="Times New Roman" w:eastAsia="Times New Roman" w:hAnsi="Times New Roman" w:cs="Times New Roman"/>
                <w:sz w:val="24"/>
                <w:szCs w:val="24"/>
                <w:lang w:eastAsia="hu-HU"/>
              </w:rPr>
              <w:t xml:space="preserve"> bemelegítés szempontjai. </w:t>
            </w:r>
          </w:p>
          <w:p w14:paraId="4A79A79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erősítő és nyújtó hatású gyakorlatok alapvető anatómiai és élettani ismeretei. </w:t>
            </w:r>
          </w:p>
          <w:p w14:paraId="3820574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mozgáshibákkal kapcsolatos ismeretek bővítése, a technikáról alkotott mozgáskép pontosításához és az önkontroll elősegítéséhez. </w:t>
            </w:r>
          </w:p>
          <w:p w14:paraId="4BC178E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funkcionális és célzatos erőfejlesztő gyakorlatok kiválasztásának és végrehajtásának alapismeretei.</w:t>
            </w:r>
          </w:p>
          <w:p w14:paraId="58488A5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életkor szenzitív szakaszai és értelmezésük alapismeretei.</w:t>
            </w:r>
          </w:p>
          <w:p w14:paraId="71F0039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tornajellegű gyakorlatokkal </w:t>
            </w:r>
            <w:r w:rsidR="00CE27D5">
              <w:rPr>
                <w:rFonts w:ascii="Times New Roman" w:eastAsia="Times New Roman" w:hAnsi="Times New Roman" w:cs="Times New Roman"/>
                <w:sz w:val="24"/>
                <w:szCs w:val="24"/>
                <w:lang w:eastAsia="hu-HU"/>
              </w:rPr>
              <w:t xml:space="preserve">kapcsolatos versenyrendezés és </w:t>
            </w:r>
            <w:r w:rsidRPr="0011124E">
              <w:rPr>
                <w:rFonts w:ascii="Times New Roman" w:eastAsia="Times New Roman" w:hAnsi="Times New Roman" w:cs="Times New Roman"/>
                <w:sz w:val="24"/>
                <w:szCs w:val="24"/>
                <w:lang w:eastAsia="hu-HU"/>
              </w:rPr>
              <w:t>-lebonyolítás kérdései.</w:t>
            </w:r>
          </w:p>
          <w:p w14:paraId="1FC5DB52" w14:textId="77777777" w:rsidR="00F76B93" w:rsidRPr="0011124E" w:rsidRDefault="00116665"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feladat</w:t>
            </w:r>
            <w:r w:rsidR="00F76B93" w:rsidRPr="0011124E">
              <w:rPr>
                <w:rFonts w:ascii="Times New Roman" w:eastAsia="Times New Roman" w:hAnsi="Times New Roman" w:cs="Times New Roman"/>
                <w:sz w:val="24"/>
                <w:szCs w:val="24"/>
                <w:lang w:eastAsia="hu-HU"/>
              </w:rPr>
              <w:t>végrehajtások során az eg</w:t>
            </w:r>
            <w:r>
              <w:rPr>
                <w:rFonts w:ascii="Times New Roman" w:eastAsia="Times New Roman" w:hAnsi="Times New Roman" w:cs="Times New Roman"/>
                <w:sz w:val="24"/>
                <w:szCs w:val="24"/>
                <w:lang w:eastAsia="hu-HU"/>
              </w:rPr>
              <w:t xml:space="preserve">ymásnak nyújtott segítségadás és </w:t>
            </w:r>
            <w:r w:rsidR="00F76B93" w:rsidRPr="0011124E">
              <w:rPr>
                <w:rFonts w:ascii="Times New Roman" w:eastAsia="Times New Roman" w:hAnsi="Times New Roman" w:cs="Times New Roman"/>
                <w:sz w:val="24"/>
                <w:szCs w:val="24"/>
                <w:lang w:eastAsia="hu-HU"/>
              </w:rPr>
              <w:t>biztosítás módjainak verbális és gyakorlati ismeretei.</w:t>
            </w:r>
          </w:p>
          <w:p w14:paraId="047BA632"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életmód összetevői közül a rendszeres testmozgás és táplálkozás összefüggéseire vonatkozó ismeretek.</w:t>
            </w:r>
          </w:p>
        </w:tc>
        <w:tc>
          <w:tcPr>
            <w:tcW w:w="6135" w:type="dxa"/>
            <w:tcBorders>
              <w:top w:val="outset" w:sz="6" w:space="0" w:color="00000A"/>
              <w:left w:val="outset" w:sz="6" w:space="0" w:color="00000A"/>
              <w:bottom w:val="outset" w:sz="6" w:space="0" w:color="00000A"/>
              <w:right w:val="outset" w:sz="6" w:space="0" w:color="00000A"/>
            </w:tcBorders>
            <w:hideMark/>
          </w:tcPr>
          <w:p w14:paraId="16A371A2"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az egyszerű gépek működési törvényszerűségei, forgatónyomaték, egyensúly, reakcióerő, hatásidő</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egyensúly, tömegközéppont.</w:t>
            </w:r>
          </w:p>
          <w:p w14:paraId="174B007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35C7F1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egyensúlyérzékelés, izomérzékelés</w:t>
            </w:r>
            <w:r w:rsidRPr="0011124E">
              <w:rPr>
                <w:rFonts w:ascii="Times New Roman" w:eastAsia="Times New Roman" w:hAnsi="Times New Roman" w:cs="Times New Roman"/>
                <w:i/>
                <w:iCs/>
                <w:sz w:val="24"/>
                <w:szCs w:val="24"/>
                <w:lang w:eastAsia="hu-HU"/>
              </w:rPr>
              <w:t>.</w:t>
            </w:r>
          </w:p>
          <w:p w14:paraId="7E8443E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32D2D96"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Ének-zene: </w:t>
            </w:r>
            <w:r w:rsidRPr="0011124E">
              <w:rPr>
                <w:rFonts w:ascii="Times New Roman" w:eastAsia="Times New Roman" w:hAnsi="Times New Roman" w:cs="Times New Roman"/>
                <w:sz w:val="24"/>
                <w:szCs w:val="24"/>
                <w:lang w:eastAsia="hu-HU"/>
              </w:rPr>
              <w:t>ritmus és tempó</w:t>
            </w:r>
            <w:r w:rsidRPr="0011124E">
              <w:rPr>
                <w:rFonts w:ascii="Times New Roman" w:eastAsia="Times New Roman" w:hAnsi="Times New Roman" w:cs="Times New Roman"/>
                <w:i/>
                <w:iCs/>
                <w:sz w:val="24"/>
                <w:szCs w:val="24"/>
                <w:lang w:eastAsia="hu-HU"/>
              </w:rPr>
              <w:t>.</w:t>
            </w:r>
          </w:p>
        </w:tc>
      </w:tr>
      <w:tr w:rsidR="00F76B93" w:rsidRPr="0011124E" w14:paraId="0EB88E60" w14:textId="77777777" w:rsidTr="00970C84">
        <w:trPr>
          <w:trHeight w:val="35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518B6261" w14:textId="77777777" w:rsidR="00F76B93" w:rsidRPr="0011124E" w:rsidRDefault="00F76B93"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B49F13C"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Fejállás, </w:t>
            </w:r>
            <w:r w:rsidRPr="0011124E">
              <w:rPr>
                <w:rFonts w:ascii="Times New Roman" w:eastAsia="Times New Roman" w:hAnsi="Times New Roman" w:cs="Times New Roman"/>
                <w:sz w:val="24"/>
                <w:szCs w:val="24"/>
                <w:lang w:eastAsia="hu-HU"/>
              </w:rPr>
              <w:t xml:space="preserve">guggolóátugrás, vándormászás, homorított leugrás, aszimmetrikus </w:t>
            </w:r>
            <w:r w:rsidR="00EE1872">
              <w:rPr>
                <w:rFonts w:ascii="Times New Roman" w:eastAsia="Times New Roman" w:hAnsi="Times New Roman" w:cs="Times New Roman"/>
                <w:sz w:val="24"/>
                <w:szCs w:val="24"/>
                <w:lang w:eastAsia="hu-HU"/>
              </w:rPr>
              <w:lastRenderedPageBreak/>
              <w:t>koreográfia, ugrókötél</w:t>
            </w:r>
            <w:r w:rsidRPr="0011124E">
              <w:rPr>
                <w:rFonts w:ascii="Times New Roman" w:eastAsia="Times New Roman" w:hAnsi="Times New Roman" w:cs="Times New Roman"/>
                <w:sz w:val="24"/>
                <w:szCs w:val="24"/>
                <w:lang w:eastAsia="hu-HU"/>
              </w:rPr>
              <w:t>gyakorlat, statikus és dinamikus egyensúlyérzékelés, statikus nyújtás, szenzitív életkori szakasz.</w:t>
            </w:r>
          </w:p>
        </w:tc>
      </w:tr>
    </w:tbl>
    <w:p w14:paraId="593AAADA"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28"/>
        <w:gridCol w:w="5928"/>
        <w:gridCol w:w="1113"/>
      </w:tblGrid>
      <w:tr w:rsidR="00F76B93" w:rsidRPr="0011124E" w14:paraId="384266CC"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AB94CF4" w14:textId="77777777" w:rsidR="00F76B93" w:rsidRPr="0011124E" w:rsidRDefault="00F76B93" w:rsidP="00C6522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71CA0BB9" w14:textId="77777777" w:rsidR="00F76B93" w:rsidRPr="0011124E" w:rsidRDefault="00F76B93" w:rsidP="00C6522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környezetben űzhető sportok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6F30A54D" w14:textId="77777777" w:rsidR="00F76B93" w:rsidRPr="0011124E" w:rsidRDefault="00F76B93" w:rsidP="00C65224">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20 </w:t>
            </w:r>
            <w:r w:rsidRPr="0011124E">
              <w:rPr>
                <w:rFonts w:ascii="Times New Roman" w:eastAsia="Times New Roman" w:hAnsi="Times New Roman" w:cs="Times New Roman"/>
                <w:b/>
                <w:bCs/>
                <w:sz w:val="24"/>
                <w:szCs w:val="24"/>
                <w:lang w:eastAsia="hu-HU"/>
              </w:rPr>
              <w:t>óra</w:t>
            </w:r>
          </w:p>
        </w:tc>
      </w:tr>
      <w:tr w:rsidR="00F76B93" w:rsidRPr="0011124E" w14:paraId="0157100B"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66E6245"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3BCD9D1"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alternatív környezetben űzhető sportágak alaptechnikái.</w:t>
            </w:r>
          </w:p>
          <w:p w14:paraId="6EFCFE3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sportágak űzéséhez szükséges eszközök biztonságos használata.</w:t>
            </w:r>
          </w:p>
          <w:p w14:paraId="7AB1754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természeti és környezeti hatások és a szervezet alkalmazkodóképessége közötti összefüggés ismerete.</w:t>
            </w:r>
          </w:p>
          <w:p w14:paraId="04ECCA7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természeti környezetben sportok egészségvédelmi és környezettudatos viselkedési szabályai.</w:t>
            </w:r>
          </w:p>
          <w:p w14:paraId="0B20B89D"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mostoha időjárási feltételek melletti testmozgás.</w:t>
            </w:r>
          </w:p>
        </w:tc>
      </w:tr>
      <w:tr w:rsidR="00F76B93" w:rsidRPr="0011124E" w14:paraId="48740F54"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40F2189" w14:textId="77777777" w:rsidR="00F76B93" w:rsidRPr="0011124E" w:rsidRDefault="00F76B93"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3862656"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helyi tárgyi feltételek függvényében választott sportági mozgásokkal a tematika továbbtervezése. </w:t>
            </w:r>
          </w:p>
          <w:p w14:paraId="5C79A4F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játék- és sportkultúra gazdagodása a szabadidőben szórakozást és a játékélményt nyújtó új sportágak mozgásanyagának megismerésével. </w:t>
            </w:r>
          </w:p>
          <w:p w14:paraId="41BA6BA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évszakoknak megfelelő rekreác</w:t>
            </w:r>
            <w:r w:rsidR="00D86A8D">
              <w:rPr>
                <w:rFonts w:ascii="Times New Roman" w:eastAsia="Times New Roman" w:hAnsi="Times New Roman" w:cs="Times New Roman"/>
                <w:color w:val="000000"/>
                <w:sz w:val="24"/>
                <w:szCs w:val="24"/>
                <w:lang w:eastAsia="hu-HU"/>
              </w:rPr>
              <w:t>iós célú sportágak</w:t>
            </w:r>
            <w:r>
              <w:rPr>
                <w:rFonts w:ascii="Times New Roman" w:eastAsia="Times New Roman" w:hAnsi="Times New Roman" w:cs="Times New Roman"/>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elsajátítása.</w:t>
            </w:r>
          </w:p>
          <w:p w14:paraId="27C0A9E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egészséges életmóddal kapcsolatos ismeretek elsajátítása.</w:t>
            </w:r>
          </w:p>
          <w:p w14:paraId="2543D52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szabadban végzett mozgások jelentőségének belátása.</w:t>
            </w:r>
          </w:p>
          <w:p w14:paraId="3654C36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környezettudatosság fontosságának elismerése.</w:t>
            </w:r>
          </w:p>
          <w:p w14:paraId="6CDA4EB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természeti/környezeti hatásokkal szembeni alkalmazkodó, ellenálló képesség növekedése.</w:t>
            </w:r>
          </w:p>
          <w:p w14:paraId="0E0BAB9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verbális és nem verbális kommunikáció fejlődése a testkultúra hagyományos és újszerű mozgásanyagainak elsajátításával.</w:t>
            </w:r>
          </w:p>
          <w:p w14:paraId="70C17360"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szabadidőben rekreációs céllal végzett fizikai aktivitás iránti pozitív beállítódás fokozódása.</w:t>
            </w:r>
          </w:p>
        </w:tc>
      </w:tr>
    </w:tbl>
    <w:p w14:paraId="277CE142"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584"/>
        <w:gridCol w:w="3685"/>
      </w:tblGrid>
      <w:tr w:rsidR="00F76B93" w:rsidRPr="0011124E" w14:paraId="4E6233D5" w14:textId="77777777" w:rsidTr="00970C84">
        <w:trPr>
          <w:tblCellSpacing w:w="5" w:type="dxa"/>
        </w:trPr>
        <w:tc>
          <w:tcPr>
            <w:tcW w:w="5569" w:type="dxa"/>
            <w:tcBorders>
              <w:top w:val="outset" w:sz="6" w:space="0" w:color="00000A"/>
              <w:left w:val="outset" w:sz="6" w:space="0" w:color="00000A"/>
              <w:bottom w:val="outset" w:sz="6" w:space="0" w:color="00000A"/>
              <w:right w:val="outset" w:sz="6" w:space="0" w:color="00000A"/>
            </w:tcBorders>
            <w:hideMark/>
          </w:tcPr>
          <w:p w14:paraId="7CDA6F59"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62EEA962" w14:textId="77777777" w:rsidR="00F76B93" w:rsidRDefault="00F76B93" w:rsidP="00970C84">
            <w:pPr>
              <w:spacing w:before="102" w:after="0" w:line="240" w:lineRule="auto"/>
              <w:rPr>
                <w:rFonts w:ascii="Times New Roman" w:eastAsia="Times New Roman" w:hAnsi="Times New Roman" w:cs="Times New Roman"/>
                <w:color w:val="FF0000"/>
                <w:sz w:val="24"/>
                <w:szCs w:val="24"/>
                <w:lang w:eastAsia="hu-HU"/>
              </w:rPr>
            </w:pPr>
          </w:p>
          <w:p w14:paraId="78E4FEC6"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Kispályás labdarúgás</w:t>
            </w:r>
          </w:p>
          <w:p w14:paraId="040EDA89" w14:textId="77777777" w:rsidR="00F76B93" w:rsidRPr="002F5771" w:rsidRDefault="00F76B93"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-labdakezelés különböző formái.</w:t>
            </w:r>
          </w:p>
          <w:p w14:paraId="48E25CC3" w14:textId="77777777" w:rsidR="00F76B93" w:rsidRPr="002F5771" w:rsidRDefault="00F76B93"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-labdavezetési és labdatovábbítási technikák</w:t>
            </w:r>
          </w:p>
          <w:p w14:paraId="2F0D7803" w14:textId="77777777" w:rsidR="00F76B93" w:rsidRPr="00D27F34" w:rsidRDefault="00F76B93"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-futóisk</w:t>
            </w:r>
            <w:r w:rsidR="006E4588">
              <w:rPr>
                <w:rFonts w:ascii="Times New Roman" w:eastAsia="Times New Roman" w:hAnsi="Times New Roman" w:cs="Times New Roman"/>
                <w:sz w:val="24"/>
                <w:szCs w:val="24"/>
                <w:lang w:eastAsia="hu-HU"/>
              </w:rPr>
              <w:t>olai feladatok: dzsoggolás, szkip</w:t>
            </w:r>
            <w:r w:rsidRPr="002F5771">
              <w:rPr>
                <w:rFonts w:ascii="Times New Roman" w:eastAsia="Times New Roman" w:hAnsi="Times New Roman" w:cs="Times New Roman"/>
                <w:sz w:val="24"/>
                <w:szCs w:val="24"/>
                <w:lang w:eastAsia="hu-HU"/>
              </w:rPr>
              <w:t>pelés, oldalazó szökdelések, keresztlépéssel futások.</w:t>
            </w:r>
            <w:r w:rsidRPr="00397650">
              <w:rPr>
                <w:rFonts w:ascii="Times New Roman" w:eastAsia="Times New Roman" w:hAnsi="Times New Roman" w:cs="Times New Roman"/>
                <w:color w:val="FF0000"/>
                <w:sz w:val="24"/>
                <w:szCs w:val="24"/>
                <w:lang w:eastAsia="hu-HU"/>
              </w:rPr>
              <w:t xml:space="preserve"> </w:t>
            </w:r>
          </w:p>
          <w:p w14:paraId="32C1D66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514AA93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technikai és a taktikai feladatok megoldását előkészítő, valamint a begyakorlást segítő játékok és játékos feladatmegoldások. Cserefutball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fős csapatokkal. Játék 1 kapura 2 labdával. 2:1 elleni játék. Kispályás labdarúgás. Labdarúgó mérkőzések. Részvétel az iskolai kispályás bajnokságban, a sportágválasztás és az utánpótlás nevelés elősegítése.</w:t>
            </w:r>
          </w:p>
          <w:p w14:paraId="384AC2F4"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p>
          <w:p w14:paraId="2725DCE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Korcsolyázás (az 5</w:t>
            </w:r>
            <w:r w:rsidRPr="0011124E">
              <w:rPr>
                <w:rFonts w:ascii="Times New Roman" w:eastAsia="Times New Roman" w:hAnsi="Times New Roman" w:cs="Times New Roman"/>
                <w:color w:val="000000"/>
                <w:sz w:val="24"/>
                <w:szCs w:val="24"/>
                <w:lang w:eastAsia="hu-HU"/>
              </w:rPr>
              <w:noBreakHyphen/>
              <w:t>6. évfolyamos tudásanyag bővítése)</w:t>
            </w:r>
          </w:p>
          <w:p w14:paraId="7298C16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Siklások</w:t>
            </w:r>
            <w:r w:rsidRPr="0011124E">
              <w:rPr>
                <w:rFonts w:ascii="Times New Roman" w:eastAsia="Times New Roman" w:hAnsi="Times New Roman" w:cs="Times New Roman"/>
                <w:color w:val="000000"/>
                <w:sz w:val="24"/>
                <w:szCs w:val="24"/>
                <w:lang w:eastAsia="hu-HU"/>
              </w:rPr>
              <w:t>: egy lábon kapaszkodással, majd önállóan; váltott lábbal, ellökéssel</w:t>
            </w:r>
            <w:r w:rsidR="00C8649B">
              <w:rPr>
                <w:rFonts w:ascii="Times New Roman" w:eastAsia="Times New Roman" w:hAnsi="Times New Roman" w:cs="Times New Roman"/>
                <w:color w:val="000000"/>
                <w:sz w:val="24"/>
                <w:szCs w:val="24"/>
                <w:lang w:eastAsia="hu-HU"/>
              </w:rPr>
              <w:t>,</w:t>
            </w:r>
            <w:r w:rsidRPr="0011124E">
              <w:rPr>
                <w:rFonts w:ascii="Times New Roman" w:eastAsia="Times New Roman" w:hAnsi="Times New Roman" w:cs="Times New Roman"/>
                <w:color w:val="000000"/>
                <w:sz w:val="24"/>
                <w:szCs w:val="24"/>
                <w:lang w:eastAsia="hu-HU"/>
              </w:rPr>
              <w:t xml:space="preserve"> guggolásokkal.</w:t>
            </w:r>
          </w:p>
          <w:p w14:paraId="6940F97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 korcsolyázás technikai alapjai</w:t>
            </w:r>
            <w:r w:rsidRPr="0011124E">
              <w:rPr>
                <w:rFonts w:ascii="Times New Roman" w:eastAsia="Times New Roman" w:hAnsi="Times New Roman" w:cs="Times New Roman"/>
                <w:color w:val="000000"/>
                <w:sz w:val="24"/>
                <w:szCs w:val="24"/>
                <w:lang w:eastAsia="hu-HU"/>
              </w:rPr>
              <w:t>:</w:t>
            </w:r>
            <w:r w:rsidRPr="0011124E">
              <w:rPr>
                <w:rFonts w:ascii="Times New Roman" w:eastAsia="Times New Roman" w:hAnsi="Times New Roman" w:cs="Times New Roman"/>
                <w:i/>
                <w:iCs/>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 xml:space="preserve">elrugaszkodás, pihenés, támaszhelyzet. Rajtolás. </w:t>
            </w:r>
          </w:p>
          <w:p w14:paraId="7CB0258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Előrekorcsolyázás</w:t>
            </w:r>
            <w:r w:rsidRPr="0011124E">
              <w:rPr>
                <w:rFonts w:ascii="Times New Roman" w:eastAsia="Times New Roman" w:hAnsi="Times New Roman" w:cs="Times New Roman"/>
                <w:sz w:val="24"/>
                <w:szCs w:val="24"/>
                <w:lang w:eastAsia="hu-HU"/>
              </w:rPr>
              <w:t xml:space="preserve"> egyéni és páros gyakorlatokban: a jégpálya hosszában, keresztben, körben; szlalom korcsolyázás; jobb és bal lábon siklással; egymás tolásával. Előrekorcsolyázás, az optimális sebesség után váltott lábon siklások. Váltott lábon siklások, a lengő láb előre és</w:t>
            </w:r>
            <w:r>
              <w:rPr>
                <w:rFonts w:ascii="Times New Roman" w:eastAsia="Times New Roman" w:hAnsi="Times New Roman" w:cs="Times New Roman"/>
                <w:sz w:val="24"/>
                <w:szCs w:val="24"/>
                <w:lang w:eastAsia="hu-HU"/>
              </w:rPr>
              <w:t xml:space="preserve"> hátra lendítésével. </w:t>
            </w:r>
          </w:p>
          <w:p w14:paraId="0C9C5BD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Hátrakorcsolyázás: </w:t>
            </w:r>
            <w:r w:rsidR="00C8649B">
              <w:rPr>
                <w:rFonts w:ascii="Times New Roman" w:eastAsia="Times New Roman" w:hAnsi="Times New Roman" w:cs="Times New Roman"/>
                <w:sz w:val="24"/>
                <w:szCs w:val="24"/>
                <w:lang w:eastAsia="hu-HU"/>
              </w:rPr>
              <w:t>lépegetéssel hátrafelé,</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állásban, guggolásban</w:t>
            </w:r>
            <w:r w:rsidR="00C8649B">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xml:space="preserve"> folyamatosan. Ívben korcsolyázás:</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tárgyak, társak megkerülése lendületes korcsolyázással. Koszorúzás előre:</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szlalom korc</w:t>
            </w:r>
            <w:r w:rsidR="00304346">
              <w:rPr>
                <w:rFonts w:ascii="Times New Roman" w:eastAsia="Times New Roman" w:hAnsi="Times New Roman" w:cs="Times New Roman"/>
                <w:sz w:val="24"/>
                <w:szCs w:val="24"/>
                <w:lang w:eastAsia="hu-HU"/>
              </w:rPr>
              <w:t>solyázás tárgyak, társak között, koszorúzás nyolcas alakzatban,</w:t>
            </w:r>
            <w:r w:rsidRPr="0011124E">
              <w:rPr>
                <w:rFonts w:ascii="Times New Roman" w:eastAsia="Times New Roman" w:hAnsi="Times New Roman" w:cs="Times New Roman"/>
                <w:sz w:val="24"/>
                <w:szCs w:val="24"/>
                <w:lang w:eastAsia="hu-HU"/>
              </w:rPr>
              <w:t xml:space="preserve"> koszorúzás kijelölt kör kerületén.</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 xml:space="preserve">Megállás. Hátrakorcsolyázás egyenes vonalon és körben. Íves korcsolyázás tárgyhoz közeli kanyarodással </w:t>
            </w:r>
            <w:r w:rsidRPr="0011124E">
              <w:rPr>
                <w:rFonts w:ascii="Times New Roman" w:eastAsia="Times New Roman" w:hAnsi="Times New Roman" w:cs="Times New Roman"/>
                <w:sz w:val="24"/>
                <w:szCs w:val="24"/>
                <w:lang w:eastAsia="hu-HU"/>
              </w:rPr>
              <w:noBreakHyphen/>
              <w:t xml:space="preserve"> versenyszerűen is. Koszorúzás hátra. Fordulatok jobbra, balra.</w:t>
            </w:r>
          </w:p>
          <w:p w14:paraId="657C697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70E7386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Képességfejlesztés</w:t>
            </w:r>
          </w:p>
          <w:p w14:paraId="716B7B0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w:t>
            </w:r>
            <w:r w:rsidRPr="0011124E">
              <w:rPr>
                <w:rFonts w:ascii="Times New Roman" w:eastAsia="Times New Roman" w:hAnsi="Times New Roman" w:cs="Times New Roman"/>
                <w:i/>
                <w:iCs/>
                <w:color w:val="000000"/>
                <w:sz w:val="24"/>
                <w:szCs w:val="24"/>
                <w:lang w:eastAsia="hu-HU"/>
              </w:rPr>
              <w:t xml:space="preserve">korcsolyázás </w:t>
            </w:r>
            <w:r w:rsidRPr="0011124E">
              <w:rPr>
                <w:rFonts w:ascii="Times New Roman" w:eastAsia="Times New Roman" w:hAnsi="Times New Roman" w:cs="Times New Roman"/>
                <w:color w:val="000000"/>
                <w:sz w:val="24"/>
                <w:szCs w:val="24"/>
                <w:lang w:eastAsia="hu-HU"/>
              </w:rPr>
              <w:t xml:space="preserve">alaptechnikai elmeinek gyakorlásával az alapállóképesség, a lokomotoros gyorsaság, az alsó végtag erejének, valamint a koordinációs képességek közül kiemelten az egyensúlyozó képesség fejlesztése. </w:t>
            </w:r>
          </w:p>
          <w:p w14:paraId="435C34A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435DCF6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Játékok, versengések </w:t>
            </w:r>
          </w:p>
          <w:p w14:paraId="00EA743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Korcsolyázás:</w:t>
            </w:r>
            <w:r w:rsidRPr="0011124E">
              <w:rPr>
                <w:rFonts w:ascii="Times New Roman" w:eastAsia="Times New Roman" w:hAnsi="Times New Roman" w:cs="Times New Roman"/>
                <w:sz w:val="24"/>
                <w:szCs w:val="24"/>
                <w:lang w:eastAsia="hu-HU"/>
              </w:rPr>
              <w:t xml:space="preserve"> Játékos rajtolási és megállási gyakorlatok: rajtolás, megállás meghatározott vonal előtt és mögött. Ívben korcsolyázás</w:t>
            </w:r>
            <w:r w:rsidRPr="0011124E">
              <w:rPr>
                <w:rFonts w:ascii="Times New Roman" w:eastAsia="Times New Roman" w:hAnsi="Times New Roman" w:cs="Times New Roman"/>
                <w:i/>
                <w:iCs/>
                <w:sz w:val="24"/>
                <w:szCs w:val="24"/>
                <w:lang w:eastAsia="hu-HU"/>
              </w:rPr>
              <w:t xml:space="preserve"> </w:t>
            </w:r>
            <w:r w:rsidR="00304346">
              <w:rPr>
                <w:rFonts w:ascii="Times New Roman" w:eastAsia="Times New Roman" w:hAnsi="Times New Roman" w:cs="Times New Roman"/>
                <w:sz w:val="24"/>
                <w:szCs w:val="24"/>
                <w:lang w:eastAsia="hu-HU"/>
              </w:rPr>
              <w:t>tárgyak, társak megkerülésével,</w:t>
            </w:r>
            <w:r w:rsidRPr="0011124E">
              <w:rPr>
                <w:rFonts w:ascii="Times New Roman" w:eastAsia="Times New Roman" w:hAnsi="Times New Roman" w:cs="Times New Roman"/>
                <w:sz w:val="24"/>
                <w:szCs w:val="24"/>
                <w:lang w:eastAsia="hu-HU"/>
              </w:rPr>
              <w:t xml:space="preserve"> siklóversenyek, </w:t>
            </w:r>
            <w:r>
              <w:rPr>
                <w:rFonts w:ascii="Times New Roman" w:eastAsia="Times New Roman" w:hAnsi="Times New Roman" w:cs="Times New Roman"/>
                <w:sz w:val="24"/>
                <w:szCs w:val="24"/>
                <w:lang w:eastAsia="hu-HU"/>
              </w:rPr>
              <w:t>korcsolyaversenyek.</w:t>
            </w:r>
            <w:r w:rsidRPr="0011124E">
              <w:rPr>
                <w:rFonts w:ascii="Times New Roman" w:eastAsia="Times New Roman" w:hAnsi="Times New Roman" w:cs="Times New Roman"/>
                <w:sz w:val="24"/>
                <w:szCs w:val="24"/>
                <w:lang w:eastAsia="hu-HU"/>
              </w:rPr>
              <w:t xml:space="preserve"> Íves korcsolyázás tárgyhoz közeli kanyarodással, versenyszerűen.</w:t>
            </w:r>
          </w:p>
          <w:p w14:paraId="3D7A2F7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137C9466" w14:textId="77777777" w:rsidR="00F76B93" w:rsidRPr="00D27F34"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Floorball</w:t>
            </w:r>
            <w:r>
              <w:rPr>
                <w:rFonts w:ascii="Times New Roman" w:eastAsia="Times New Roman" w:hAnsi="Times New Roman" w:cs="Times New Roman"/>
                <w:color w:val="FF0000"/>
                <w:sz w:val="24"/>
                <w:szCs w:val="24"/>
                <w:lang w:eastAsia="hu-HU"/>
              </w:rPr>
              <w:t xml:space="preserve"> </w:t>
            </w:r>
          </w:p>
          <w:p w14:paraId="2D55BEA9" w14:textId="77777777" w:rsidR="00F76B93" w:rsidRPr="002F5771" w:rsidRDefault="00F76B93"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lastRenderedPageBreak/>
              <w:t>Szlalom labdavezetés, kapura lövések, kapus feladatai</w:t>
            </w:r>
          </w:p>
          <w:p w14:paraId="4D801650" w14:textId="77777777" w:rsidR="00F76B93" w:rsidRPr="002F5771" w:rsidRDefault="00F76B93"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Játék 1:1 , 2:2 ellen.</w:t>
            </w:r>
          </w:p>
          <w:p w14:paraId="45E4C863" w14:textId="77777777" w:rsidR="00F76B93" w:rsidRPr="002F5771" w:rsidRDefault="00F76B93"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-irányváltoztatással történő rövid sprintek.</w:t>
            </w:r>
          </w:p>
          <w:p w14:paraId="74E8692F" w14:textId="77777777" w:rsidR="00F76B93" w:rsidRPr="002F5771" w:rsidRDefault="00304346"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-szökdelőiskolai feladatok kondicionális </w:t>
            </w:r>
            <w:r w:rsidR="00F76B93" w:rsidRPr="002F5771">
              <w:rPr>
                <w:rFonts w:ascii="Times New Roman" w:eastAsia="Times New Roman" w:hAnsi="Times New Roman" w:cs="Times New Roman"/>
                <w:sz w:val="24"/>
                <w:szCs w:val="24"/>
                <w:lang w:eastAsia="hu-HU"/>
              </w:rPr>
              <w:t>létrával.</w:t>
            </w:r>
          </w:p>
          <w:p w14:paraId="13182D82" w14:textId="77777777" w:rsidR="00F76B93" w:rsidRPr="00397650" w:rsidRDefault="00F76B93" w:rsidP="00970C84">
            <w:pPr>
              <w:spacing w:before="102" w:after="0" w:line="240" w:lineRule="auto"/>
              <w:rPr>
                <w:rFonts w:ascii="Times New Roman" w:eastAsia="Times New Roman" w:hAnsi="Times New Roman" w:cs="Times New Roman"/>
                <w:color w:val="FF0000"/>
                <w:sz w:val="24"/>
                <w:szCs w:val="24"/>
                <w:lang w:eastAsia="hu-HU"/>
              </w:rPr>
            </w:pPr>
          </w:p>
          <w:p w14:paraId="21968A67" w14:textId="77777777" w:rsidR="00F76B93" w:rsidRDefault="00F76B93" w:rsidP="00970C84">
            <w:pPr>
              <w:spacing w:before="102" w:after="0" w:line="240" w:lineRule="auto"/>
              <w:rPr>
                <w:rFonts w:ascii="Times New Roman" w:eastAsia="Times New Roman" w:hAnsi="Times New Roman" w:cs="Times New Roman"/>
                <w:color w:val="000000"/>
                <w:sz w:val="24"/>
                <w:szCs w:val="24"/>
                <w:lang w:eastAsia="hu-HU"/>
              </w:rPr>
            </w:pPr>
            <w:r w:rsidRPr="0011124E">
              <w:rPr>
                <w:rFonts w:ascii="Times New Roman" w:eastAsia="Times New Roman" w:hAnsi="Times New Roman" w:cs="Times New Roman"/>
                <w:color w:val="000000"/>
                <w:sz w:val="24"/>
                <w:szCs w:val="24"/>
                <w:lang w:eastAsia="hu-HU"/>
              </w:rPr>
              <w:t xml:space="preserve">Asztalitenisz </w:t>
            </w:r>
          </w:p>
          <w:p w14:paraId="2748516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(folyosón és szabadban felállított asztalon is gyakorolható)</w:t>
            </w:r>
          </w:p>
          <w:p w14:paraId="1C67E145" w14:textId="77777777" w:rsidR="00F76B93" w:rsidRPr="0011124E" w:rsidRDefault="007B7C17"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color w:val="000000"/>
                <w:sz w:val="24"/>
                <w:szCs w:val="24"/>
                <w:lang w:eastAsia="hu-HU"/>
              </w:rPr>
              <w:t>Előkészítő gyakorlatok:</w:t>
            </w:r>
            <w:r w:rsidR="00F76B93" w:rsidRPr="0011124E">
              <w:rPr>
                <w:rFonts w:ascii="Times New Roman" w:eastAsia="Times New Roman" w:hAnsi="Times New Roman" w:cs="Times New Roman"/>
                <w:color w:val="000000"/>
                <w:sz w:val="24"/>
                <w:szCs w:val="24"/>
                <w:lang w:eastAsia="hu-HU"/>
              </w:rPr>
              <w:t xml:space="preserve"> játékos gyakorlatok.</w:t>
            </w:r>
          </w:p>
          <w:p w14:paraId="5839C96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Technikai elemek: </w:t>
            </w:r>
            <w:r w:rsidR="004607E9">
              <w:rPr>
                <w:rFonts w:ascii="Times New Roman" w:eastAsia="Times New Roman" w:hAnsi="Times New Roman" w:cs="Times New Roman"/>
                <w:color w:val="000000"/>
                <w:sz w:val="24"/>
                <w:szCs w:val="24"/>
                <w:lang w:eastAsia="hu-HU"/>
              </w:rPr>
              <w:t>alapállás, ütőtartás, lábmunka,</w:t>
            </w:r>
            <w:r w:rsidRPr="0011124E">
              <w:rPr>
                <w:rFonts w:ascii="Times New Roman" w:eastAsia="Times New Roman" w:hAnsi="Times New Roman" w:cs="Times New Roman"/>
                <w:color w:val="000000"/>
                <w:sz w:val="24"/>
                <w:szCs w:val="24"/>
                <w:lang w:eastAsia="hu-HU"/>
              </w:rPr>
              <w:t xml:space="preserve"> tenyeres hossz</w:t>
            </w:r>
            <w:r w:rsidR="004607E9">
              <w:rPr>
                <w:rFonts w:ascii="Times New Roman" w:eastAsia="Times New Roman" w:hAnsi="Times New Roman" w:cs="Times New Roman"/>
                <w:color w:val="000000"/>
                <w:sz w:val="24"/>
                <w:szCs w:val="24"/>
                <w:lang w:eastAsia="hu-HU"/>
              </w:rPr>
              <w:t>ú adogatás,</w:t>
            </w:r>
            <w:r w:rsidRPr="0011124E">
              <w:rPr>
                <w:rFonts w:ascii="Times New Roman" w:eastAsia="Times New Roman" w:hAnsi="Times New Roman" w:cs="Times New Roman"/>
                <w:color w:val="000000"/>
                <w:sz w:val="24"/>
                <w:szCs w:val="24"/>
                <w:lang w:eastAsia="hu-HU"/>
              </w:rPr>
              <w:t xml:space="preserve"> fonák hosszú </w:t>
            </w:r>
            <w:r w:rsidR="004607E9">
              <w:rPr>
                <w:rFonts w:ascii="Times New Roman" w:eastAsia="Times New Roman" w:hAnsi="Times New Roman" w:cs="Times New Roman"/>
                <w:color w:val="000000"/>
                <w:sz w:val="24"/>
                <w:szCs w:val="24"/>
                <w:lang w:eastAsia="hu-HU"/>
              </w:rPr>
              <w:t>adogatás, fonák nyesett adogatás, tenyeres nyesett adogatás,</w:t>
            </w:r>
            <w:r w:rsidRPr="0011124E">
              <w:rPr>
                <w:rFonts w:ascii="Times New Roman" w:eastAsia="Times New Roman" w:hAnsi="Times New Roman" w:cs="Times New Roman"/>
                <w:color w:val="000000"/>
                <w:sz w:val="24"/>
                <w:szCs w:val="24"/>
                <w:lang w:eastAsia="hu-HU"/>
              </w:rPr>
              <w:t xml:space="preserve"> alapszervák.</w:t>
            </w:r>
          </w:p>
          <w:p w14:paraId="3BF0CDEF"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p>
          <w:p w14:paraId="20192F48"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Képességfejlesztés</w:t>
            </w:r>
          </w:p>
          <w:p w14:paraId="01378E63" w14:textId="77777777" w:rsidR="00F76B93" w:rsidRDefault="00F76B93" w:rsidP="00970C84">
            <w:pPr>
              <w:spacing w:after="0" w:line="240" w:lineRule="auto"/>
              <w:rPr>
                <w:rFonts w:ascii="Times New Roman" w:eastAsia="Calibri" w:hAnsi="Times New Roman" w:cs="Times New Roman"/>
                <w:sz w:val="24"/>
                <w:szCs w:val="24"/>
              </w:rPr>
            </w:pPr>
            <w:r w:rsidRPr="00397650">
              <w:rPr>
                <w:rFonts w:ascii="Times New Roman" w:eastAsia="Calibri" w:hAnsi="Times New Roman" w:cs="Times New Roman"/>
                <w:sz w:val="24"/>
                <w:szCs w:val="24"/>
              </w:rPr>
              <w:t xml:space="preserve">Az </w:t>
            </w:r>
            <w:r w:rsidRPr="00397650">
              <w:rPr>
                <w:rFonts w:ascii="Times New Roman" w:eastAsia="Calibri" w:hAnsi="Times New Roman" w:cs="Times New Roman"/>
                <w:i/>
                <w:sz w:val="24"/>
                <w:szCs w:val="24"/>
              </w:rPr>
              <w:t xml:space="preserve">asztalitenisz </w:t>
            </w:r>
            <w:r w:rsidRPr="00397650">
              <w:rPr>
                <w:rFonts w:ascii="Times New Roman" w:eastAsia="Calibri" w:hAnsi="Times New Roman" w:cs="Times New Roman"/>
                <w:sz w:val="24"/>
                <w:szCs w:val="24"/>
              </w:rPr>
              <w:t xml:space="preserve">játékhoz szükséges koordinációs képességek fejlesztése játékos gyakorlatokkal, illetve az alapütések technikájának gyakorlásával. A láb és a kar gyorserejének fejlesztése, különös tekintettel az asztalitenisz sportág igényeire. </w:t>
            </w:r>
          </w:p>
          <w:p w14:paraId="4B5E2C67" w14:textId="77777777" w:rsidR="00F76B93" w:rsidRDefault="00F76B93" w:rsidP="00970C84">
            <w:pPr>
              <w:spacing w:after="0" w:line="240" w:lineRule="auto"/>
              <w:rPr>
                <w:rFonts w:ascii="Times New Roman" w:eastAsia="Calibri" w:hAnsi="Times New Roman" w:cs="Times New Roman"/>
                <w:sz w:val="24"/>
                <w:szCs w:val="24"/>
              </w:rPr>
            </w:pPr>
          </w:p>
          <w:p w14:paraId="76DA4D59" w14:textId="77777777" w:rsidR="00F76B93" w:rsidRDefault="00F76B93" w:rsidP="00970C8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Játékok versengések</w:t>
            </w:r>
          </w:p>
          <w:p w14:paraId="2FD64426" w14:textId="77777777" w:rsidR="00F76B93" w:rsidRDefault="00F76B93" w:rsidP="00970C84">
            <w:pPr>
              <w:spacing w:after="0" w:line="240" w:lineRule="auto"/>
              <w:rPr>
                <w:rFonts w:ascii="Times New Roman" w:hAnsi="Times New Roman"/>
                <w:sz w:val="24"/>
                <w:szCs w:val="24"/>
              </w:rPr>
            </w:pPr>
            <w:r w:rsidRPr="001969FA">
              <w:rPr>
                <w:rFonts w:ascii="Times New Roman" w:hAnsi="Times New Roman"/>
                <w:sz w:val="24"/>
                <w:szCs w:val="24"/>
              </w:rPr>
              <w:t>Labdapattogtatás az ütő tenyeres, illetve fonák oldalán különböző testhelyzetbe</w:t>
            </w:r>
            <w:r w:rsidR="00653A08">
              <w:rPr>
                <w:rFonts w:ascii="Times New Roman" w:hAnsi="Times New Roman"/>
                <w:sz w:val="24"/>
                <w:szCs w:val="24"/>
              </w:rPr>
              <w:t>n, állóhelyben és járás közben az</w:t>
            </w:r>
            <w:r w:rsidRPr="001969FA">
              <w:rPr>
                <w:rFonts w:ascii="Times New Roman" w:hAnsi="Times New Roman"/>
                <w:sz w:val="24"/>
                <w:szCs w:val="24"/>
              </w:rPr>
              <w:t xml:space="preserve"> ügyesebb és ügyetlenebb kézzel. Ütög</w:t>
            </w:r>
            <w:r w:rsidR="00653A08">
              <w:rPr>
                <w:rFonts w:ascii="Times New Roman" w:hAnsi="Times New Roman"/>
                <w:sz w:val="24"/>
                <w:szCs w:val="24"/>
              </w:rPr>
              <w:t>etés a falra, illetve párokban,</w:t>
            </w:r>
            <w:r w:rsidRPr="001969FA">
              <w:rPr>
                <w:rFonts w:ascii="Times New Roman" w:hAnsi="Times New Roman"/>
                <w:sz w:val="24"/>
                <w:szCs w:val="24"/>
              </w:rPr>
              <w:t xml:space="preserve"> ügyetlenebb kézzel is. Játékos ütögetés, pattogtatás, egyensúlyozás állomásokon, mindkét kéz igénybevételével. Ütögetés az ütő tenyeres és fonák ol</w:t>
            </w:r>
            <w:r w:rsidR="00653A08">
              <w:rPr>
                <w:rFonts w:ascii="Times New Roman" w:hAnsi="Times New Roman"/>
                <w:sz w:val="24"/>
                <w:szCs w:val="24"/>
              </w:rPr>
              <w:t>dalát váltogatva. Szervák célba,</w:t>
            </w:r>
            <w:r w:rsidRPr="001969FA">
              <w:rPr>
                <w:rFonts w:ascii="Times New Roman" w:hAnsi="Times New Roman"/>
                <w:sz w:val="24"/>
                <w:szCs w:val="24"/>
              </w:rPr>
              <w:t xml:space="preserve"> versenyszerűen. Rövidített, illetve szabályos játszmák</w:t>
            </w:r>
          </w:p>
          <w:p w14:paraId="4A01202C" w14:textId="77777777" w:rsidR="00F76B93" w:rsidRDefault="00F76B93" w:rsidP="00970C84">
            <w:pPr>
              <w:spacing w:after="0" w:line="240" w:lineRule="auto"/>
              <w:rPr>
                <w:rFonts w:ascii="Times New Roman" w:eastAsia="Calibri" w:hAnsi="Times New Roman" w:cs="Times New Roman"/>
                <w:sz w:val="24"/>
                <w:szCs w:val="24"/>
              </w:rPr>
            </w:pPr>
          </w:p>
          <w:p w14:paraId="283C24EF" w14:textId="77777777" w:rsidR="00F76B93" w:rsidRDefault="00F76B93" w:rsidP="00970C84">
            <w:pPr>
              <w:spacing w:after="0" w:line="240" w:lineRule="auto"/>
              <w:rPr>
                <w:rFonts w:ascii="Times New Roman" w:eastAsia="Calibri" w:hAnsi="Times New Roman" w:cs="Times New Roman"/>
                <w:sz w:val="24"/>
                <w:szCs w:val="24"/>
              </w:rPr>
            </w:pPr>
          </w:p>
          <w:p w14:paraId="26619C59" w14:textId="77777777" w:rsidR="00F76B93" w:rsidRPr="005A4144" w:rsidRDefault="00F76B93" w:rsidP="00970C84">
            <w:pPr>
              <w:spacing w:before="102" w:after="0" w:line="240" w:lineRule="auto"/>
              <w:rPr>
                <w:rFonts w:ascii="Times New Roman" w:eastAsia="Times New Roman" w:hAnsi="Times New Roman" w:cs="Times New Roman"/>
                <w:sz w:val="24"/>
                <w:szCs w:val="24"/>
                <w:lang w:eastAsia="hu-HU"/>
              </w:rPr>
            </w:pPr>
            <w:r w:rsidRPr="005A4144">
              <w:rPr>
                <w:rFonts w:ascii="Times New Roman" w:eastAsia="Times New Roman" w:hAnsi="Times New Roman" w:cs="Times New Roman"/>
                <w:sz w:val="24"/>
                <w:szCs w:val="24"/>
                <w:lang w:eastAsia="hu-HU"/>
              </w:rPr>
              <w:t>Tollaslabdázás</w:t>
            </w:r>
          </w:p>
          <w:p w14:paraId="09B7CCAA" w14:textId="77777777" w:rsidR="00F76B93" w:rsidRPr="005A4144" w:rsidRDefault="00F76B93" w:rsidP="00970C84">
            <w:pPr>
              <w:spacing w:before="102" w:after="0" w:line="240" w:lineRule="auto"/>
              <w:rPr>
                <w:rFonts w:ascii="Times New Roman" w:eastAsia="Times New Roman" w:hAnsi="Times New Roman" w:cs="Times New Roman"/>
                <w:sz w:val="24"/>
                <w:szCs w:val="24"/>
                <w:lang w:eastAsia="hu-HU"/>
              </w:rPr>
            </w:pPr>
            <w:r w:rsidRPr="005A4144">
              <w:rPr>
                <w:rFonts w:ascii="Times New Roman" w:eastAsia="Times New Roman" w:hAnsi="Times New Roman" w:cs="Times New Roman"/>
                <w:sz w:val="24"/>
                <w:szCs w:val="24"/>
                <w:lang w:eastAsia="hu-HU"/>
              </w:rPr>
              <w:t>Alapállás, lábmunka, alapütések: tenyeres, fonák, magas és mély ütések, adogatás</w:t>
            </w:r>
          </w:p>
          <w:p w14:paraId="6B33506D" w14:textId="77777777" w:rsidR="00F76B93" w:rsidRPr="005A4144" w:rsidRDefault="00F76B93" w:rsidP="00970C84">
            <w:pPr>
              <w:spacing w:before="102" w:after="0" w:line="240" w:lineRule="auto"/>
              <w:rPr>
                <w:rFonts w:ascii="Times New Roman" w:eastAsia="Times New Roman" w:hAnsi="Times New Roman" w:cs="Times New Roman"/>
                <w:sz w:val="24"/>
                <w:szCs w:val="24"/>
                <w:lang w:eastAsia="hu-HU"/>
              </w:rPr>
            </w:pPr>
            <w:r w:rsidRPr="005A4144">
              <w:rPr>
                <w:rFonts w:ascii="Times New Roman" w:eastAsia="Times New Roman" w:hAnsi="Times New Roman" w:cs="Times New Roman"/>
                <w:sz w:val="24"/>
                <w:szCs w:val="24"/>
                <w:lang w:eastAsia="hu-HU"/>
              </w:rPr>
              <w:t>Ügyességi és váltóversenyek, mérkőzések.</w:t>
            </w:r>
          </w:p>
          <w:p w14:paraId="2AA1480E" w14:textId="77777777" w:rsidR="00F76B93" w:rsidRDefault="00F76B93" w:rsidP="00970C84">
            <w:pPr>
              <w:spacing w:after="0" w:line="240" w:lineRule="auto"/>
              <w:rPr>
                <w:rFonts w:ascii="Times New Roman" w:eastAsia="Calibri" w:hAnsi="Times New Roman" w:cs="Times New Roman"/>
                <w:sz w:val="24"/>
                <w:szCs w:val="24"/>
              </w:rPr>
            </w:pPr>
          </w:p>
          <w:p w14:paraId="08560EA4" w14:textId="77777777" w:rsidR="00F76B93" w:rsidRDefault="00F76B93" w:rsidP="00970C84">
            <w:pPr>
              <w:spacing w:after="0" w:line="240" w:lineRule="auto"/>
              <w:rPr>
                <w:rFonts w:ascii="Times New Roman" w:eastAsia="Calibri" w:hAnsi="Times New Roman" w:cs="Times New Roman"/>
                <w:sz w:val="24"/>
                <w:szCs w:val="24"/>
              </w:rPr>
            </w:pPr>
          </w:p>
          <w:p w14:paraId="687C5CFA" w14:textId="77777777" w:rsidR="00F76B93" w:rsidRPr="00397650" w:rsidRDefault="00F76B93" w:rsidP="00970C84">
            <w:pPr>
              <w:spacing w:after="0" w:line="240" w:lineRule="auto"/>
              <w:rPr>
                <w:rFonts w:ascii="Times New Roman" w:eastAsia="Calibri" w:hAnsi="Times New Roman" w:cs="Times New Roman"/>
                <w:sz w:val="24"/>
                <w:szCs w:val="24"/>
              </w:rPr>
            </w:pPr>
          </w:p>
          <w:p w14:paraId="0607D3E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Prevenció, életvezetés, egészségfejlesztés</w:t>
            </w:r>
          </w:p>
          <w:p w14:paraId="755888F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Szabadidőben, különböző évszakokban, egyénileg, csapatban, formális és informális kertek között űzhető új testedzési formák megismerése, jártasság szintű elsajátítása. A szervezet edzettségének, ellenálló- és</w:t>
            </w:r>
            <w:r w:rsidRPr="0011124E">
              <w:rPr>
                <w:rFonts w:ascii="Calibri" w:eastAsia="Times New Roman" w:hAnsi="Calibri" w:cs="Times New Roman"/>
                <w:color w:val="000000"/>
                <w:sz w:val="24"/>
                <w:szCs w:val="24"/>
                <w:lang w:eastAsia="hu-HU"/>
              </w:rPr>
              <w:t xml:space="preserve"> </w:t>
            </w:r>
            <w:r w:rsidR="00E61931">
              <w:rPr>
                <w:rFonts w:ascii="Times New Roman" w:eastAsia="Times New Roman" w:hAnsi="Times New Roman" w:cs="Times New Roman"/>
                <w:color w:val="000000"/>
                <w:sz w:val="24"/>
                <w:szCs w:val="24"/>
                <w:lang w:eastAsia="hu-HU"/>
              </w:rPr>
              <w:t>alkalmazkodó</w:t>
            </w:r>
            <w:r w:rsidRPr="0011124E">
              <w:rPr>
                <w:rFonts w:ascii="Times New Roman" w:eastAsia="Times New Roman" w:hAnsi="Times New Roman" w:cs="Times New Roman"/>
                <w:color w:val="000000"/>
                <w:sz w:val="24"/>
                <w:szCs w:val="24"/>
                <w:lang w:eastAsia="hu-HU"/>
              </w:rPr>
              <w:t xml:space="preserve">képességének fokozása a természeti és </w:t>
            </w:r>
            <w:r w:rsidRPr="0011124E">
              <w:rPr>
                <w:rFonts w:ascii="Times New Roman" w:eastAsia="Times New Roman" w:hAnsi="Times New Roman" w:cs="Times New Roman"/>
                <w:color w:val="000000"/>
                <w:sz w:val="24"/>
                <w:szCs w:val="24"/>
                <w:lang w:eastAsia="hu-HU"/>
              </w:rPr>
              <w:lastRenderedPageBreak/>
              <w:t>környezeti hatásokkal. Az egészséges életmóddal kapcsolatos tudásanyag bővítése, a környezettudatos magatartás formálása. Az új sportági mozgásformák megismerésével a motoros cselekvésbiztonság növelése, technikailag helyes elsajátításukkal a balesetek megelőzése. A technikai gyakorlatok káros kivitelezése következményeinek tudatosításával prevenciós ismeretek átadása.</w:t>
            </w:r>
          </w:p>
          <w:p w14:paraId="608BACA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696C11D5"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ISMERETEK, SZEMÉLYISÉGFEJLESZTÉS</w:t>
            </w:r>
          </w:p>
          <w:p w14:paraId="71F4FFE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pszichomotoros tartalmakhoz tartozó információk az önálló és tudatos tanulás, gyakorlás elősegítésére.</w:t>
            </w:r>
          </w:p>
          <w:p w14:paraId="5F0B285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választott aktivitás kellékei, játék- és versenyszabályai.</w:t>
            </w:r>
          </w:p>
          <w:p w14:paraId="4A17C4E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válsztott aktivitás helyes kivitelezésével és a testi épségre káros mozdulatokkal kapcsolatos ismeretek. </w:t>
            </w:r>
            <w:r w:rsidR="00E61931">
              <w:rPr>
                <w:rFonts w:ascii="Times New Roman" w:eastAsia="Times New Roman" w:hAnsi="Times New Roman" w:cs="Times New Roman"/>
                <w:color w:val="000000"/>
                <w:sz w:val="24"/>
                <w:szCs w:val="24"/>
                <w:lang w:eastAsia="hu-HU"/>
              </w:rPr>
              <w:t>Információk a</w:t>
            </w:r>
            <w:r w:rsidRPr="0011124E">
              <w:rPr>
                <w:rFonts w:ascii="Times New Roman" w:eastAsia="Times New Roman" w:hAnsi="Times New Roman" w:cs="Times New Roman"/>
                <w:color w:val="000000"/>
                <w:sz w:val="24"/>
                <w:szCs w:val="24"/>
                <w:lang w:eastAsia="hu-HU"/>
              </w:rPr>
              <w:t xml:space="preserve"> sporteszközökről, valamint az évszaknak és időjárásnak megfelelő öltözékről </w:t>
            </w:r>
          </w:p>
          <w:p w14:paraId="0CE9EBA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Ismeretek a szabadtéren különböző évszakokban és időjárási körülmények között történő sportolás egészségvédő hatásairól. </w:t>
            </w:r>
          </w:p>
          <w:p w14:paraId="0502F4D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környezetkímélő magatartás főbb kritériumai.</w:t>
            </w:r>
          </w:p>
          <w:p w14:paraId="5D7776EE"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rekreáció alapértelmezése, életkori sajátosságai és az életen át tartó fizikai aktivitás alapismeretei. </w:t>
            </w:r>
          </w:p>
        </w:tc>
        <w:tc>
          <w:tcPr>
            <w:tcW w:w="3670" w:type="dxa"/>
            <w:tcBorders>
              <w:top w:val="outset" w:sz="6" w:space="0" w:color="00000A"/>
              <w:left w:val="outset" w:sz="6" w:space="0" w:color="00000A"/>
              <w:bottom w:val="outset" w:sz="6" w:space="0" w:color="00000A"/>
              <w:right w:val="outset" w:sz="6" w:space="0" w:color="00000A"/>
            </w:tcBorders>
            <w:hideMark/>
          </w:tcPr>
          <w:p w14:paraId="4B1A6359" w14:textId="77777777" w:rsidR="00F76B93" w:rsidRPr="0011124E" w:rsidRDefault="00F76B93" w:rsidP="006E4588">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Földrajz: </w:t>
            </w:r>
            <w:r w:rsidRPr="0011124E">
              <w:rPr>
                <w:rFonts w:ascii="Times New Roman" w:eastAsia="Times New Roman" w:hAnsi="Times New Roman" w:cs="Times New Roman"/>
                <w:sz w:val="24"/>
                <w:szCs w:val="24"/>
                <w:lang w:eastAsia="hu-HU"/>
              </w:rPr>
              <w:t>időjárási ismeretek, tájékozódás,</w:t>
            </w:r>
            <w:r w:rsidR="006E4588">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térképhasználat.</w:t>
            </w:r>
          </w:p>
        </w:tc>
      </w:tr>
      <w:tr w:rsidR="00F76B93" w:rsidRPr="0011124E" w14:paraId="135751BB" w14:textId="77777777" w:rsidTr="00970C84">
        <w:trPr>
          <w:tblCellSpacing w:w="5" w:type="dxa"/>
        </w:trPr>
        <w:tc>
          <w:tcPr>
            <w:tcW w:w="5569" w:type="dxa"/>
            <w:tcBorders>
              <w:top w:val="outset" w:sz="6" w:space="0" w:color="00000A"/>
              <w:left w:val="outset" w:sz="6" w:space="0" w:color="00000A"/>
              <w:bottom w:val="outset" w:sz="6" w:space="0" w:color="00000A"/>
              <w:right w:val="outset" w:sz="6" w:space="0" w:color="00000A"/>
            </w:tcBorders>
            <w:hideMark/>
          </w:tcPr>
          <w:p w14:paraId="286B5ECD"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5C16EE">
              <w:rPr>
                <w:rFonts w:ascii="Times New Roman" w:eastAsia="Times New Roman" w:hAnsi="Times New Roman" w:cs="Times New Roman"/>
                <w:sz w:val="24"/>
                <w:szCs w:val="24"/>
                <w:lang w:eastAsia="hu-HU"/>
              </w:rPr>
              <w:lastRenderedPageBreak/>
              <w:t>Kulcsfogalmak/ fogalmak</w:t>
            </w:r>
          </w:p>
        </w:tc>
        <w:tc>
          <w:tcPr>
            <w:tcW w:w="3670" w:type="dxa"/>
            <w:tcBorders>
              <w:top w:val="outset" w:sz="6" w:space="0" w:color="00000A"/>
              <w:left w:val="outset" w:sz="6" w:space="0" w:color="00000A"/>
              <w:bottom w:val="outset" w:sz="6" w:space="0" w:color="00000A"/>
              <w:right w:val="outset" w:sz="6" w:space="0" w:color="00000A"/>
            </w:tcBorders>
            <w:hideMark/>
          </w:tcPr>
          <w:p w14:paraId="3A20B1F2" w14:textId="77777777" w:rsidR="00F76B93" w:rsidRPr="005C16EE" w:rsidRDefault="00F76B93" w:rsidP="00E76438">
            <w:pPr>
              <w:spacing w:before="119" w:after="0" w:line="240" w:lineRule="auto"/>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t>E</w:t>
            </w:r>
            <w:r w:rsidRPr="005C16EE">
              <w:rPr>
                <w:rFonts w:ascii="Times New Roman" w:eastAsia="Times New Roman" w:hAnsi="Times New Roman" w:cs="Times New Roman"/>
                <w:i/>
                <w:iCs/>
                <w:sz w:val="24"/>
                <w:szCs w:val="24"/>
                <w:lang w:eastAsia="hu-HU"/>
              </w:rPr>
              <w:t xml:space="preserve">lőre- és hátrakorcsolyázás, koszorú; tenyeres adogatás, </w:t>
            </w:r>
            <w:r w:rsidR="00E76438">
              <w:rPr>
                <w:rFonts w:ascii="Times New Roman" w:eastAsia="Times New Roman" w:hAnsi="Times New Roman" w:cs="Times New Roman"/>
                <w:i/>
                <w:iCs/>
                <w:sz w:val="24"/>
                <w:szCs w:val="24"/>
                <w:lang w:eastAsia="hu-HU"/>
              </w:rPr>
              <w:t>fonák adogatás</w:t>
            </w:r>
            <w:r>
              <w:rPr>
                <w:rFonts w:ascii="Times New Roman" w:eastAsia="Times New Roman" w:hAnsi="Times New Roman" w:cs="Times New Roman"/>
                <w:i/>
                <w:iCs/>
                <w:sz w:val="24"/>
                <w:szCs w:val="24"/>
                <w:lang w:eastAsia="hu-HU"/>
              </w:rPr>
              <w:t>,</w:t>
            </w:r>
            <w:r w:rsidRPr="005C16EE">
              <w:rPr>
                <w:rFonts w:ascii="Times New Roman" w:eastAsia="Times New Roman" w:hAnsi="Times New Roman" w:cs="Times New Roman"/>
                <w:i/>
                <w:iCs/>
                <w:sz w:val="24"/>
                <w:szCs w:val="24"/>
                <w:lang w:eastAsia="hu-HU"/>
              </w:rPr>
              <w:t xml:space="preserve"> fonák nyesett adogatás, tenyere</w:t>
            </w:r>
            <w:r>
              <w:rPr>
                <w:rFonts w:ascii="Times New Roman" w:eastAsia="Times New Roman" w:hAnsi="Times New Roman" w:cs="Times New Roman"/>
                <w:i/>
                <w:iCs/>
                <w:sz w:val="24"/>
                <w:szCs w:val="24"/>
                <w:lang w:eastAsia="hu-HU"/>
              </w:rPr>
              <w:t xml:space="preserve">s nyesett adogatás, alapszerva; labdakezelés, labdavezetés; szlalom labdavezetés, kapuralövések, </w:t>
            </w:r>
            <w:r w:rsidRPr="005C16EE">
              <w:rPr>
                <w:rFonts w:ascii="Times New Roman" w:eastAsia="Times New Roman" w:hAnsi="Times New Roman" w:cs="Times New Roman"/>
                <w:i/>
                <w:iCs/>
                <w:sz w:val="24"/>
                <w:szCs w:val="24"/>
                <w:lang w:eastAsia="hu-HU"/>
              </w:rPr>
              <w:t>egészségvédő hatás, rekreáció.</w:t>
            </w:r>
          </w:p>
        </w:tc>
      </w:tr>
    </w:tbl>
    <w:p w14:paraId="17E72AFC"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p w14:paraId="1A68B3EE"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p w14:paraId="3DCB75A5"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p w14:paraId="416D2005"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p w14:paraId="12723AEF"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p w14:paraId="434B9181" w14:textId="77777777" w:rsidR="00F76B93" w:rsidRDefault="00F76B93" w:rsidP="00F76B93">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3096"/>
        <w:gridCol w:w="6173"/>
      </w:tblGrid>
      <w:tr w:rsidR="00F76B93" w:rsidRPr="0011124E" w14:paraId="57E77471" w14:textId="77777777" w:rsidTr="00970C84">
        <w:trPr>
          <w:tblCellSpacing w:w="5" w:type="dxa"/>
        </w:trPr>
        <w:tc>
          <w:tcPr>
            <w:tcW w:w="3969" w:type="dxa"/>
            <w:tcBorders>
              <w:top w:val="outset" w:sz="6" w:space="0" w:color="00000A"/>
              <w:left w:val="outset" w:sz="6" w:space="0" w:color="00000A"/>
              <w:bottom w:val="outset" w:sz="6" w:space="0" w:color="00000A"/>
              <w:right w:val="outset" w:sz="6" w:space="0" w:color="00000A"/>
            </w:tcBorders>
            <w:vAlign w:val="center"/>
            <w:hideMark/>
          </w:tcPr>
          <w:p w14:paraId="4519E1EC" w14:textId="77777777" w:rsidR="00F76B93" w:rsidRPr="0011124E" w:rsidRDefault="00F76B93"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fejlesztés várt eredményei a</w:t>
            </w:r>
            <w:r w:rsidRPr="0011124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b/>
                <w:bCs/>
                <w:sz w:val="24"/>
                <w:szCs w:val="24"/>
                <w:lang w:eastAsia="hu-HU"/>
              </w:rPr>
              <w:t>7. évfolyam végén</w:t>
            </w:r>
          </w:p>
        </w:tc>
        <w:tc>
          <w:tcPr>
            <w:tcW w:w="7962" w:type="dxa"/>
            <w:tcBorders>
              <w:top w:val="outset" w:sz="6" w:space="0" w:color="00000A"/>
              <w:left w:val="outset" w:sz="6" w:space="0" w:color="00000A"/>
              <w:bottom w:val="outset" w:sz="6" w:space="0" w:color="00000A"/>
              <w:right w:val="outset" w:sz="6" w:space="0" w:color="00000A"/>
            </w:tcBorders>
            <w:hideMark/>
          </w:tcPr>
          <w:p w14:paraId="0CFCEF55" w14:textId="77777777" w:rsidR="00F76B93" w:rsidRPr="0011124E" w:rsidRDefault="00F76B93"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Természetes és nem természetes mozgásformák </w:t>
            </w:r>
          </w:p>
          <w:p w14:paraId="5E764620"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Gyakorlottság a célszerű óraszervezés megvalósításában.</w:t>
            </w:r>
          </w:p>
          <w:p w14:paraId="7A6D26F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Egyszerű relaxációs technikákról tájékozottság.</w:t>
            </w:r>
          </w:p>
          <w:p w14:paraId="487BEC4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Egyszerű gimnasztikai gyakorlatok önálló összefűzése és előadása zenére.</w:t>
            </w:r>
          </w:p>
          <w:p w14:paraId="55243C0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erősítés és nyújtás néhány ellenjavallt gyakorlatának ismerete.</w:t>
            </w:r>
          </w:p>
          <w:p w14:paraId="6A1FC96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összehangolt, feszes testtartás kritériumainak való megfelelésre kísérletek. </w:t>
            </w:r>
          </w:p>
          <w:p w14:paraId="607DA39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kamaszkori személyi higiénéről elemi tájékozottság.</w:t>
            </w:r>
          </w:p>
          <w:p w14:paraId="4EF8F241"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3F7275C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Sportjátékok</w:t>
            </w:r>
          </w:p>
          <w:p w14:paraId="251CA4FD" w14:textId="77777777" w:rsidR="00F76B93" w:rsidRPr="0011124E" w:rsidRDefault="004D6E97"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color w:val="000000"/>
                <w:sz w:val="24"/>
                <w:szCs w:val="24"/>
                <w:lang w:eastAsia="hu-HU"/>
              </w:rPr>
              <w:t>Gazdagabb sportjáték</w:t>
            </w:r>
            <w:r w:rsidR="00F76B93" w:rsidRPr="0011124E">
              <w:rPr>
                <w:rFonts w:ascii="Times New Roman" w:eastAsia="Times New Roman" w:hAnsi="Times New Roman" w:cs="Times New Roman"/>
                <w:color w:val="000000"/>
                <w:sz w:val="24"/>
                <w:szCs w:val="24"/>
                <w:lang w:eastAsia="hu-HU"/>
              </w:rPr>
              <w:t>technikai és -taktikai készlet.</w:t>
            </w:r>
          </w:p>
          <w:p w14:paraId="56F24E0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Jártasság néhány taktikai formáció, helyzet megoldásában. </w:t>
            </w:r>
          </w:p>
          <w:p w14:paraId="28A7833C"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játékszabályok kibővített körének megértése és alkalmazása. </w:t>
            </w:r>
          </w:p>
          <w:p w14:paraId="3D626CD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csapatjátékhoz szükséges együttműködés és kommunikáció fejlődése.</w:t>
            </w:r>
          </w:p>
          <w:p w14:paraId="03F637FF"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sportjátékokhoz tartozó test-test elleni küzdelem megtapasztalása és elfogadása. </w:t>
            </w:r>
          </w:p>
          <w:p w14:paraId="17CED47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Konfliktusok, sportszerűtlenségek, deviáns magatartások esetén a gondolatok, vélemények szóban történő kifejezése. </w:t>
            </w:r>
          </w:p>
          <w:p w14:paraId="74BA37E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70005EB"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Atlétika jellegű feladatok</w:t>
            </w:r>
          </w:p>
          <w:p w14:paraId="46EFD03A"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cselekvésminták sokoldalú és célszerű alkalmazása.</w:t>
            </w:r>
          </w:p>
          <w:p w14:paraId="7914225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Futó-, ugró- és dobógyakorlatok képességeknek megfelelő végzése a tanult versenyszabályoknak megfelelően.</w:t>
            </w:r>
          </w:p>
          <w:p w14:paraId="1475C184"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Mérhető fejlődés a képességekben és a sportági eredményekben.</w:t>
            </w:r>
          </w:p>
          <w:p w14:paraId="048DA612"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alapmozgásokban mozgásmintához közelítő bemutatás, a lendületszerzések és a befejező mozgások összekapcsolása.</w:t>
            </w:r>
          </w:p>
          <w:p w14:paraId="4928AE18"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futás, a kocogás élettani jelentőségének ismerete.</w:t>
            </w:r>
          </w:p>
          <w:p w14:paraId="38ABB958" w14:textId="77777777" w:rsidR="00F76B93" w:rsidRDefault="00F76B93" w:rsidP="00970C84">
            <w:pPr>
              <w:spacing w:before="102" w:after="0" w:line="240" w:lineRule="auto"/>
              <w:rPr>
                <w:rFonts w:ascii="Times New Roman" w:eastAsia="Times New Roman" w:hAnsi="Times New Roman" w:cs="Times New Roman"/>
                <w:sz w:val="24"/>
                <w:szCs w:val="24"/>
                <w:lang w:eastAsia="hu-HU"/>
              </w:rPr>
            </w:pPr>
          </w:p>
          <w:p w14:paraId="2EF22AA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1B5B1FAA" w14:textId="77777777" w:rsidR="00F76B93" w:rsidRPr="00384866" w:rsidRDefault="00F76B93" w:rsidP="00970C84">
            <w:pPr>
              <w:spacing w:after="0" w:line="240" w:lineRule="auto"/>
              <w:jc w:val="both"/>
              <w:rPr>
                <w:rFonts w:ascii="Times New Roman" w:eastAsia="Calibri" w:hAnsi="Times New Roman" w:cs="Times New Roman"/>
                <w:i/>
                <w:sz w:val="24"/>
                <w:szCs w:val="24"/>
              </w:rPr>
            </w:pPr>
            <w:r w:rsidRPr="00384866">
              <w:rPr>
                <w:rFonts w:ascii="Times New Roman" w:eastAsia="Calibri" w:hAnsi="Times New Roman" w:cs="Times New Roman"/>
                <w:i/>
                <w:sz w:val="24"/>
                <w:szCs w:val="24"/>
              </w:rPr>
              <w:t>Torna jellegű feladatok</w:t>
            </w:r>
          </w:p>
          <w:p w14:paraId="11DA6BD1" w14:textId="77777777" w:rsidR="00F76B93" w:rsidRPr="00384866" w:rsidRDefault="00F76B93" w:rsidP="00970C84">
            <w:pPr>
              <w:spacing w:after="0" w:line="240" w:lineRule="auto"/>
              <w:jc w:val="both"/>
              <w:rPr>
                <w:rFonts w:ascii="Times New Roman" w:hAnsi="Times New Roman" w:cs="Times New Roman"/>
                <w:sz w:val="24"/>
                <w:szCs w:val="24"/>
              </w:rPr>
            </w:pPr>
            <w:r w:rsidRPr="00384866">
              <w:rPr>
                <w:rFonts w:ascii="Times New Roman" w:hAnsi="Times New Roman" w:cs="Times New Roman"/>
                <w:sz w:val="24"/>
                <w:szCs w:val="24"/>
              </w:rPr>
              <w:t>A helyes testtartás, a koordinált mozgás és az erőközlés összhangjának jelenléte a torna jellegű mozgásokban.</w:t>
            </w:r>
          </w:p>
          <w:p w14:paraId="0366E71A" w14:textId="77777777" w:rsidR="00F76B93" w:rsidRPr="00384866" w:rsidRDefault="00F76B93" w:rsidP="00970C84">
            <w:pPr>
              <w:spacing w:after="0" w:line="240" w:lineRule="auto"/>
              <w:jc w:val="both"/>
              <w:rPr>
                <w:rFonts w:ascii="Times New Roman" w:hAnsi="Times New Roman" w:cs="Times New Roman"/>
                <w:sz w:val="24"/>
                <w:szCs w:val="24"/>
              </w:rPr>
            </w:pPr>
            <w:r w:rsidRPr="00384866">
              <w:rPr>
                <w:rFonts w:ascii="Times New Roman" w:hAnsi="Times New Roman" w:cs="Times New Roman"/>
                <w:sz w:val="24"/>
                <w:szCs w:val="24"/>
              </w:rPr>
              <w:t>Talajon és a választott tornaszeren növekvő önállóság jeleinek felmut</w:t>
            </w:r>
            <w:r w:rsidR="004D6E97">
              <w:rPr>
                <w:rFonts w:ascii="Times New Roman" w:hAnsi="Times New Roman" w:cs="Times New Roman"/>
                <w:sz w:val="24"/>
                <w:szCs w:val="24"/>
              </w:rPr>
              <w:t>atása a gyakorlásban, gyakorlat</w:t>
            </w:r>
            <w:r w:rsidRPr="00384866">
              <w:rPr>
                <w:rFonts w:ascii="Times New Roman" w:hAnsi="Times New Roman" w:cs="Times New Roman"/>
                <w:sz w:val="24"/>
                <w:szCs w:val="24"/>
              </w:rPr>
              <w:t>összeállításban.</w:t>
            </w:r>
          </w:p>
          <w:p w14:paraId="1DBC9070" w14:textId="77777777" w:rsidR="00F76B93" w:rsidRPr="00384866" w:rsidRDefault="00F76B93" w:rsidP="00970C84">
            <w:pPr>
              <w:spacing w:after="0" w:line="240" w:lineRule="auto"/>
              <w:jc w:val="both"/>
              <w:rPr>
                <w:rFonts w:ascii="Times New Roman" w:hAnsi="Times New Roman" w:cs="Times New Roman"/>
                <w:sz w:val="24"/>
                <w:szCs w:val="24"/>
              </w:rPr>
            </w:pPr>
            <w:r w:rsidRPr="00384866">
              <w:rPr>
                <w:rFonts w:ascii="Times New Roman" w:hAnsi="Times New Roman" w:cs="Times New Roman"/>
                <w:sz w:val="24"/>
                <w:szCs w:val="24"/>
              </w:rPr>
              <w:t>A szekrény- és a támaszugrások bátor végrehajtása, a képességnek megfelelő magasságon.</w:t>
            </w:r>
          </w:p>
          <w:p w14:paraId="65FDD0CF" w14:textId="77777777" w:rsidR="00F76B93" w:rsidRPr="00384866" w:rsidRDefault="00F76B93" w:rsidP="00970C84">
            <w:pPr>
              <w:spacing w:after="0" w:line="240" w:lineRule="auto"/>
              <w:jc w:val="both"/>
              <w:rPr>
                <w:rFonts w:ascii="Times New Roman" w:hAnsi="Times New Roman" w:cs="Times New Roman"/>
                <w:sz w:val="24"/>
                <w:szCs w:val="24"/>
              </w:rPr>
            </w:pPr>
            <w:r w:rsidRPr="00384866">
              <w:rPr>
                <w:rFonts w:ascii="Times New Roman" w:hAnsi="Times New Roman" w:cs="Times New Roman"/>
                <w:sz w:val="24"/>
                <w:szCs w:val="24"/>
              </w:rPr>
              <w:t>Önkontroll, együttműködés és segítségnyújtás a torna jellegű gyakorlatok végrehajtásában.</w:t>
            </w:r>
          </w:p>
          <w:p w14:paraId="554070E9"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p>
          <w:p w14:paraId="24388113"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lastRenderedPageBreak/>
              <w:t>Alternatív környezetben űzhető sportok</w:t>
            </w:r>
          </w:p>
          <w:p w14:paraId="26BC74F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évszakoknak megfelelő rekreációs célú sportágakban és népi hagyományokra épülő sportolási formákban bővülő gyakorlási tapasztalat és fellelhető erősebb belső motiváció némelyik területén.</w:t>
            </w:r>
          </w:p>
          <w:p w14:paraId="26E10BD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egészséges életmóddal kapcsolatos ismeretek kinyilvánítása. </w:t>
            </w:r>
          </w:p>
          <w:p w14:paraId="22910417"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természeti erők és a sport hasznos összekapcsolásának ismerete és az ezzel kapcsolatos előnyök, rutinok területén jártasság.</w:t>
            </w:r>
          </w:p>
          <w:p w14:paraId="3056A1ED"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környezettudatosság cselekedetekben való megjelenítése.</w:t>
            </w:r>
          </w:p>
          <w:p w14:paraId="068EC416"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verbális és nem verbális kommunikáció fejlődése a testkultúra hagyományos és újszerű mozgásanyagainak elsajátításában. </w:t>
            </w:r>
          </w:p>
          <w:p w14:paraId="2E05424E" w14:textId="77777777" w:rsidR="00F76B93" w:rsidRPr="0011124E" w:rsidRDefault="00F76B93"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szabadidőben végzett sportolás iránti pozitív beállítódás felmutatása.</w:t>
            </w:r>
          </w:p>
          <w:p w14:paraId="1ACD7AA9" w14:textId="77777777" w:rsidR="00F76B93" w:rsidRPr="00FC5BBE" w:rsidRDefault="00F76B93" w:rsidP="00970C84">
            <w:pPr>
              <w:spacing w:before="102" w:after="119" w:line="240" w:lineRule="auto"/>
              <w:rPr>
                <w:rFonts w:ascii="Times New Roman" w:eastAsia="Times New Roman" w:hAnsi="Times New Roman" w:cs="Times New Roman"/>
                <w:i/>
                <w:sz w:val="24"/>
                <w:szCs w:val="24"/>
                <w:lang w:eastAsia="hu-HU"/>
              </w:rPr>
            </w:pPr>
          </w:p>
        </w:tc>
      </w:tr>
    </w:tbl>
    <w:p w14:paraId="656B0517" w14:textId="77777777" w:rsidR="00F76B93" w:rsidRPr="00351F03" w:rsidRDefault="00F76B93" w:rsidP="00F76B93">
      <w:pPr>
        <w:rPr>
          <w:rFonts w:ascii="Times New Roman" w:eastAsia="Times New Roman" w:hAnsi="Times New Roman" w:cs="Times New Roman"/>
          <w:sz w:val="24"/>
          <w:szCs w:val="24"/>
          <w:lang w:eastAsia="hu-HU"/>
        </w:rPr>
      </w:pPr>
    </w:p>
    <w:p w14:paraId="55AF2EBA" w14:textId="77777777" w:rsidR="00F76B93" w:rsidRDefault="00F76B93" w:rsidP="00B12BDB">
      <w:pPr>
        <w:spacing w:before="102" w:after="0" w:line="240" w:lineRule="auto"/>
        <w:jc w:val="center"/>
        <w:rPr>
          <w:rFonts w:ascii="Times New Roman" w:eastAsia="Times New Roman" w:hAnsi="Times New Roman" w:cs="Times New Roman"/>
          <w:b/>
          <w:bCs/>
          <w:sz w:val="40"/>
          <w:szCs w:val="40"/>
          <w:lang w:eastAsia="hu-HU"/>
        </w:rPr>
      </w:pPr>
    </w:p>
    <w:p w14:paraId="3CA07A93"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738B2D8B"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3D5F2D06"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074F1F04"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01659C25"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3223FA0E"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293CB0EC"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185C17CE" w14:textId="77777777" w:rsidR="001C3E73" w:rsidRDefault="001C3E73" w:rsidP="00B12BDB">
      <w:pPr>
        <w:spacing w:before="102" w:after="0" w:line="240" w:lineRule="auto"/>
        <w:jc w:val="center"/>
        <w:rPr>
          <w:rFonts w:ascii="Times New Roman" w:eastAsia="Times New Roman" w:hAnsi="Times New Roman" w:cs="Times New Roman"/>
          <w:b/>
          <w:bCs/>
          <w:sz w:val="40"/>
          <w:szCs w:val="40"/>
          <w:lang w:eastAsia="hu-HU"/>
        </w:rPr>
      </w:pPr>
    </w:p>
    <w:p w14:paraId="2009EF4D" w14:textId="77777777" w:rsidR="001C3E73" w:rsidRDefault="001C3E73" w:rsidP="00B12BDB">
      <w:pPr>
        <w:spacing w:before="102" w:after="0" w:line="240" w:lineRule="auto"/>
        <w:jc w:val="center"/>
        <w:rPr>
          <w:rFonts w:ascii="Times New Roman" w:eastAsia="Times New Roman" w:hAnsi="Times New Roman" w:cs="Times New Roman"/>
          <w:b/>
          <w:bCs/>
          <w:sz w:val="40"/>
          <w:szCs w:val="40"/>
          <w:lang w:eastAsia="hu-HU"/>
        </w:rPr>
      </w:pPr>
    </w:p>
    <w:p w14:paraId="382E144F" w14:textId="77777777" w:rsidR="001C3E73" w:rsidRDefault="001C3E73" w:rsidP="00B12BDB">
      <w:pPr>
        <w:spacing w:before="102" w:after="0" w:line="240" w:lineRule="auto"/>
        <w:jc w:val="center"/>
        <w:rPr>
          <w:rFonts w:ascii="Times New Roman" w:eastAsia="Times New Roman" w:hAnsi="Times New Roman" w:cs="Times New Roman"/>
          <w:b/>
          <w:bCs/>
          <w:sz w:val="40"/>
          <w:szCs w:val="40"/>
          <w:lang w:eastAsia="hu-HU"/>
        </w:rPr>
      </w:pPr>
    </w:p>
    <w:p w14:paraId="5ACDE6CA"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281BAB80"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488F185A" w14:textId="77777777" w:rsidR="009B7C0B" w:rsidRPr="0011124E" w:rsidRDefault="009B7C0B" w:rsidP="009B7C0B">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lastRenderedPageBreak/>
        <w:t>A Kodolányi</w:t>
      </w:r>
      <w:r>
        <w:rPr>
          <w:rFonts w:ascii="Times New Roman" w:eastAsia="Times New Roman" w:hAnsi="Times New Roman" w:cs="Times New Roman"/>
          <w:b/>
          <w:bCs/>
          <w:sz w:val="40"/>
          <w:szCs w:val="40"/>
          <w:lang w:eastAsia="hu-HU"/>
        </w:rPr>
        <w:t xml:space="preserve"> János Gimnázium és Szakgimnázium </w:t>
      </w:r>
      <w:r w:rsidRPr="0011124E">
        <w:rPr>
          <w:rFonts w:ascii="Times New Roman" w:eastAsia="Times New Roman" w:hAnsi="Times New Roman" w:cs="Times New Roman"/>
          <w:b/>
          <w:bCs/>
          <w:sz w:val="40"/>
          <w:szCs w:val="40"/>
          <w:lang w:eastAsia="hu-HU"/>
        </w:rPr>
        <w:t>testnevelés munkaközösségének helyi tanterve</w:t>
      </w:r>
    </w:p>
    <w:p w14:paraId="34A62025" w14:textId="77777777" w:rsidR="009B7C0B" w:rsidRPr="001E0144" w:rsidRDefault="009B7C0B" w:rsidP="009B7C0B">
      <w:pPr>
        <w:spacing w:before="102" w:after="0" w:line="240" w:lineRule="auto"/>
        <w:jc w:val="center"/>
        <w:rPr>
          <w:rFonts w:ascii="Times New Roman" w:eastAsia="Times New Roman" w:hAnsi="Times New Roman" w:cs="Times New Roman"/>
          <w:b/>
          <w:sz w:val="24"/>
          <w:szCs w:val="24"/>
          <w:lang w:eastAsia="hu-HU"/>
        </w:rPr>
      </w:pPr>
      <w:r w:rsidRPr="001E0144">
        <w:rPr>
          <w:rFonts w:ascii="Times New Roman" w:eastAsia="Times New Roman" w:hAnsi="Times New Roman" w:cs="Times New Roman"/>
          <w:b/>
          <w:sz w:val="32"/>
          <w:szCs w:val="32"/>
          <w:lang w:eastAsia="hu-HU"/>
        </w:rPr>
        <w:t>8. évfolyam</w:t>
      </w:r>
    </w:p>
    <w:p w14:paraId="642BF10C" w14:textId="77777777" w:rsidR="009B7C0B" w:rsidRPr="0011124E" w:rsidRDefault="006B44CE" w:rsidP="009B7C0B">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9B7C0B" w:rsidRPr="0011124E">
        <w:rPr>
          <w:rFonts w:ascii="Times New Roman" w:eastAsia="Times New Roman" w:hAnsi="Times New Roman" w:cs="Times New Roman"/>
          <w:sz w:val="24"/>
          <w:szCs w:val="24"/>
          <w:lang w:eastAsia="hu-HU"/>
        </w:rPr>
        <w:t>rakeret: 180 óra</w:t>
      </w:r>
    </w:p>
    <w:tbl>
      <w:tblPr>
        <w:tblW w:w="9056" w:type="dxa"/>
        <w:jc w:val="center"/>
        <w:tblCellSpacing w:w="5" w:type="dxa"/>
        <w:tblBorders>
          <w:top w:val="outset" w:sz="6" w:space="0" w:color="00000A"/>
          <w:left w:val="outset" w:sz="6" w:space="0" w:color="00000A"/>
          <w:bottom w:val="outset" w:sz="6" w:space="0" w:color="00000A"/>
          <w:right w:val="outset" w:sz="6" w:space="0" w:color="00000A"/>
        </w:tblBorders>
        <w:tblCellMar>
          <w:top w:w="50" w:type="dxa"/>
          <w:left w:w="50" w:type="dxa"/>
          <w:bottom w:w="50" w:type="dxa"/>
          <w:right w:w="50" w:type="dxa"/>
        </w:tblCellMar>
        <w:tblLook w:val="04A0" w:firstRow="1" w:lastRow="0" w:firstColumn="1" w:lastColumn="0" w:noHBand="0" w:noVBand="1"/>
      </w:tblPr>
      <w:tblGrid>
        <w:gridCol w:w="1007"/>
        <w:gridCol w:w="1422"/>
        <w:gridCol w:w="1369"/>
        <w:gridCol w:w="1186"/>
        <w:gridCol w:w="1826"/>
        <w:gridCol w:w="1186"/>
        <w:gridCol w:w="1060"/>
      </w:tblGrid>
      <w:tr w:rsidR="009B7C0B" w:rsidRPr="0011124E" w14:paraId="7188C97E"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04CB4FC0" w14:textId="77777777" w:rsidR="009B7C0B" w:rsidRPr="0011124E" w:rsidRDefault="0024127D"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9B7C0B">
              <w:rPr>
                <w:rFonts w:ascii="Times New Roman" w:eastAsia="Times New Roman" w:hAnsi="Times New Roman" w:cs="Times New Roman"/>
                <w:b/>
                <w:bCs/>
                <w:sz w:val="24"/>
                <w:szCs w:val="24"/>
                <w:lang w:eastAsia="hu-HU"/>
              </w:rPr>
              <w:t>or</w:t>
            </w:r>
            <w:r w:rsidR="009B7C0B" w:rsidRPr="0011124E">
              <w:rPr>
                <w:rFonts w:ascii="Times New Roman" w:eastAsia="Times New Roman" w:hAnsi="Times New Roman" w:cs="Times New Roman"/>
                <w:b/>
                <w:bCs/>
                <w:sz w:val="24"/>
                <w:szCs w:val="24"/>
                <w:lang w:eastAsia="hu-HU"/>
              </w:rPr>
              <w:t>szám</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06BF2BEE"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w:t>
            </w:r>
            <w:r>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b/>
                <w:bCs/>
                <w:sz w:val="24"/>
                <w:szCs w:val="24"/>
                <w:lang w:eastAsia="hu-HU"/>
              </w:rPr>
              <w:t>egység</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6F04FF42" w14:textId="77777777" w:rsidR="009B7C0B" w:rsidRPr="0011124E" w:rsidRDefault="006A4725"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9B7C0B" w:rsidRPr="0011124E">
              <w:rPr>
                <w:rFonts w:ascii="Times New Roman" w:eastAsia="Times New Roman" w:hAnsi="Times New Roman" w:cs="Times New Roman"/>
                <w:b/>
                <w:bCs/>
                <w:sz w:val="24"/>
                <w:szCs w:val="24"/>
                <w:lang w:eastAsia="hu-HU"/>
              </w:rPr>
              <w:t>j ismeret feldolgozása</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2DC170DA" w14:textId="77777777" w:rsidR="009B7C0B" w:rsidRPr="0011124E" w:rsidRDefault="006A4725"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9B7C0B" w:rsidRPr="0011124E">
              <w:rPr>
                <w:rFonts w:ascii="Times New Roman" w:eastAsia="Times New Roman" w:hAnsi="Times New Roman" w:cs="Times New Roman"/>
                <w:b/>
                <w:bCs/>
                <w:sz w:val="24"/>
                <w:szCs w:val="24"/>
                <w:lang w:eastAsia="hu-HU"/>
              </w:rPr>
              <w:t>yakorlás</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711327FF" w14:textId="77777777" w:rsidR="009B7C0B" w:rsidRPr="0011124E" w:rsidRDefault="006A4725"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9B7C0B" w:rsidRPr="0011124E">
              <w:rPr>
                <w:rFonts w:ascii="Times New Roman" w:eastAsia="Times New Roman" w:hAnsi="Times New Roman" w:cs="Times New Roman"/>
                <w:b/>
                <w:bCs/>
                <w:sz w:val="24"/>
                <w:szCs w:val="24"/>
                <w:lang w:eastAsia="hu-HU"/>
              </w:rPr>
              <w:t>anulók fizikai teljesítményének</w:t>
            </w:r>
            <w:r w:rsidR="009B7C0B">
              <w:rPr>
                <w:rFonts w:ascii="Times New Roman" w:eastAsia="Times New Roman" w:hAnsi="Times New Roman" w:cs="Times New Roman"/>
                <w:b/>
                <w:bCs/>
                <w:sz w:val="24"/>
                <w:szCs w:val="24"/>
                <w:lang w:eastAsia="hu-HU"/>
              </w:rPr>
              <w:t xml:space="preserve"> </w:t>
            </w:r>
            <w:r w:rsidR="009B7C0B" w:rsidRPr="0011124E">
              <w:rPr>
                <w:rFonts w:ascii="Times New Roman" w:eastAsia="Times New Roman" w:hAnsi="Times New Roman" w:cs="Times New Roman"/>
                <w:b/>
                <w:bCs/>
                <w:sz w:val="24"/>
                <w:szCs w:val="24"/>
                <w:lang w:eastAsia="hu-HU"/>
              </w:rPr>
              <w:t>mérése</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06F24273" w14:textId="77777777" w:rsidR="009B7C0B" w:rsidRPr="0011124E" w:rsidRDefault="006A4725"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009B7C0B" w:rsidRPr="0011124E">
              <w:rPr>
                <w:rFonts w:ascii="Times New Roman" w:eastAsia="Times New Roman" w:hAnsi="Times New Roman" w:cs="Times New Roman"/>
                <w:b/>
                <w:bCs/>
                <w:sz w:val="24"/>
                <w:szCs w:val="24"/>
                <w:lang w:eastAsia="hu-HU"/>
              </w:rPr>
              <w:t>llenőrzés</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16EBDCF8" w14:textId="77777777" w:rsidR="009B7C0B" w:rsidRPr="0011124E" w:rsidRDefault="006A4725" w:rsidP="00970C84">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9B7C0B" w:rsidRPr="0011124E">
              <w:rPr>
                <w:rFonts w:ascii="Times New Roman" w:eastAsia="Times New Roman" w:hAnsi="Times New Roman" w:cs="Times New Roman"/>
                <w:b/>
                <w:bCs/>
                <w:sz w:val="24"/>
                <w:szCs w:val="24"/>
                <w:lang w:eastAsia="hu-HU"/>
              </w:rPr>
              <w:t>raszám</w:t>
            </w:r>
          </w:p>
        </w:tc>
      </w:tr>
      <w:tr w:rsidR="009B7C0B" w:rsidRPr="0011124E" w14:paraId="402B6763"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27A6D7D8"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1.</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46B330B1" w14:textId="77777777" w:rsidR="009B7C0B" w:rsidRPr="001E0144" w:rsidRDefault="009B7C0B" w:rsidP="00970C84">
            <w:pPr>
              <w:spacing w:before="102" w:after="0" w:line="240" w:lineRule="auto"/>
              <w:jc w:val="center"/>
              <w:rPr>
                <w:rFonts w:ascii="Times New Roman" w:eastAsia="Times New Roman" w:hAnsi="Times New Roman" w:cs="Times New Roman"/>
                <w:szCs w:val="24"/>
                <w:lang w:eastAsia="hu-HU"/>
              </w:rPr>
            </w:pPr>
            <w:r w:rsidRPr="001E0144">
              <w:rPr>
                <w:rFonts w:ascii="Times New Roman" w:eastAsia="Times New Roman" w:hAnsi="Times New Roman" w:cs="Times New Roman"/>
                <w:szCs w:val="24"/>
                <w:lang w:eastAsia="hu-HU"/>
              </w:rPr>
              <w:t>Természetes és nem természetes mozgásformák</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635FCB1E"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6D002F6A"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3B27D677" w14:textId="77777777" w:rsidR="009B7C0B" w:rsidRPr="0011124E" w:rsidRDefault="00FA091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025B6EDF"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08B91A1C"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w:t>
            </w:r>
          </w:p>
        </w:tc>
      </w:tr>
      <w:tr w:rsidR="009B7C0B" w:rsidRPr="0011124E" w14:paraId="066E172A"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5C2A08CF"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53A0E588"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5E9287AB"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366B8F3A"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25</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57627152"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76A23B0A"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6</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48BFF02F"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47</w:t>
            </w:r>
          </w:p>
        </w:tc>
      </w:tr>
      <w:tr w:rsidR="009B7C0B" w:rsidRPr="0011124E" w14:paraId="512849AC"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487B62CD"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408A2352"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0E79DA42"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73B6C4CE"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45A900D5"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7F91B7BA"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14425E4C"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9B7C0B" w:rsidRPr="0011124E" w14:paraId="4F808D4B"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119F30F1"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23253EC8"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jellegű feladatok</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66E63F18"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2A0F5DA7"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17</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2A8892A8"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546EF958"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3</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4060754B"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9B7C0B" w:rsidRPr="0011124E" w14:paraId="43A1B75F"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11B9684A"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5.</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10E2A3E5"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Alternatív környezetben űzhető sportok</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61B646D4"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28C82D86"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17</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228746D9"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3AB5AC27"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669A2C48"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25</w:t>
            </w:r>
          </w:p>
        </w:tc>
      </w:tr>
      <w:tr w:rsidR="009B7C0B" w:rsidRPr="0011124E" w14:paraId="7C12CB0A"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tcPr>
          <w:p w14:paraId="2E04A2F6" w14:textId="77777777" w:rsidR="009B7C0B" w:rsidRPr="0011124E" w:rsidRDefault="009B7C0B" w:rsidP="00970C84">
            <w:pPr>
              <w:spacing w:before="102" w:after="119" w:line="240" w:lineRule="auto"/>
              <w:jc w:val="center"/>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6.</w:t>
            </w:r>
          </w:p>
        </w:tc>
        <w:tc>
          <w:tcPr>
            <w:tcW w:w="1590" w:type="dxa"/>
            <w:tcBorders>
              <w:top w:val="outset" w:sz="6" w:space="0" w:color="00000A"/>
              <w:left w:val="outset" w:sz="6" w:space="0" w:color="00000A"/>
              <w:bottom w:val="outset" w:sz="6" w:space="0" w:color="00000A"/>
              <w:right w:val="outset" w:sz="6" w:space="0" w:color="00000A"/>
            </w:tcBorders>
            <w:vAlign w:val="center"/>
          </w:tcPr>
          <w:p w14:paraId="02EC7CFB"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367" w:type="dxa"/>
            <w:tcBorders>
              <w:top w:val="outset" w:sz="6" w:space="0" w:color="00000A"/>
              <w:left w:val="outset" w:sz="6" w:space="0" w:color="00000A"/>
              <w:bottom w:val="outset" w:sz="6" w:space="0" w:color="00000A"/>
              <w:right w:val="outset" w:sz="6" w:space="0" w:color="00000A"/>
            </w:tcBorders>
            <w:vAlign w:val="center"/>
          </w:tcPr>
          <w:p w14:paraId="458352D8"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18" w:type="dxa"/>
            <w:tcBorders>
              <w:top w:val="outset" w:sz="6" w:space="0" w:color="00000A"/>
              <w:left w:val="outset" w:sz="6" w:space="0" w:color="00000A"/>
              <w:bottom w:val="outset" w:sz="6" w:space="0" w:color="00000A"/>
              <w:right w:val="outset" w:sz="6" w:space="0" w:color="00000A"/>
            </w:tcBorders>
            <w:vAlign w:val="center"/>
          </w:tcPr>
          <w:p w14:paraId="5A0E0202" w14:textId="77777777" w:rsidR="009B7C0B" w:rsidRPr="0011124E" w:rsidRDefault="00FA0913"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827" w:type="dxa"/>
            <w:tcBorders>
              <w:top w:val="outset" w:sz="6" w:space="0" w:color="00000A"/>
              <w:left w:val="outset" w:sz="6" w:space="0" w:color="00000A"/>
              <w:bottom w:val="outset" w:sz="6" w:space="0" w:color="00000A"/>
              <w:right w:val="outset" w:sz="6" w:space="0" w:color="00000A"/>
            </w:tcBorders>
            <w:vAlign w:val="center"/>
          </w:tcPr>
          <w:p w14:paraId="666FF9E4"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129" w:type="dxa"/>
            <w:tcBorders>
              <w:top w:val="outset" w:sz="6" w:space="0" w:color="00000A"/>
              <w:left w:val="outset" w:sz="6" w:space="0" w:color="00000A"/>
              <w:bottom w:val="outset" w:sz="6" w:space="0" w:color="00000A"/>
              <w:right w:val="outset" w:sz="6" w:space="0" w:color="00000A"/>
            </w:tcBorders>
            <w:vAlign w:val="center"/>
          </w:tcPr>
          <w:p w14:paraId="70D280A2"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p>
        </w:tc>
        <w:tc>
          <w:tcPr>
            <w:tcW w:w="985" w:type="dxa"/>
            <w:tcBorders>
              <w:top w:val="outset" w:sz="6" w:space="0" w:color="00000A"/>
              <w:left w:val="outset" w:sz="6" w:space="0" w:color="00000A"/>
              <w:bottom w:val="outset" w:sz="6" w:space="0" w:color="00000A"/>
              <w:right w:val="outset" w:sz="6" w:space="0" w:color="00000A"/>
            </w:tcBorders>
            <w:vAlign w:val="center"/>
          </w:tcPr>
          <w:p w14:paraId="569DBAC4"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9B7C0B" w:rsidRPr="0011124E" w14:paraId="7B90818E" w14:textId="77777777" w:rsidTr="00970C84">
        <w:trPr>
          <w:trHeight w:hRule="exact" w:val="1134"/>
          <w:tblCellSpacing w:w="5" w:type="dxa"/>
          <w:jc w:val="center"/>
        </w:trPr>
        <w:tc>
          <w:tcPr>
            <w:tcW w:w="960" w:type="dxa"/>
            <w:tcBorders>
              <w:top w:val="outset" w:sz="6" w:space="0" w:color="00000A"/>
              <w:left w:val="outset" w:sz="6" w:space="0" w:color="00000A"/>
              <w:bottom w:val="outset" w:sz="6" w:space="0" w:color="00000A"/>
              <w:right w:val="outset" w:sz="6" w:space="0" w:color="00000A"/>
            </w:tcBorders>
            <w:vAlign w:val="center"/>
            <w:hideMark/>
          </w:tcPr>
          <w:p w14:paraId="780436AA"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7.</w:t>
            </w:r>
          </w:p>
        </w:tc>
        <w:tc>
          <w:tcPr>
            <w:tcW w:w="1590" w:type="dxa"/>
            <w:tcBorders>
              <w:top w:val="outset" w:sz="6" w:space="0" w:color="00000A"/>
              <w:left w:val="outset" w:sz="6" w:space="0" w:color="00000A"/>
              <w:bottom w:val="outset" w:sz="6" w:space="0" w:color="00000A"/>
              <w:right w:val="outset" w:sz="6" w:space="0" w:color="00000A"/>
            </w:tcBorders>
            <w:vAlign w:val="center"/>
            <w:hideMark/>
          </w:tcPr>
          <w:p w14:paraId="54B217A9" w14:textId="77777777" w:rsidR="009B7C0B" w:rsidRPr="0011124E" w:rsidRDefault="009B7C0B" w:rsidP="00970C84">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367" w:type="dxa"/>
            <w:tcBorders>
              <w:top w:val="outset" w:sz="6" w:space="0" w:color="00000A"/>
              <w:left w:val="outset" w:sz="6" w:space="0" w:color="00000A"/>
              <w:bottom w:val="outset" w:sz="6" w:space="0" w:color="00000A"/>
              <w:right w:val="outset" w:sz="6" w:space="0" w:color="00000A"/>
            </w:tcBorders>
            <w:vAlign w:val="center"/>
            <w:hideMark/>
          </w:tcPr>
          <w:p w14:paraId="4F428AA1" w14:textId="77777777" w:rsidR="009B7C0B" w:rsidRPr="0011124E" w:rsidRDefault="00ED0E70"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w:t>
            </w:r>
            <w:r w:rsidR="009B7C0B">
              <w:rPr>
                <w:rFonts w:ascii="Times New Roman" w:eastAsia="Times New Roman" w:hAnsi="Times New Roman" w:cs="Times New Roman"/>
                <w:sz w:val="24"/>
                <w:szCs w:val="24"/>
                <w:lang w:eastAsia="hu-HU"/>
              </w:rPr>
              <w:t>7</w:t>
            </w:r>
          </w:p>
        </w:tc>
        <w:tc>
          <w:tcPr>
            <w:tcW w:w="1118" w:type="dxa"/>
            <w:tcBorders>
              <w:top w:val="outset" w:sz="6" w:space="0" w:color="00000A"/>
              <w:left w:val="outset" w:sz="6" w:space="0" w:color="00000A"/>
              <w:bottom w:val="outset" w:sz="6" w:space="0" w:color="00000A"/>
              <w:right w:val="outset" w:sz="6" w:space="0" w:color="00000A"/>
            </w:tcBorders>
            <w:vAlign w:val="center"/>
            <w:hideMark/>
          </w:tcPr>
          <w:p w14:paraId="46CD3355" w14:textId="77777777" w:rsidR="009B7C0B" w:rsidRPr="0011124E" w:rsidRDefault="00ED0E70"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w:t>
            </w:r>
            <w:r w:rsidR="009B7C0B">
              <w:rPr>
                <w:rFonts w:ascii="Times New Roman" w:eastAsia="Times New Roman" w:hAnsi="Times New Roman" w:cs="Times New Roman"/>
                <w:sz w:val="24"/>
                <w:szCs w:val="24"/>
                <w:lang w:eastAsia="hu-HU"/>
              </w:rPr>
              <w:t>3</w:t>
            </w:r>
          </w:p>
        </w:tc>
        <w:tc>
          <w:tcPr>
            <w:tcW w:w="1827" w:type="dxa"/>
            <w:tcBorders>
              <w:top w:val="outset" w:sz="6" w:space="0" w:color="00000A"/>
              <w:left w:val="outset" w:sz="6" w:space="0" w:color="00000A"/>
              <w:bottom w:val="outset" w:sz="6" w:space="0" w:color="00000A"/>
              <w:right w:val="outset" w:sz="6" w:space="0" w:color="00000A"/>
            </w:tcBorders>
            <w:vAlign w:val="center"/>
            <w:hideMark/>
          </w:tcPr>
          <w:p w14:paraId="49370C7C"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129" w:type="dxa"/>
            <w:tcBorders>
              <w:top w:val="outset" w:sz="6" w:space="0" w:color="00000A"/>
              <w:left w:val="outset" w:sz="6" w:space="0" w:color="00000A"/>
              <w:bottom w:val="outset" w:sz="6" w:space="0" w:color="00000A"/>
              <w:right w:val="outset" w:sz="6" w:space="0" w:color="00000A"/>
            </w:tcBorders>
            <w:vAlign w:val="center"/>
            <w:hideMark/>
          </w:tcPr>
          <w:p w14:paraId="5FE6CB42"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14</w:t>
            </w:r>
          </w:p>
        </w:tc>
        <w:tc>
          <w:tcPr>
            <w:tcW w:w="985" w:type="dxa"/>
            <w:tcBorders>
              <w:top w:val="outset" w:sz="6" w:space="0" w:color="00000A"/>
              <w:left w:val="outset" w:sz="6" w:space="0" w:color="00000A"/>
              <w:bottom w:val="outset" w:sz="6" w:space="0" w:color="00000A"/>
              <w:right w:val="outset" w:sz="6" w:space="0" w:color="00000A"/>
            </w:tcBorders>
            <w:vAlign w:val="center"/>
            <w:hideMark/>
          </w:tcPr>
          <w:p w14:paraId="3410977E" w14:textId="77777777" w:rsidR="009B7C0B" w:rsidRPr="0011124E" w:rsidRDefault="009B7C0B" w:rsidP="00970C84">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180</w:t>
            </w:r>
          </w:p>
        </w:tc>
      </w:tr>
    </w:tbl>
    <w:p w14:paraId="71C71B0B" w14:textId="77777777" w:rsidR="009B7C0B" w:rsidRDefault="009B7C0B" w:rsidP="009B7C0B">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5938"/>
        <w:gridCol w:w="1113"/>
      </w:tblGrid>
      <w:tr w:rsidR="009B7C0B" w:rsidRPr="0011124E" w14:paraId="25DED99C" w14:textId="77777777" w:rsidTr="00970C84">
        <w:trPr>
          <w:trHeight w:val="1134"/>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E657BF0" w14:textId="77777777" w:rsidR="009B7C0B" w:rsidRPr="0011124E" w:rsidRDefault="009B7C0B" w:rsidP="006801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1650ABA3" w14:textId="77777777" w:rsidR="009B7C0B" w:rsidRPr="0011124E" w:rsidRDefault="009B7C0B" w:rsidP="006801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Természetes és nem természetes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FD55306" w14:textId="77777777" w:rsidR="009B7C0B" w:rsidRPr="0011124E" w:rsidRDefault="009B7C0B" w:rsidP="006801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Órakeret 18 óra</w:t>
            </w:r>
          </w:p>
        </w:tc>
      </w:tr>
      <w:tr w:rsidR="009B7C0B" w:rsidRPr="0011124E" w14:paraId="058F84A5"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14EF3A3"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CE5965E"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gyakorláshoz szükséges alakzatok öntevékeny gyors kialakítása.</w:t>
            </w:r>
          </w:p>
          <w:p w14:paraId="0EC6928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tanult rend-, illetve gimnasztikai gyakorlatok folyamatos, pontosságra törekvő és megfelelő intenzitású végrehajtása.</w:t>
            </w:r>
          </w:p>
          <w:p w14:paraId="72F1158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10 gyakorlattal önállóan bemelegítés végrehajtása.</w:t>
            </w:r>
          </w:p>
          <w:p w14:paraId="25D46C0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biomechanikailag helyes testtartás kialakítása.</w:t>
            </w:r>
          </w:p>
          <w:p w14:paraId="6141568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tanévben alkalmazott gimnasztika alapvető szakkifejezéseinek ismerete.</w:t>
            </w:r>
          </w:p>
          <w:p w14:paraId="22A1814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bemelegítés és a levezetés szempontjainak ismerete. </w:t>
            </w:r>
          </w:p>
          <w:p w14:paraId="28E8C9B9"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Öntevékenyen részvétel a szervezési feladatok végrehajtásában.</w:t>
            </w:r>
          </w:p>
        </w:tc>
      </w:tr>
      <w:tr w:rsidR="009B7C0B" w:rsidRPr="0011124E" w14:paraId="286EC2E8"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DE05786"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28AA89D"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Gyakorlottság a szervezés célszerűségét, gyorsaságát szolgáló új térformák, alakzatok kialakításában.</w:t>
            </w:r>
          </w:p>
          <w:p w14:paraId="2C736F7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Egyszerű relaxációs technikák elsajátítása.</w:t>
            </w:r>
          </w:p>
          <w:p w14:paraId="63881FA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Motoros tesztekkel mérhető fejlődés a kondicionális képességekben.</w:t>
            </w:r>
          </w:p>
          <w:p w14:paraId="7833AB2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gimnasztikai gyakorlatok, gyakorlatsorok zenével összhangban történő végrehajtása.</w:t>
            </w:r>
          </w:p>
          <w:p w14:paraId="7138D9D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kreativitás kinyilvánítása önállóan összeállított gimnasztikai gyakorlatfüzérrel. </w:t>
            </w:r>
          </w:p>
          <w:p w14:paraId="2D09160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erősítés és nyújtás ellenjavallt gyakorlatainak ismerete és az okozati összefüggés egyszerű magyarázata.</w:t>
            </w:r>
          </w:p>
          <w:p w14:paraId="509F8C3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Igényesség a harmonikus, szép testtartás kialakításában.</w:t>
            </w:r>
          </w:p>
          <w:p w14:paraId="13D33396"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kamaszkori személyi higiénével kapcsolatos ismeretek bővülése.</w:t>
            </w:r>
          </w:p>
        </w:tc>
      </w:tr>
    </w:tbl>
    <w:p w14:paraId="3C3807B6"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232"/>
        <w:gridCol w:w="4037"/>
      </w:tblGrid>
      <w:tr w:rsidR="009B7C0B" w:rsidRPr="0011124E" w14:paraId="59624FCC" w14:textId="77777777" w:rsidTr="00970C84">
        <w:trPr>
          <w:tblCellSpacing w:w="5" w:type="dxa"/>
        </w:trPr>
        <w:tc>
          <w:tcPr>
            <w:tcW w:w="5217" w:type="dxa"/>
            <w:tcBorders>
              <w:top w:val="outset" w:sz="6" w:space="0" w:color="00000A"/>
              <w:left w:val="outset" w:sz="6" w:space="0" w:color="00000A"/>
              <w:bottom w:val="outset" w:sz="6" w:space="0" w:color="00000A"/>
              <w:right w:val="outset" w:sz="6" w:space="0" w:color="00000A"/>
            </w:tcBorders>
            <w:hideMark/>
          </w:tcPr>
          <w:p w14:paraId="4C8CAB41" w14:textId="77777777" w:rsidR="009B7C0B" w:rsidRPr="0011124E" w:rsidRDefault="009B7C0B"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t>Ismeretek/fejlesztési követelmények</w:t>
            </w:r>
          </w:p>
        </w:tc>
        <w:tc>
          <w:tcPr>
            <w:tcW w:w="4022" w:type="dxa"/>
            <w:tcBorders>
              <w:top w:val="outset" w:sz="6" w:space="0" w:color="00000A"/>
              <w:left w:val="outset" w:sz="6" w:space="0" w:color="00000A"/>
              <w:bottom w:val="outset" w:sz="6" w:space="0" w:color="00000A"/>
              <w:right w:val="outset" w:sz="6" w:space="0" w:color="00000A"/>
            </w:tcBorders>
            <w:hideMark/>
          </w:tcPr>
          <w:p w14:paraId="4B92CA28" w14:textId="77777777" w:rsidR="009B7C0B" w:rsidRPr="0011124E" w:rsidRDefault="009B7C0B" w:rsidP="006801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9B7C0B" w:rsidRPr="0011124E" w14:paraId="3E9602A0" w14:textId="77777777" w:rsidTr="00970C84">
        <w:trPr>
          <w:tblCellSpacing w:w="5" w:type="dxa"/>
        </w:trPr>
        <w:tc>
          <w:tcPr>
            <w:tcW w:w="5217" w:type="dxa"/>
            <w:tcBorders>
              <w:top w:val="outset" w:sz="6" w:space="0" w:color="00000A"/>
              <w:left w:val="outset" w:sz="6" w:space="0" w:color="00000A"/>
              <w:bottom w:val="outset" w:sz="6" w:space="0" w:color="00000A"/>
              <w:right w:val="outset" w:sz="6" w:space="0" w:color="00000A"/>
            </w:tcBorders>
            <w:hideMark/>
          </w:tcPr>
          <w:p w14:paraId="2B9C3B33"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2397D13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Rendgyakorlatok, térbeli alakzatok kialakítása.</w:t>
            </w:r>
          </w:p>
          <w:p w14:paraId="1241317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testnevelésóra szervezéséhez szükséges egyéb térformák, alakzatok. Mozgások zárt rendben, alakzatváltozások. Alakzatfelvételek járás és futás közben, a lépéshossz és a járás sebességének változtatásával. Ellenvonulások járásban és futásban. Fejlődések és szakadozások ellenvonulásban.</w:t>
            </w:r>
          </w:p>
          <w:p w14:paraId="6A12CAC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6DFA823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w:t>
            </w:r>
          </w:p>
          <w:p w14:paraId="3E6197B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Természetes mozgásformák egyéni és társas gyakorlatok formájában, szerek, kéziszerek felhasználásával, játékos feladatokkal és versengésekkel összekötve. Játékos és szabadgyakorlati alapformájú szabad-, társas-</w:t>
            </w:r>
            <w:r w:rsidR="00ED0E70">
              <w:rPr>
                <w:rFonts w:ascii="Times New Roman" w:eastAsia="Times New Roman" w:hAnsi="Times New Roman" w:cs="Times New Roman"/>
                <w:sz w:val="24"/>
                <w:szCs w:val="24"/>
                <w:lang w:eastAsia="hu-HU"/>
              </w:rPr>
              <w:t>, szer- és kéziszer-gyakorlatok (pad, bordásfal, labda, karika, ugrókötél</w:t>
            </w:r>
            <w:r w:rsidRPr="0011124E">
              <w:rPr>
                <w:rFonts w:ascii="Times New Roman" w:eastAsia="Times New Roman" w:hAnsi="Times New Roman" w:cs="Times New Roman"/>
                <w:sz w:val="24"/>
                <w:szCs w:val="24"/>
                <w:lang w:eastAsia="hu-HU"/>
              </w:rPr>
              <w:t>, gumikötél stb.). Nyújtó-, lazító hatású, állóképességet fejlesztő 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16 ütemű, legalább 4 gyakorlatelemet tartalmazó szabadgyakorlatok és gyakorlatsorok. Bemelegítő és levezető gyakorlatok egyénileg, párban és társakkal végrehajtva, önálló tervezéssel is. Zenére végzett összefüggő gimnasztikasor. Egyszerű légző és relaxációs gyakorlatok. A testtartás javítását szolgáló ízületi mozgékonyságot és a törzs erejét növelő gimnasztikai gyakorlatok.</w:t>
            </w:r>
          </w:p>
          <w:p w14:paraId="4105784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9E43C3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Képességfejlesztés</w:t>
            </w:r>
          </w:p>
          <w:p w14:paraId="13E716E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alapállóképesség fejlesztése és a keringés fokozása zenére történő futásokkal és futás köz</w:t>
            </w:r>
            <w:r w:rsidR="00D40516">
              <w:rPr>
                <w:rFonts w:ascii="Times New Roman" w:eastAsia="Times New Roman" w:hAnsi="Times New Roman" w:cs="Times New Roman"/>
                <w:sz w:val="24"/>
                <w:szCs w:val="24"/>
                <w:lang w:eastAsia="hu-HU"/>
              </w:rPr>
              <w:t>ben végzett feladatokkal. A kar</w:t>
            </w:r>
            <w:r w:rsidRPr="0011124E">
              <w:rPr>
                <w:rFonts w:ascii="Times New Roman" w:eastAsia="Times New Roman" w:hAnsi="Times New Roman" w:cs="Times New Roman"/>
                <w:sz w:val="24"/>
                <w:szCs w:val="24"/>
                <w:lang w:eastAsia="hu-HU"/>
              </w:rPr>
              <w:t xml:space="preserve"> és a láb dina</w:t>
            </w:r>
            <w:r w:rsidR="006137C6">
              <w:rPr>
                <w:rFonts w:ascii="Times New Roman" w:eastAsia="Times New Roman" w:hAnsi="Times New Roman" w:cs="Times New Roman"/>
                <w:sz w:val="24"/>
                <w:szCs w:val="24"/>
                <w:lang w:eastAsia="hu-HU"/>
              </w:rPr>
              <w:t>mikus erejének növelése kéziszer</w:t>
            </w:r>
            <w:r w:rsidRPr="0011124E">
              <w:rPr>
                <w:rFonts w:ascii="Times New Roman" w:eastAsia="Times New Roman" w:hAnsi="Times New Roman" w:cs="Times New Roman"/>
                <w:sz w:val="24"/>
                <w:szCs w:val="24"/>
                <w:lang w:eastAsia="hu-HU"/>
              </w:rPr>
              <w:t>gyakorlatokkal. A ritmusérzék, a kreativitás és a kinesztétikus differenciáló képesség fejlesztése zenére végzett gyakorlatokkal.</w:t>
            </w:r>
          </w:p>
          <w:p w14:paraId="236728C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793903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w:t>
            </w:r>
          </w:p>
          <w:p w14:paraId="030F68F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szervezet előkészítését, bemelegítését szolgáló testnevelési játékok, eszközzel is. A testtudatot alakító, koordináció- és fittségfejlesztő szabályjátékok és feladatjátékok kreatív, kooperatív, valamint versenyjelleggel. Játékok testtartásjavító feladatokkal.</w:t>
            </w:r>
          </w:p>
          <w:p w14:paraId="013B8CC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6495549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Prevenció, életvezetés, egészségfejlesztés</w:t>
            </w:r>
          </w:p>
          <w:p w14:paraId="4FDBE817" w14:textId="77777777" w:rsidR="007A15DC"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biomechanikailag helyes testtartás kialakítását, a gerinc izomegyensúlyának és a medence középállásának automatizálását biztosító eszközökkel is végezhető gyakorlatok. A láb statikai rendellenességei ellen ható gyakorlatok. Relaxációs alapgyakorlatok</w:t>
            </w:r>
            <w:r>
              <w:rPr>
                <w:rFonts w:ascii="Times New Roman" w:eastAsia="Times New Roman" w:hAnsi="Times New Roman" w:cs="Times New Roman"/>
                <w:sz w:val="24"/>
                <w:szCs w:val="24"/>
                <w:lang w:eastAsia="hu-HU"/>
              </w:rPr>
              <w:t xml:space="preserve">. </w:t>
            </w:r>
          </w:p>
          <w:p w14:paraId="42639804" w14:textId="77777777" w:rsidR="007A15DC" w:rsidRDefault="007A15DC" w:rsidP="00970C84">
            <w:pPr>
              <w:spacing w:before="102" w:after="0" w:line="240" w:lineRule="auto"/>
              <w:rPr>
                <w:rFonts w:ascii="Times New Roman" w:eastAsia="Times New Roman" w:hAnsi="Times New Roman" w:cs="Times New Roman"/>
                <w:sz w:val="24"/>
                <w:szCs w:val="24"/>
                <w:lang w:eastAsia="hu-HU"/>
              </w:rPr>
            </w:pPr>
          </w:p>
          <w:p w14:paraId="01CBAD3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Motoros, illetve fittségi tesztek végrehajtása.</w:t>
            </w:r>
          </w:p>
          <w:p w14:paraId="7DC1EA8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3502AEC" w14:textId="77777777" w:rsidR="009B7C0B" w:rsidRPr="0011124E" w:rsidRDefault="007A15DC"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ISMERE</w:t>
            </w:r>
            <w:r w:rsidR="009B7C0B" w:rsidRPr="0011124E">
              <w:rPr>
                <w:rFonts w:ascii="Times New Roman" w:eastAsia="Times New Roman" w:hAnsi="Times New Roman" w:cs="Times New Roman"/>
                <w:sz w:val="24"/>
                <w:szCs w:val="24"/>
                <w:lang w:eastAsia="hu-HU"/>
              </w:rPr>
              <w:t xml:space="preserve">TEK, SZEMÉLYISÉGFEJLESZTÉS </w:t>
            </w:r>
          </w:p>
          <w:p w14:paraId="058B685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Az általános bemelegítő gyakorlatok összeállításának szempontjai és a bemelegítő blokkok főbb élettani hatásai.</w:t>
            </w:r>
          </w:p>
          <w:p w14:paraId="502EABD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keringést fokozó természetes és speciális sportági mozgásformák jelentősége a bemelegítés és az edzettség szempontjából.</w:t>
            </w:r>
          </w:p>
          <w:p w14:paraId="2982657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életkori sajátosságoknak megfelelő funkcionális erősítő gyakorlatok ismeretei és végrehajtásuk szempontjai.</w:t>
            </w:r>
          </w:p>
          <w:p w14:paraId="0A7A64D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erősítés és nyújtás kapcsolata, alkalmazásuk módszerei. Az ellenjavallt gyakorlatok indoklása.</w:t>
            </w:r>
          </w:p>
          <w:p w14:paraId="147B35D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Relaxációs technikák és prevenciós gyakorlatok szerepe az egészségmegőrzésben. </w:t>
            </w:r>
          </w:p>
          <w:p w14:paraId="55CD599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izomegyensúly fogalmának feltárása.</w:t>
            </w:r>
          </w:p>
          <w:p w14:paraId="41F3B41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kamaszkori személyi higiénével kapcsolatok információk. A tudatos higiénés magatartás ismérvei. </w:t>
            </w:r>
          </w:p>
          <w:p w14:paraId="3D502727"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edzettség értelmezése és a rendszeres fizikai aktivitás szerepe az edzettség megszerzésében és az egészségtudatos magatartásban.</w:t>
            </w:r>
          </w:p>
        </w:tc>
        <w:tc>
          <w:tcPr>
            <w:tcW w:w="4022" w:type="dxa"/>
            <w:tcBorders>
              <w:top w:val="outset" w:sz="6" w:space="0" w:color="00000A"/>
              <w:left w:val="outset" w:sz="6" w:space="0" w:color="00000A"/>
              <w:bottom w:val="outset" w:sz="6" w:space="0" w:color="00000A"/>
              <w:right w:val="outset" w:sz="6" w:space="0" w:color="00000A"/>
            </w:tcBorders>
            <w:hideMark/>
          </w:tcPr>
          <w:p w14:paraId="46FACC5F"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számolás, térbeli tájékozódás, összehasonlítások.</w:t>
            </w:r>
          </w:p>
          <w:p w14:paraId="1E7F441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364B9B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Természetismeret: </w:t>
            </w:r>
            <w:r w:rsidRPr="0011124E">
              <w:rPr>
                <w:rFonts w:ascii="Times New Roman" w:eastAsia="Times New Roman" w:hAnsi="Times New Roman" w:cs="Times New Roman"/>
                <w:sz w:val="24"/>
                <w:szCs w:val="24"/>
                <w:lang w:eastAsia="hu-HU"/>
              </w:rPr>
              <w:t>testünk, életműködéseink.</w:t>
            </w:r>
          </w:p>
          <w:p w14:paraId="1A358FA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3D3C76B"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tc>
      </w:tr>
      <w:tr w:rsidR="009B7C0B" w:rsidRPr="0011124E" w14:paraId="2F6C2B91" w14:textId="77777777" w:rsidTr="00970C84">
        <w:trPr>
          <w:tblCellSpacing w:w="5" w:type="dxa"/>
        </w:trPr>
        <w:tc>
          <w:tcPr>
            <w:tcW w:w="5217" w:type="dxa"/>
            <w:tcBorders>
              <w:top w:val="outset" w:sz="6" w:space="0" w:color="00000A"/>
              <w:left w:val="outset" w:sz="6" w:space="0" w:color="00000A"/>
              <w:bottom w:val="outset" w:sz="6" w:space="0" w:color="00000A"/>
              <w:right w:val="outset" w:sz="6" w:space="0" w:color="00000A"/>
            </w:tcBorders>
            <w:hideMark/>
          </w:tcPr>
          <w:p w14:paraId="1BEF9B27"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753B9A">
              <w:rPr>
                <w:rFonts w:ascii="Times New Roman" w:eastAsia="Times New Roman" w:hAnsi="Times New Roman" w:cs="Times New Roman"/>
                <w:sz w:val="24"/>
                <w:szCs w:val="24"/>
                <w:lang w:eastAsia="hu-HU"/>
              </w:rPr>
              <w:lastRenderedPageBreak/>
              <w:t>Kulcsfogalmak/ fogalmak</w:t>
            </w:r>
          </w:p>
        </w:tc>
        <w:tc>
          <w:tcPr>
            <w:tcW w:w="4022" w:type="dxa"/>
            <w:tcBorders>
              <w:top w:val="outset" w:sz="6" w:space="0" w:color="00000A"/>
              <w:left w:val="outset" w:sz="6" w:space="0" w:color="00000A"/>
              <w:bottom w:val="outset" w:sz="6" w:space="0" w:color="00000A"/>
              <w:right w:val="outset" w:sz="6" w:space="0" w:color="00000A"/>
            </w:tcBorders>
            <w:hideMark/>
          </w:tcPr>
          <w:p w14:paraId="521FF7A4" w14:textId="77777777" w:rsidR="009B7C0B" w:rsidRPr="00753B9A" w:rsidRDefault="009B7C0B" w:rsidP="00970C84">
            <w:pPr>
              <w:spacing w:before="119" w:after="0" w:line="240" w:lineRule="auto"/>
              <w:rPr>
                <w:rFonts w:ascii="Times New Roman" w:eastAsia="Times New Roman" w:hAnsi="Times New Roman" w:cs="Times New Roman"/>
                <w:i/>
                <w:iCs/>
                <w:sz w:val="24"/>
                <w:szCs w:val="24"/>
                <w:lang w:eastAsia="hu-HU"/>
              </w:rPr>
            </w:pPr>
            <w:r w:rsidRPr="00753B9A">
              <w:rPr>
                <w:rFonts w:ascii="Times New Roman" w:eastAsia="Times New Roman" w:hAnsi="Times New Roman" w:cs="Times New Roman"/>
                <w:i/>
                <w:iCs/>
                <w:sz w:val="24"/>
                <w:szCs w:val="24"/>
                <w:lang w:eastAsia="hu-HU"/>
              </w:rPr>
              <w:t>Ellenvonulás, gerinc-izomegyensúly, funkcionális gyakorlat, edzettség, egés</w:t>
            </w:r>
            <w:r>
              <w:rPr>
                <w:rFonts w:ascii="Times New Roman" w:eastAsia="Times New Roman" w:hAnsi="Times New Roman" w:cs="Times New Roman"/>
                <w:i/>
                <w:iCs/>
                <w:sz w:val="24"/>
                <w:szCs w:val="24"/>
                <w:lang w:eastAsia="hu-HU"/>
              </w:rPr>
              <w:t xml:space="preserve">zségtudatos magatartás, </w:t>
            </w:r>
            <w:r w:rsidRPr="00753B9A">
              <w:rPr>
                <w:rFonts w:ascii="Times New Roman" w:eastAsia="Times New Roman" w:hAnsi="Times New Roman" w:cs="Times New Roman"/>
                <w:i/>
                <w:iCs/>
                <w:sz w:val="24"/>
                <w:szCs w:val="24"/>
                <w:lang w:eastAsia="hu-HU"/>
              </w:rPr>
              <w:t xml:space="preserve">ellenjavallt gyakorlat, fizikai aktivitás, inaktivitás, intenzitás, terjedelem, időtartam, edzhetőség. </w:t>
            </w:r>
          </w:p>
        </w:tc>
      </w:tr>
    </w:tbl>
    <w:p w14:paraId="63D01D1C"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31"/>
        <w:gridCol w:w="5925"/>
        <w:gridCol w:w="1113"/>
      </w:tblGrid>
      <w:tr w:rsidR="009B7C0B" w:rsidRPr="0011124E" w14:paraId="36ACEE22"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1F9A74B" w14:textId="77777777" w:rsidR="009B7C0B" w:rsidRPr="0011124E" w:rsidRDefault="009B7C0B" w:rsidP="00253842">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193C635" w14:textId="77777777" w:rsidR="009B7C0B" w:rsidRPr="0011124E" w:rsidRDefault="009B7C0B" w:rsidP="00253842">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3D27B08D" w14:textId="77777777" w:rsidR="009B7C0B" w:rsidRPr="0011124E" w:rsidRDefault="009B7C0B" w:rsidP="00253842">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47 </w:t>
            </w:r>
            <w:r w:rsidRPr="0011124E">
              <w:rPr>
                <w:rFonts w:ascii="Times New Roman" w:eastAsia="Times New Roman" w:hAnsi="Times New Roman" w:cs="Times New Roman"/>
                <w:b/>
                <w:bCs/>
                <w:sz w:val="24"/>
                <w:szCs w:val="24"/>
                <w:lang w:eastAsia="hu-HU"/>
              </w:rPr>
              <w:t>óra</w:t>
            </w:r>
          </w:p>
        </w:tc>
      </w:tr>
      <w:tr w:rsidR="009B7C0B" w:rsidRPr="0011124E" w14:paraId="4690E733"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338712F"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75AE1F4"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technikai és taktikai készletének elsajátításában alkalmazott testnevelési játékok és játékos feladatok aktív és értő végrehajtása.</w:t>
            </w:r>
          </w:p>
          <w:p w14:paraId="049B2B3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 alapvető technikai készletének elsajátítása.</w:t>
            </w:r>
          </w:p>
          <w:p w14:paraId="4FD624E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Törekvés a játékelemek (technikai, taktikai elemek) pontos, eredményes végrehajtására és tudatos kontrollálására.</w:t>
            </w:r>
          </w:p>
          <w:p w14:paraId="655209F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játékszabályainak ismerete és alkalmazása.</w:t>
            </w:r>
          </w:p>
          <w:p w14:paraId="1755C32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Szabálykövető magatartás, önfegyelem, együttműködés kinyilvánítása a sportjátékokban.</w:t>
            </w:r>
          </w:p>
          <w:p w14:paraId="502C1791"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Részvétel a kedvelt sportjátékban a tanórán kívüli sportfoglalkozásokon, vagy egyéb szervezeti formában. </w:t>
            </w:r>
          </w:p>
        </w:tc>
      </w:tr>
      <w:tr w:rsidR="009B7C0B" w:rsidRPr="0011124E" w14:paraId="66F1FB97"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0025AFB"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56925A7"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játékelemek eredményességre törekvő alkalmazása testnevelési játékokban és a sportjátékban.</w:t>
            </w:r>
          </w:p>
          <w:p w14:paraId="1DD642A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 technikai és taktikai készletét bővítő új elemek elsajátítása, és alkalmazása. </w:t>
            </w:r>
          </w:p>
          <w:p w14:paraId="3FC8938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Tapasztalatszerzés a taktikai helyzetek megoldásában.</w:t>
            </w:r>
          </w:p>
          <w:p w14:paraId="0CCF9F9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játékszabályok kibővített körének ismerete és értő alkalmazása.</w:t>
            </w:r>
          </w:p>
          <w:p w14:paraId="142A5AF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csapatjátékhoz szükséges együttműködés és kommunikáció fejlődése.</w:t>
            </w:r>
          </w:p>
          <w:p w14:paraId="37F194C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sportjátékokhoz tartozó test-test elleni küzdelem megtapasztalása és elfogadása. </w:t>
            </w:r>
          </w:p>
          <w:p w14:paraId="49E522E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Konfliktusok esetén a gondolatok, vélemények szóban történő kifejezése és indokolása.</w:t>
            </w:r>
          </w:p>
          <w:p w14:paraId="7677FF5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sportjátékokat kísérő sportszerűtlenségek, deviáns magatartások helyes megítélése. </w:t>
            </w:r>
          </w:p>
          <w:p w14:paraId="748C3C4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magyar történetének kiemelkedő korszakai és személyiségei, valamint a világ élvonalába tartozó nemzetek megismerése.</w:t>
            </w:r>
          </w:p>
          <w:p w14:paraId="42F1FB5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 iránti érdeklődés megszilárdulása. </w:t>
            </w:r>
          </w:p>
          <w:p w14:paraId="5844EAD6"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egyéni adottságokhoz és a megszerzett ké</w:t>
            </w:r>
            <w:r w:rsidR="007A15DC">
              <w:rPr>
                <w:rFonts w:ascii="Times New Roman" w:eastAsia="Times New Roman" w:hAnsi="Times New Roman" w:cs="Times New Roman"/>
                <w:color w:val="000000"/>
                <w:sz w:val="24"/>
                <w:szCs w:val="24"/>
                <w:lang w:eastAsia="hu-HU"/>
              </w:rPr>
              <w:t>pességekhez igazodó sportjáték</w:t>
            </w:r>
            <w:r w:rsidRPr="0011124E">
              <w:rPr>
                <w:rFonts w:ascii="Times New Roman" w:eastAsia="Times New Roman" w:hAnsi="Times New Roman" w:cs="Times New Roman"/>
                <w:color w:val="000000"/>
                <w:sz w:val="24"/>
                <w:szCs w:val="24"/>
                <w:lang w:eastAsia="hu-HU"/>
              </w:rPr>
              <w:t xml:space="preserve">tudás kialakulása, rekreációs célú vagy versenysport igényű alkalmazás elősegítésére. </w:t>
            </w:r>
          </w:p>
        </w:tc>
      </w:tr>
    </w:tbl>
    <w:p w14:paraId="6C4DC69D"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531"/>
        <w:gridCol w:w="3738"/>
      </w:tblGrid>
      <w:tr w:rsidR="009B7C0B" w:rsidRPr="0011124E" w14:paraId="4F0B8A6B" w14:textId="77777777" w:rsidTr="00970C84">
        <w:trPr>
          <w:tblCellSpacing w:w="5" w:type="dxa"/>
        </w:trPr>
        <w:tc>
          <w:tcPr>
            <w:tcW w:w="5516" w:type="dxa"/>
            <w:tcBorders>
              <w:top w:val="outset" w:sz="6" w:space="0" w:color="00000A"/>
              <w:left w:val="outset" w:sz="6" w:space="0" w:color="00000A"/>
              <w:bottom w:val="outset" w:sz="6" w:space="0" w:color="00000A"/>
              <w:right w:val="outset" w:sz="6" w:space="0" w:color="00000A"/>
            </w:tcBorders>
            <w:hideMark/>
          </w:tcPr>
          <w:p w14:paraId="7EC9716A" w14:textId="77777777" w:rsidR="009B7C0B" w:rsidRPr="0011124E" w:rsidRDefault="009B7C0B" w:rsidP="0094729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723" w:type="dxa"/>
            <w:tcBorders>
              <w:top w:val="outset" w:sz="6" w:space="0" w:color="00000A"/>
              <w:left w:val="outset" w:sz="6" w:space="0" w:color="00000A"/>
              <w:bottom w:val="outset" w:sz="6" w:space="0" w:color="00000A"/>
              <w:right w:val="outset" w:sz="6" w:space="0" w:color="00000A"/>
            </w:tcBorders>
            <w:hideMark/>
          </w:tcPr>
          <w:p w14:paraId="1110DD6E" w14:textId="77777777" w:rsidR="009B7C0B" w:rsidRPr="0011124E" w:rsidRDefault="009B7C0B" w:rsidP="0094729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9B7C0B" w:rsidRPr="0011124E" w14:paraId="575BC139" w14:textId="77777777" w:rsidTr="00970C84">
        <w:trPr>
          <w:tblCellSpacing w:w="5" w:type="dxa"/>
        </w:trPr>
        <w:tc>
          <w:tcPr>
            <w:tcW w:w="5516" w:type="dxa"/>
            <w:tcBorders>
              <w:top w:val="outset" w:sz="6" w:space="0" w:color="00000A"/>
              <w:left w:val="outset" w:sz="6" w:space="0" w:color="00000A"/>
              <w:bottom w:val="outset" w:sz="6" w:space="0" w:color="00000A"/>
              <w:right w:val="outset" w:sz="6" w:space="0" w:color="00000A"/>
            </w:tcBorders>
            <w:hideMark/>
          </w:tcPr>
          <w:p w14:paraId="08CA1353"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B54129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Kosárlabdázás</w:t>
            </w:r>
          </w:p>
          <w:p w14:paraId="7359467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Labda nélküli technikai gyakorlatok</w:t>
            </w:r>
            <w:r w:rsidRPr="0011124E">
              <w:rPr>
                <w:rFonts w:ascii="Times New Roman" w:eastAsia="Times New Roman" w:hAnsi="Times New Roman" w:cs="Times New Roman"/>
                <w:sz w:val="24"/>
                <w:szCs w:val="24"/>
                <w:lang w:eastAsia="hu-HU"/>
              </w:rPr>
              <w:t>: irányváltoztatás, cselezés</w:t>
            </w:r>
            <w:r w:rsidR="007A15DC">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xml:space="preserve"> cselezés induláskor és futás közben.</w:t>
            </w:r>
          </w:p>
          <w:p w14:paraId="42F09AB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Labdás technikai gyakorlatok</w:t>
            </w:r>
            <w:r w:rsidRPr="0011124E">
              <w:rPr>
                <w:rFonts w:ascii="Times New Roman" w:eastAsia="Times New Roman" w:hAnsi="Times New Roman" w:cs="Times New Roman"/>
                <w:sz w:val="24"/>
                <w:szCs w:val="24"/>
                <w:lang w:eastAsia="hu-HU"/>
              </w:rPr>
              <w:t>: Labdás ügyességi gyakorlatok (normál m</w:t>
            </w:r>
            <w:r w:rsidR="007A15DC">
              <w:rPr>
                <w:rFonts w:ascii="Times New Roman" w:eastAsia="Times New Roman" w:hAnsi="Times New Roman" w:cs="Times New Roman"/>
                <w:sz w:val="24"/>
                <w:szCs w:val="24"/>
                <w:lang w:eastAsia="hu-HU"/>
              </w:rPr>
              <w:t>éretű labdával). Labdavezetés: l</w:t>
            </w:r>
            <w:r w:rsidRPr="0011124E">
              <w:rPr>
                <w:rFonts w:ascii="Times New Roman" w:eastAsia="Times New Roman" w:hAnsi="Times New Roman" w:cs="Times New Roman"/>
                <w:sz w:val="24"/>
                <w:szCs w:val="24"/>
                <w:lang w:eastAsia="hu-HU"/>
              </w:rPr>
              <w:t>abdavezetés félaktív, aktív védővel szemben játékos formában. Labdavezetés közben cselezés. Megállás, sarkazás, labdavezetésből kapott labdával változatos körülmények között. Megállás, sarkazás önpasszból és kapott labdával, meghatározott helyen és időben. Kosárra dobások: dobócsel, indulócsel után labdavezetés, fektetett dobás. Lepattanó labda megszerzése után kosárra dobás. Fektetett dobás labdavezetésből, illetve kapott labdával ráfo</w:t>
            </w:r>
            <w:r w:rsidR="007A15DC">
              <w:rPr>
                <w:rFonts w:ascii="Times New Roman" w:eastAsia="Times New Roman" w:hAnsi="Times New Roman" w:cs="Times New Roman"/>
                <w:sz w:val="24"/>
                <w:szCs w:val="24"/>
                <w:lang w:eastAsia="hu-HU"/>
              </w:rPr>
              <w:t>rdulással. Közép</w:t>
            </w:r>
            <w:r w:rsidRPr="0011124E">
              <w:rPr>
                <w:rFonts w:ascii="Times New Roman" w:eastAsia="Times New Roman" w:hAnsi="Times New Roman" w:cs="Times New Roman"/>
                <w:sz w:val="24"/>
                <w:szCs w:val="24"/>
                <w:lang w:eastAsia="hu-HU"/>
              </w:rPr>
              <w:t>távoli dobás</w:t>
            </w:r>
            <w:r w:rsidR="007A15DC">
              <w:rPr>
                <w:rFonts w:ascii="Times New Roman" w:eastAsia="Times New Roman" w:hAnsi="Times New Roman" w:cs="Times New Roman"/>
                <w:sz w:val="24"/>
                <w:szCs w:val="24"/>
                <w:lang w:eastAsia="hu-HU"/>
              </w:rPr>
              <w:t xml:space="preserve"> helyből. Átadások, átvételek: á</w:t>
            </w:r>
            <w:r w:rsidRPr="0011124E">
              <w:rPr>
                <w:rFonts w:ascii="Times New Roman" w:eastAsia="Times New Roman" w:hAnsi="Times New Roman" w:cs="Times New Roman"/>
                <w:sz w:val="24"/>
                <w:szCs w:val="24"/>
                <w:lang w:eastAsia="hu-HU"/>
              </w:rPr>
              <w:t xml:space="preserve">tadás különböző irányba és távolságra, mozgás közben, kétkezes mellső átadással, pattintva is. Bejátszás befutó </w:t>
            </w:r>
            <w:r w:rsidRPr="0011124E">
              <w:rPr>
                <w:rFonts w:ascii="Times New Roman" w:eastAsia="Times New Roman" w:hAnsi="Times New Roman" w:cs="Times New Roman"/>
                <w:sz w:val="24"/>
                <w:szCs w:val="24"/>
                <w:lang w:eastAsia="hu-HU"/>
              </w:rPr>
              <w:lastRenderedPageBreak/>
              <w:t>társnak. Páros lefutás egy védővel. Hár</w:t>
            </w:r>
            <w:r w:rsidR="007A15DC">
              <w:rPr>
                <w:rFonts w:ascii="Times New Roman" w:eastAsia="Times New Roman" w:hAnsi="Times New Roman" w:cs="Times New Roman"/>
                <w:sz w:val="24"/>
                <w:szCs w:val="24"/>
                <w:lang w:eastAsia="hu-HU"/>
              </w:rPr>
              <w:t>mas-nyolcas mögéfutással. Gyors</w:t>
            </w:r>
            <w:r w:rsidRPr="0011124E">
              <w:rPr>
                <w:rFonts w:ascii="Times New Roman" w:eastAsia="Times New Roman" w:hAnsi="Times New Roman" w:cs="Times New Roman"/>
                <w:sz w:val="24"/>
                <w:szCs w:val="24"/>
                <w:lang w:eastAsia="hu-HU"/>
              </w:rPr>
              <w:t>indítás párokban.</w:t>
            </w:r>
          </w:p>
          <w:p w14:paraId="236B6E5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Taktikai gyakorlatok</w:t>
            </w:r>
            <w:r w:rsidRPr="0011124E">
              <w:rPr>
                <w:rFonts w:ascii="Times New Roman" w:eastAsia="Times New Roman" w:hAnsi="Times New Roman" w:cs="Times New Roman"/>
                <w:color w:val="000000"/>
                <w:sz w:val="24"/>
                <w:szCs w:val="24"/>
                <w:lang w:eastAsia="hu-HU"/>
              </w:rPr>
              <w:t>:</w:t>
            </w:r>
          </w:p>
          <w:p w14:paraId="6B73D01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Emberfogásos védekezés: labda nélküli és labdát birtokló támadó véd</w:t>
            </w:r>
            <w:r w:rsidR="00F92D53">
              <w:rPr>
                <w:rFonts w:ascii="Times New Roman" w:eastAsia="Times New Roman" w:hAnsi="Times New Roman" w:cs="Times New Roman"/>
                <w:color w:val="000000"/>
                <w:sz w:val="24"/>
                <w:szCs w:val="24"/>
                <w:lang w:eastAsia="hu-HU"/>
              </w:rPr>
              <w:t>ése. Labdavezető játékos védése,</w:t>
            </w:r>
            <w:r w:rsidRPr="0011124E">
              <w:rPr>
                <w:rFonts w:ascii="Times New Roman" w:eastAsia="Times New Roman" w:hAnsi="Times New Roman" w:cs="Times New Roman"/>
                <w:color w:val="000000"/>
                <w:sz w:val="24"/>
                <w:szCs w:val="24"/>
                <w:lang w:eastAsia="hu-HU"/>
              </w:rPr>
              <w:t xml:space="preserve"> védekezés a labdavezetést befejező és a még labdát vezető támadóval szemben. </w:t>
            </w:r>
          </w:p>
          <w:p w14:paraId="5504260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Játékelemek alkalmazása</w:t>
            </w:r>
            <w:r w:rsidRPr="0011124E">
              <w:rPr>
                <w:rFonts w:ascii="Times New Roman" w:eastAsia="Times New Roman" w:hAnsi="Times New Roman" w:cs="Times New Roman"/>
                <w:color w:val="000000"/>
                <w:sz w:val="24"/>
                <w:szCs w:val="24"/>
                <w:lang w:eastAsia="hu-HU"/>
              </w:rPr>
              <w:t>: 1:1 elleni játék, félaktív és aktív védővel; létszámfölényes helyzet 2:1 elleni játék. Befutások. 1:1 elleni játékadogatóval. Létszámfölényes helyzet 3:2 elleni játék.</w:t>
            </w:r>
          </w:p>
          <w:p w14:paraId="1B33C29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Képességfejlesztés </w:t>
            </w:r>
          </w:p>
          <w:p w14:paraId="2BBE0CB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Kondicionális képességek fejlesztése a sportjátékra jellemző labda nélküli és labdás technikai elemek, játékelemek gyakorlásával. Koordinációs képességek fejlesztése labdás gyakorlatokkal: az idő, a pontosság, a feladat bonyolultsága és a mozgás összehangolásának kényszere okozta feltételek közötti feladat végrehajtásokkal. A komplex képességfejlesztéssel hozzájárulás az edzettség és fittség szervi megalapozásához. A kognitív képességek fejlesztése (helyzetfelismerés, kreativitás, anticipáció stb.)</w:t>
            </w:r>
            <w:r w:rsidR="00F92D53">
              <w:rPr>
                <w:rFonts w:ascii="Times New Roman" w:eastAsia="Times New Roman" w:hAnsi="Times New Roman" w:cs="Times New Roman"/>
                <w:color w:val="000000"/>
                <w:sz w:val="24"/>
                <w:szCs w:val="24"/>
                <w:lang w:eastAsia="hu-HU"/>
              </w:rPr>
              <w:t>,</w:t>
            </w:r>
            <w:r w:rsidRPr="0011124E">
              <w:rPr>
                <w:rFonts w:ascii="Times New Roman" w:eastAsia="Times New Roman" w:hAnsi="Times New Roman" w:cs="Times New Roman"/>
                <w:color w:val="000000"/>
                <w:sz w:val="24"/>
                <w:szCs w:val="24"/>
                <w:lang w:eastAsia="hu-HU"/>
              </w:rPr>
              <w:t xml:space="preserve"> az üres helyek, az előnyök felismerése, az ellenfél általi akadályoztatás kezelése, a célba találás, az összjátékban való részvétel eredményeként</w:t>
            </w:r>
            <w:r w:rsidRPr="0011124E">
              <w:rPr>
                <w:rFonts w:ascii="Calibri" w:eastAsia="Times New Roman" w:hAnsi="Calibri" w:cs="Times New Roman"/>
                <w:color w:val="000000"/>
                <w:sz w:val="20"/>
                <w:szCs w:val="20"/>
                <w:lang w:eastAsia="hu-HU"/>
              </w:rPr>
              <w:t>.</w:t>
            </w:r>
          </w:p>
          <w:p w14:paraId="34FA1F0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7A85D80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kosárlabdázás technikai, taktikai készletének tökéletesítése, valamint a játékelemek begyakorlása játékos feladatok és testnevelési játékok alkalmazásával. Kosárlabdázás labdavezetés nélkül, könnyített szabályokkal, a szabályok bővülő körének beépítésével. Kosárra dobó versenyek. Részvétel az iskolai mini kosárlabda bajnokságban, a sportágválasztás és az utánpótlás-nevelés elősegítése. </w:t>
            </w:r>
          </w:p>
          <w:p w14:paraId="7BBDD8D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Prevenció, életvezetés, egészségfejlesztés</w:t>
            </w:r>
          </w:p>
          <w:p w14:paraId="3D339408" w14:textId="77777777" w:rsidR="009B7C0B" w:rsidRPr="0011124E" w:rsidRDefault="00F92D53"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color w:val="000000"/>
                <w:sz w:val="24"/>
                <w:szCs w:val="24"/>
                <w:lang w:eastAsia="hu-HU"/>
              </w:rPr>
              <w:t>Baleset</w:t>
            </w:r>
            <w:r w:rsidR="009B7C0B" w:rsidRPr="0011124E">
              <w:rPr>
                <w:rFonts w:ascii="Times New Roman" w:eastAsia="Times New Roman" w:hAnsi="Times New Roman" w:cs="Times New Roman"/>
                <w:color w:val="000000"/>
                <w:sz w:val="24"/>
                <w:szCs w:val="24"/>
                <w:lang w:eastAsia="hu-HU"/>
              </w:rPr>
              <w:t xml:space="preserve">megelőzés a kosárlabdázás játékelemeinek szabályos, körültekintő végrehajtásával, valamint a játékszabályok betartásával, a </w:t>
            </w:r>
            <w:r w:rsidR="005148BD">
              <w:rPr>
                <w:rFonts w:ascii="Times New Roman" w:eastAsia="Times New Roman" w:hAnsi="Times New Roman" w:cs="Times New Roman"/>
                <w:color w:val="000000"/>
                <w:sz w:val="24"/>
                <w:szCs w:val="24"/>
                <w:lang w:eastAsia="hu-HU"/>
              </w:rPr>
              <w:t xml:space="preserve">sportszerűség szabályainak szem </w:t>
            </w:r>
            <w:r w:rsidR="009B7C0B" w:rsidRPr="0011124E">
              <w:rPr>
                <w:rFonts w:ascii="Times New Roman" w:eastAsia="Times New Roman" w:hAnsi="Times New Roman" w:cs="Times New Roman"/>
                <w:color w:val="000000"/>
                <w:sz w:val="24"/>
                <w:szCs w:val="24"/>
                <w:lang w:eastAsia="hu-HU"/>
              </w:rPr>
              <w:t>előtt tartásával. Sikeres tanulás biztosításával a kosárlabdázás megszerettetése, hozzájárulás a fizikai rekreációs sportágválasztáshoz.</w:t>
            </w:r>
          </w:p>
          <w:p w14:paraId="7EC2C31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0C3D89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Röplabdázás</w:t>
            </w:r>
          </w:p>
          <w:p w14:paraId="44592DB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Labdás technikai gyakorlatok, a tanult játékelemek tökéletesítése: </w:t>
            </w:r>
            <w:r w:rsidRPr="0011124E">
              <w:rPr>
                <w:rFonts w:ascii="Times New Roman" w:eastAsia="Times New Roman" w:hAnsi="Times New Roman" w:cs="Times New Roman"/>
                <w:sz w:val="24"/>
                <w:szCs w:val="24"/>
                <w:lang w:eastAsia="hu-HU"/>
              </w:rPr>
              <w:t>Az alkar-,</w:t>
            </w:r>
            <w:r w:rsidR="005148BD">
              <w:rPr>
                <w:rFonts w:ascii="Times New Roman" w:eastAsia="Times New Roman" w:hAnsi="Times New Roman" w:cs="Times New Roman"/>
                <w:sz w:val="24"/>
                <w:szCs w:val="24"/>
                <w:lang w:eastAsia="hu-HU"/>
              </w:rPr>
              <w:t xml:space="preserve"> kosárérintés,</w:t>
            </w:r>
            <w:r w:rsidRPr="0011124E">
              <w:rPr>
                <w:rFonts w:ascii="Times New Roman" w:eastAsia="Times New Roman" w:hAnsi="Times New Roman" w:cs="Times New Roman"/>
                <w:sz w:val="24"/>
                <w:szCs w:val="24"/>
                <w:lang w:eastAsia="hu-HU"/>
              </w:rPr>
              <w:t xml:space="preserve"> alsó </w:t>
            </w:r>
            <w:r w:rsidR="005148BD">
              <w:rPr>
                <w:rFonts w:ascii="Times New Roman" w:eastAsia="Times New Roman" w:hAnsi="Times New Roman" w:cs="Times New Roman"/>
                <w:sz w:val="24"/>
                <w:szCs w:val="24"/>
                <w:lang w:eastAsia="hu-HU"/>
              </w:rPr>
              <w:t xml:space="preserve">és felső </w:t>
            </w:r>
            <w:r w:rsidRPr="0011124E">
              <w:rPr>
                <w:rFonts w:ascii="Times New Roman" w:eastAsia="Times New Roman" w:hAnsi="Times New Roman" w:cs="Times New Roman"/>
                <w:sz w:val="24"/>
                <w:szCs w:val="24"/>
                <w:lang w:eastAsia="hu-HU"/>
              </w:rPr>
              <w:lastRenderedPageBreak/>
              <w:t>egyenes nyitás gyakorlása egyéni, páros és csoportos gyakorlatokban.</w:t>
            </w:r>
          </w:p>
          <w:p w14:paraId="2C3C826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Kosárérintés változatai</w:t>
            </w:r>
            <w:r w:rsidRPr="0011124E">
              <w:rPr>
                <w:rFonts w:ascii="Times New Roman" w:eastAsia="Times New Roman" w:hAnsi="Times New Roman" w:cs="Times New Roman"/>
                <w:sz w:val="24"/>
                <w:szCs w:val="24"/>
                <w:lang w:eastAsia="hu-HU"/>
              </w:rPr>
              <w:t>: kosárérintés előre-hátra, alacsony és közepesen magasra elpattanó labdával. Kosárérintés célba, fölre tett karikába, kosárba, különböző magasságú zsinór felett.</w:t>
            </w:r>
          </w:p>
          <w:p w14:paraId="2864767A" w14:textId="77777777" w:rsidR="009B7C0B" w:rsidRPr="0011124E" w:rsidRDefault="00777279"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 xml:space="preserve">Felső egyenes nyitás: </w:t>
            </w:r>
            <w:r w:rsidR="009B7C0B" w:rsidRPr="0011124E">
              <w:rPr>
                <w:rFonts w:ascii="Times New Roman" w:eastAsia="Times New Roman" w:hAnsi="Times New Roman" w:cs="Times New Roman"/>
                <w:sz w:val="24"/>
                <w:szCs w:val="24"/>
                <w:lang w:eastAsia="hu-HU"/>
              </w:rPr>
              <w:t>a mozgás végrehajtása a labda megütése nélkül, egyénileg a fal</w:t>
            </w:r>
            <w:r>
              <w:rPr>
                <w:rFonts w:ascii="Times New Roman" w:eastAsia="Times New Roman" w:hAnsi="Times New Roman" w:cs="Times New Roman"/>
                <w:sz w:val="24"/>
                <w:szCs w:val="24"/>
                <w:lang w:eastAsia="hu-HU"/>
              </w:rPr>
              <w:t>lal szemben a labda megütésével,</w:t>
            </w:r>
            <w:r w:rsidR="009B7C0B" w:rsidRPr="0011124E">
              <w:rPr>
                <w:rFonts w:ascii="Times New Roman" w:eastAsia="Times New Roman" w:hAnsi="Times New Roman" w:cs="Times New Roman"/>
                <w:sz w:val="24"/>
                <w:szCs w:val="24"/>
                <w:lang w:eastAsia="hu-HU"/>
              </w:rPr>
              <w:t xml:space="preserve"> párokban a zsinór/háló felett. A nyitás végrehajtása a zsinórtól növekvő távolságra és különböző nagyságú célterületre, az alapvonal különböző pontjairól.</w:t>
            </w:r>
          </w:p>
          <w:p w14:paraId="3121E8D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Felső egyenes nyitás-nyitásfogadás. </w:t>
            </w:r>
            <w:r w:rsidRPr="0011124E">
              <w:rPr>
                <w:rFonts w:ascii="Times New Roman" w:eastAsia="Times New Roman" w:hAnsi="Times New Roman" w:cs="Times New Roman"/>
                <w:sz w:val="24"/>
                <w:szCs w:val="24"/>
                <w:lang w:eastAsia="hu-HU"/>
              </w:rPr>
              <w:t>A felső egyenes nyitás és az alkarérintéssel történő nyitásfogadás gyakorlása csoportokban, forgással.</w:t>
            </w:r>
          </w:p>
          <w:p w14:paraId="7CEEFEC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gyakorlatok</w:t>
            </w:r>
            <w:r w:rsidRPr="0011124E">
              <w:rPr>
                <w:rFonts w:ascii="Times New Roman" w:eastAsia="Times New Roman" w:hAnsi="Times New Roman" w:cs="Times New Roman"/>
                <w:sz w:val="24"/>
                <w:szCs w:val="24"/>
                <w:lang w:eastAsia="hu-HU"/>
              </w:rPr>
              <w:t>. Támadási alapformák. Helyezkedés támadásnál.</w:t>
            </w:r>
          </w:p>
          <w:p w14:paraId="77B14E1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680CD57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Labdakezelési ügyesség komplex fejlesztése (reagáló képesség, gyorskoordináció, ritmusérzék, differenciális mozgásérzékelés, téri tájékozódás, és egyensúlyozás) a testrészek különböző felületeivel történő érintésekkel egyénileg, párokban és csoportokban. Az egyensúlyozó és téri tájékozódó képesség fejlesztése csoportokban végzett alapérintéseket tartalmazó gyakorlatokkal, fordulatok és helycserék végrehajtásával.</w:t>
            </w:r>
          </w:p>
          <w:p w14:paraId="4F670B3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Mozdulatgyorsaság fejlesztése dobott labdák elérésére törekvéssel különböző kiinduló helyzetből. </w:t>
            </w:r>
          </w:p>
          <w:p w14:paraId="3F26A2B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483CF68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w:t>
            </w:r>
            <w:r w:rsidRPr="0011124E">
              <w:rPr>
                <w:rFonts w:ascii="Times New Roman" w:eastAsia="Times New Roman" w:hAnsi="Times New Roman" w:cs="Times New Roman"/>
                <w:sz w:val="24"/>
                <w:szCs w:val="24"/>
                <w:lang w:eastAsia="hu-HU"/>
              </w:rPr>
              <w:t>z alapérintések tökéletesítése és a játékelemek eredményességének javítása testnevelési játékok, játékos feladatok alkalmazásával. 2:2, 3:3 elleni játék meghatározott érintési módokkal, a tanult érintések beiktatásával. Versengések egyénileg és párokban különböző érintésekkel.</w:t>
            </w:r>
            <w:r>
              <w:rPr>
                <w:rFonts w:ascii="Times New Roman" w:eastAsia="Times New Roman" w:hAnsi="Times New Roman" w:cs="Times New Roman"/>
                <w:sz w:val="24"/>
                <w:szCs w:val="24"/>
                <w:lang w:eastAsia="hu-HU"/>
              </w:rPr>
              <w:t xml:space="preserve"> </w:t>
            </w:r>
            <w:r w:rsidRPr="00B157DA">
              <w:rPr>
                <w:rFonts w:ascii="Times New Roman" w:eastAsia="Times New Roman" w:hAnsi="Times New Roman" w:cs="Times New Roman"/>
                <w:sz w:val="24"/>
                <w:szCs w:val="24"/>
              </w:rPr>
              <w:t>Differenciált részvétel az iskolai bajnokságban,</w:t>
            </w:r>
            <w:r w:rsidRPr="00B157DA">
              <w:rPr>
                <w:rFonts w:ascii="Times New Roman" w:eastAsia="Times New Roman" w:hAnsi="Times New Roman" w:cs="Times New Roman"/>
                <w:sz w:val="24"/>
                <w:szCs w:val="24"/>
                <w:lang w:eastAsia="hu-HU"/>
              </w:rPr>
              <w:t xml:space="preserve"> </w:t>
            </w:r>
            <w:r w:rsidRPr="00B157DA">
              <w:rPr>
                <w:rFonts w:ascii="Times New Roman" w:eastAsia="Times New Roman" w:hAnsi="Times New Roman" w:cs="Times New Roman"/>
                <w:sz w:val="24"/>
                <w:szCs w:val="24"/>
              </w:rPr>
              <w:t>a tehetséggondozás, sportágválasztás és az utánpótlás nevelés elősegítése.</w:t>
            </w:r>
          </w:p>
          <w:p w14:paraId="65C9C39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0862A84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röplabdajáték szabadidőben, szabadtéren, strandon is játszható technikai készletének valamint egyszerűsített játékformáinak elsajátítása</w:t>
            </w:r>
          </w:p>
          <w:p w14:paraId="4BDE1C0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22E73FB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Kézilabdázás</w:t>
            </w:r>
          </w:p>
          <w:p w14:paraId="1C85432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Labda nélküli technikai gyakorlatok: </w:t>
            </w:r>
            <w:r w:rsidRPr="0011124E">
              <w:rPr>
                <w:rFonts w:ascii="Times New Roman" w:eastAsia="Times New Roman" w:hAnsi="Times New Roman" w:cs="Times New Roman"/>
                <w:sz w:val="24"/>
                <w:szCs w:val="24"/>
                <w:lang w:eastAsia="hu-HU"/>
              </w:rPr>
              <w:t>Alapmozgás, indulás, megá</w:t>
            </w:r>
            <w:r w:rsidR="007140DA">
              <w:rPr>
                <w:rFonts w:ascii="Times New Roman" w:eastAsia="Times New Roman" w:hAnsi="Times New Roman" w:cs="Times New Roman"/>
                <w:sz w:val="24"/>
                <w:szCs w:val="24"/>
                <w:lang w:eastAsia="hu-HU"/>
              </w:rPr>
              <w:t>llás, irányváltoztatások, cselek</w:t>
            </w:r>
            <w:r w:rsidRPr="0011124E">
              <w:rPr>
                <w:rFonts w:ascii="Times New Roman" w:eastAsia="Times New Roman" w:hAnsi="Times New Roman" w:cs="Times New Roman"/>
                <w:sz w:val="24"/>
                <w:szCs w:val="24"/>
                <w:lang w:eastAsia="hu-HU"/>
              </w:rPr>
              <w:t>, megtévesztő mozgások</w:t>
            </w:r>
            <w:r>
              <w:rPr>
                <w:rFonts w:ascii="Times New Roman" w:eastAsia="Times New Roman" w:hAnsi="Times New Roman" w:cs="Times New Roman"/>
                <w:sz w:val="24"/>
                <w:szCs w:val="24"/>
                <w:lang w:eastAsia="hu-HU"/>
              </w:rPr>
              <w:t>.</w:t>
            </w:r>
          </w:p>
          <w:p w14:paraId="3F6CFA1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Labdás technikai gyakorlatok: </w:t>
            </w:r>
            <w:r w:rsidRPr="0011124E">
              <w:rPr>
                <w:rFonts w:ascii="Times New Roman" w:eastAsia="Times New Roman" w:hAnsi="Times New Roman" w:cs="Times New Roman"/>
                <w:color w:val="000000"/>
                <w:sz w:val="24"/>
                <w:szCs w:val="24"/>
                <w:lang w:eastAsia="hu-HU"/>
              </w:rPr>
              <w:t>labdavezetés nehezített körülmények között irány- és ritmusváltoztatásokkal. Önszöktetés. Labdás cselek: indulási-átadási lövőcselek. Átadások: test előtti átadások, oldalról és hátulról érkező labda elkapása. Test mögötti átadások.</w:t>
            </w:r>
          </w:p>
          <w:p w14:paraId="52C2370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Kapura lövések: talajról különböző lendületszerzés után és felugrásból, passzív, félaktív és aktív védővel szemben. Átlövés felugrással is. Kapura lövések cselezés után. Kapura lövés bedőléssel, bevetődéssel. Ejtés.</w:t>
            </w:r>
          </w:p>
          <w:p w14:paraId="7FC664C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Taktika: </w:t>
            </w:r>
            <w:r w:rsidR="002C075F">
              <w:rPr>
                <w:rFonts w:ascii="Times New Roman" w:eastAsia="Times New Roman" w:hAnsi="Times New Roman" w:cs="Times New Roman"/>
                <w:color w:val="000000"/>
                <w:sz w:val="24"/>
                <w:szCs w:val="24"/>
                <w:lang w:eastAsia="hu-HU"/>
              </w:rPr>
              <w:t xml:space="preserve">Egyéni taktika, </w:t>
            </w:r>
            <w:r w:rsidRPr="0011124E">
              <w:rPr>
                <w:rFonts w:ascii="Times New Roman" w:eastAsia="Times New Roman" w:hAnsi="Times New Roman" w:cs="Times New Roman"/>
                <w:color w:val="000000"/>
                <w:sz w:val="24"/>
                <w:szCs w:val="24"/>
                <w:lang w:eastAsia="hu-HU"/>
              </w:rPr>
              <w:t>betörések labda nélkül és labdával. A kapus átívelése. Kitámadás, halászás, szerelés, elzárás. Csapatrész- és csapattaktika: 1.1; 2:1; 2:2, 3:2, 3:3 elleni</w:t>
            </w:r>
            <w:r>
              <w:rPr>
                <w:rFonts w:ascii="Times New Roman" w:eastAsia="Times New Roman" w:hAnsi="Times New Roman" w:cs="Times New Roman"/>
                <w:color w:val="000000"/>
                <w:sz w:val="24"/>
                <w:szCs w:val="24"/>
                <w:lang w:eastAsia="hu-HU"/>
              </w:rPr>
              <w:t xml:space="preserve"> játék. Védekezés emberfogással.</w:t>
            </w:r>
            <w:r w:rsidRPr="0011124E">
              <w:rPr>
                <w:rFonts w:ascii="Times New Roman" w:eastAsia="Times New Roman" w:hAnsi="Times New Roman" w:cs="Times New Roman"/>
                <w:color w:val="000000"/>
                <w:sz w:val="24"/>
                <w:szCs w:val="24"/>
                <w:lang w:eastAsia="hu-HU"/>
              </w:rPr>
              <w:t xml:space="preserve"> Üres helyre helyezkedés. Védőtől való elszakadás. Támadásból védekezésbe való gyors visszahelyezkedés.</w:t>
            </w:r>
          </w:p>
          <w:p w14:paraId="79161B6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Képességfejlesztés</w:t>
            </w:r>
          </w:p>
          <w:p w14:paraId="6027610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kondicionális képes</w:t>
            </w:r>
            <w:r>
              <w:rPr>
                <w:rFonts w:ascii="Times New Roman" w:eastAsia="Times New Roman" w:hAnsi="Times New Roman" w:cs="Times New Roman"/>
                <w:sz w:val="24"/>
                <w:szCs w:val="24"/>
                <w:lang w:eastAsia="hu-HU"/>
              </w:rPr>
              <w:t>ségek fejlesztése a kézilabázásra</w:t>
            </w:r>
            <w:r w:rsidRPr="0011124E">
              <w:rPr>
                <w:rFonts w:ascii="Times New Roman" w:eastAsia="Times New Roman" w:hAnsi="Times New Roman" w:cs="Times New Roman"/>
                <w:sz w:val="24"/>
                <w:szCs w:val="24"/>
                <w:lang w:eastAsia="hu-HU"/>
              </w:rPr>
              <w:t xml:space="preserve"> jellemző feladatokkal, gyakorlatokkal, a ját</w:t>
            </w:r>
            <w:r w:rsidR="002C075F">
              <w:rPr>
                <w:rFonts w:ascii="Times New Roman" w:eastAsia="Times New Roman" w:hAnsi="Times New Roman" w:cs="Times New Roman"/>
                <w:sz w:val="24"/>
                <w:szCs w:val="24"/>
                <w:lang w:eastAsia="hu-HU"/>
              </w:rPr>
              <w:t>ékelemek intenzív gyakorlásával,</w:t>
            </w:r>
            <w:r w:rsidRPr="0011124E">
              <w:rPr>
                <w:rFonts w:ascii="Times New Roman" w:eastAsia="Times New Roman" w:hAnsi="Times New Roman" w:cs="Times New Roman"/>
                <w:sz w:val="24"/>
                <w:szCs w:val="24"/>
                <w:lang w:eastAsia="hu-HU"/>
              </w:rPr>
              <w:t xml:space="preserve"> mérkőzések játszásával. A labdás koordináció kiemelt fejlesztése: az idő, a pontosság, a feladat bonyolultsága és a mozgás összehangolásának kényszere okozta feltételek közötti feladat végrehajtásokkal. A szervezet edzettségének növelése a szabadtéren különböző időjárási viszonyok között a játékelemek intenzív gyakorlásával és mérkőzések játszásával. A kondicionális és koordinációs képességek fejlesztésével hozzájárulás az edzettség és a fittség szervi megalapozásához. </w:t>
            </w:r>
          </w:p>
          <w:p w14:paraId="61C2B63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versengések</w:t>
            </w:r>
          </w:p>
          <w:p w14:paraId="05D63AC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kézilabdázás technikai, taktikai készletének tökéletesítése, valamint a játékelemek begyakorlása játékos feladatok és testnevelési játékok alkal</w:t>
            </w:r>
            <w:r w:rsidR="00100974">
              <w:rPr>
                <w:rFonts w:ascii="Times New Roman" w:eastAsia="Times New Roman" w:hAnsi="Times New Roman" w:cs="Times New Roman"/>
                <w:sz w:val="24"/>
                <w:szCs w:val="24"/>
                <w:lang w:eastAsia="hu-HU"/>
              </w:rPr>
              <w:t>mazásával. Célbadobó versenyek,</w:t>
            </w:r>
            <w:r w:rsidRPr="0011124E">
              <w:rPr>
                <w:rFonts w:ascii="Times New Roman" w:eastAsia="Times New Roman" w:hAnsi="Times New Roman" w:cs="Times New Roman"/>
                <w:sz w:val="24"/>
                <w:szCs w:val="24"/>
                <w:lang w:eastAsia="hu-HU"/>
              </w:rPr>
              <w:t xml:space="preserve"> kézilabdajáték a szabályok fokozatos bővítésével. Részvétel az iskolai bajnokságban, a sportágválasztás és az utánpótlás nevelés elősegítése.</w:t>
            </w:r>
          </w:p>
          <w:p w14:paraId="069A688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Prevenció, életvezetés, egészségfejlesztés</w:t>
            </w:r>
          </w:p>
          <w:p w14:paraId="6CA889EF" w14:textId="77777777" w:rsidR="009B7C0B" w:rsidRDefault="00100974"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Baleset</w:t>
            </w:r>
            <w:r w:rsidR="009B7C0B" w:rsidRPr="0011124E">
              <w:rPr>
                <w:rFonts w:ascii="Times New Roman" w:eastAsia="Times New Roman" w:hAnsi="Times New Roman" w:cs="Times New Roman"/>
                <w:sz w:val="24"/>
                <w:szCs w:val="24"/>
                <w:lang w:eastAsia="hu-HU"/>
              </w:rPr>
              <w:t xml:space="preserve">megelőzés a kézilabdázás játékelemeinek szabályos és körültekintő végrehajtásával. A kézilabdázás megszerettetésével és a játéktudás bővítésével a fizikai rekreációra alkalmas sportok repertoárjának bővítése. A szervezet edzettségének </w:t>
            </w:r>
            <w:r w:rsidR="009B7C0B" w:rsidRPr="0011124E">
              <w:rPr>
                <w:rFonts w:ascii="Times New Roman" w:eastAsia="Times New Roman" w:hAnsi="Times New Roman" w:cs="Times New Roman"/>
                <w:sz w:val="24"/>
                <w:szCs w:val="24"/>
                <w:lang w:eastAsia="hu-HU"/>
              </w:rPr>
              <w:lastRenderedPageBreak/>
              <w:t>növelése a szabadtéren különböző időjárási viszonyok között végzett játéktevékenységgel.</w:t>
            </w:r>
          </w:p>
          <w:p w14:paraId="18C08AF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2D9EEF6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45542B6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w:t>
            </w:r>
            <w:r w:rsidR="00FB4A21">
              <w:rPr>
                <w:rFonts w:ascii="Times New Roman" w:eastAsia="Times New Roman" w:hAnsi="Times New Roman" w:cs="Times New Roman"/>
                <w:color w:val="000000"/>
                <w:sz w:val="24"/>
                <w:szCs w:val="24"/>
                <w:lang w:eastAsia="hu-HU"/>
              </w:rPr>
              <w:t xml:space="preserve">tékokban a kibővített játékelem </w:t>
            </w:r>
            <w:r w:rsidRPr="0011124E">
              <w:rPr>
                <w:rFonts w:ascii="Times New Roman" w:eastAsia="Times New Roman" w:hAnsi="Times New Roman" w:cs="Times New Roman"/>
                <w:color w:val="000000"/>
                <w:sz w:val="24"/>
                <w:szCs w:val="24"/>
                <w:lang w:eastAsia="hu-HU"/>
              </w:rPr>
              <w:t>repertoár technikai végrehajtására, a hibajavításra, a taktikai megoldásokra és hozzájuk kapcsolódó játékszabályokra vonatkozó ismeretek.</w:t>
            </w:r>
          </w:p>
          <w:p w14:paraId="4912AD9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 kiteljesítését szolgáló egyéni- és csapattaktikai ismeretek.</w:t>
            </w:r>
          </w:p>
          <w:p w14:paraId="6C9B690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sportjátékszabályok körének bővítése és a képzettséghez igazodó játékvezetési ismeretek.</w:t>
            </w:r>
          </w:p>
          <w:p w14:paraId="211826B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specifikus sportjátéktudás elsajátításához szükséges motoros képességek és alapvető fejlesztési módszerek.</w:t>
            </w:r>
          </w:p>
          <w:p w14:paraId="36918B0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csapatjátékok szerepe az együttműködés, a társas készségek kialakításában, a közösségi sikerek átélésének lehetőségeiben.</w:t>
            </w:r>
          </w:p>
          <w:p w14:paraId="08904C6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sportszerűség, a fair play és a szabálykövető magatartás fontossága a sportjátékokban. A sportolói és a szurkolói magatartás pozitív és negatív vonásai, a sporteseményekhez kapcsolódó durvaságok, az agresszió helyes értelmezése. </w:t>
            </w:r>
          </w:p>
          <w:p w14:paraId="22CF439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kiemelkedő magyar bázisai, nemzetközi sikerei.</w:t>
            </w:r>
          </w:p>
          <w:p w14:paraId="045FBDB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világ élenjáró nemzetei a sportjátékokban.</w:t>
            </w:r>
          </w:p>
          <w:p w14:paraId="67FEA7A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rekreációs célú felhasználási lehetőségei és szerepe az egészséges életmód kialakításában.</w:t>
            </w:r>
          </w:p>
          <w:p w14:paraId="2F723052"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sportjátékokkal kapcsolat</w:t>
            </w:r>
            <w:r w:rsidR="00FB4A21">
              <w:rPr>
                <w:rFonts w:ascii="Times New Roman" w:eastAsia="Times New Roman" w:hAnsi="Times New Roman" w:cs="Times New Roman"/>
                <w:color w:val="000000"/>
                <w:sz w:val="24"/>
                <w:szCs w:val="24"/>
                <w:lang w:eastAsia="hu-HU"/>
              </w:rPr>
              <w:t>os balesetvédelmi és elsősegély</w:t>
            </w:r>
            <w:r w:rsidRPr="0011124E">
              <w:rPr>
                <w:rFonts w:ascii="Times New Roman" w:eastAsia="Times New Roman" w:hAnsi="Times New Roman" w:cs="Times New Roman"/>
                <w:color w:val="000000"/>
                <w:sz w:val="24"/>
                <w:szCs w:val="24"/>
                <w:lang w:eastAsia="hu-HU"/>
              </w:rPr>
              <w:t>nyújtási ismeretek.</w:t>
            </w:r>
          </w:p>
        </w:tc>
        <w:tc>
          <w:tcPr>
            <w:tcW w:w="3723" w:type="dxa"/>
            <w:tcBorders>
              <w:top w:val="outset" w:sz="6" w:space="0" w:color="00000A"/>
              <w:left w:val="outset" w:sz="6" w:space="0" w:color="00000A"/>
              <w:bottom w:val="outset" w:sz="6" w:space="0" w:color="00000A"/>
              <w:right w:val="outset" w:sz="6" w:space="0" w:color="00000A"/>
            </w:tcBorders>
            <w:hideMark/>
          </w:tcPr>
          <w:p w14:paraId="4AB4894A"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logika, valószínűség-számítás, térbeli alakzatok, tájékozódás.</w:t>
            </w:r>
          </w:p>
          <w:p w14:paraId="0B03AB0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26C43E6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p w14:paraId="5199A9C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F12833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mozgások, ütközések, erő, energia</w:t>
            </w:r>
            <w:r w:rsidRPr="0011124E">
              <w:rPr>
                <w:rFonts w:ascii="Times New Roman" w:eastAsia="Times New Roman" w:hAnsi="Times New Roman" w:cs="Times New Roman"/>
                <w:i/>
                <w:iCs/>
                <w:sz w:val="24"/>
                <w:szCs w:val="24"/>
                <w:lang w:eastAsia="hu-HU"/>
              </w:rPr>
              <w:t>.</w:t>
            </w:r>
          </w:p>
          <w:p w14:paraId="5440CBF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54DDADA7"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az emberi szervezet működése, energianyerési folyamatok</w:t>
            </w:r>
            <w:r w:rsidRPr="0011124E">
              <w:rPr>
                <w:rFonts w:ascii="Times New Roman" w:eastAsia="Times New Roman" w:hAnsi="Times New Roman" w:cs="Times New Roman"/>
                <w:i/>
                <w:iCs/>
                <w:sz w:val="24"/>
                <w:szCs w:val="24"/>
                <w:lang w:eastAsia="hu-HU"/>
              </w:rPr>
              <w:t>.</w:t>
            </w:r>
          </w:p>
        </w:tc>
      </w:tr>
      <w:tr w:rsidR="009B7C0B" w:rsidRPr="0011124E" w14:paraId="05BFB007" w14:textId="77777777" w:rsidTr="00970C84">
        <w:trPr>
          <w:tblCellSpacing w:w="5" w:type="dxa"/>
        </w:trPr>
        <w:tc>
          <w:tcPr>
            <w:tcW w:w="5516" w:type="dxa"/>
            <w:tcBorders>
              <w:top w:val="outset" w:sz="6" w:space="0" w:color="00000A"/>
              <w:left w:val="outset" w:sz="6" w:space="0" w:color="00000A"/>
              <w:bottom w:val="outset" w:sz="6" w:space="0" w:color="00000A"/>
              <w:right w:val="outset" w:sz="6" w:space="0" w:color="00000A"/>
            </w:tcBorders>
            <w:hideMark/>
          </w:tcPr>
          <w:p w14:paraId="76109493"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753B9A">
              <w:rPr>
                <w:rFonts w:ascii="Times New Roman" w:eastAsia="Times New Roman" w:hAnsi="Times New Roman" w:cs="Times New Roman"/>
                <w:sz w:val="24"/>
                <w:szCs w:val="24"/>
                <w:lang w:eastAsia="hu-HU"/>
              </w:rPr>
              <w:lastRenderedPageBreak/>
              <w:t>Kulcsfogalmak/ Fogalmak</w:t>
            </w:r>
          </w:p>
        </w:tc>
        <w:tc>
          <w:tcPr>
            <w:tcW w:w="3723" w:type="dxa"/>
            <w:tcBorders>
              <w:top w:val="outset" w:sz="6" w:space="0" w:color="00000A"/>
              <w:left w:val="outset" w:sz="6" w:space="0" w:color="00000A"/>
              <w:bottom w:val="outset" w:sz="6" w:space="0" w:color="00000A"/>
              <w:right w:val="outset" w:sz="6" w:space="0" w:color="00000A"/>
            </w:tcBorders>
            <w:hideMark/>
          </w:tcPr>
          <w:p w14:paraId="7520C8AE" w14:textId="77777777" w:rsidR="009B7C0B" w:rsidRPr="00753B9A" w:rsidRDefault="009B7C0B" w:rsidP="00970C84">
            <w:pPr>
              <w:spacing w:before="119" w:after="0" w:line="240" w:lineRule="auto"/>
              <w:rPr>
                <w:rFonts w:ascii="Times New Roman" w:eastAsia="Times New Roman" w:hAnsi="Times New Roman" w:cs="Times New Roman"/>
                <w:i/>
                <w:iCs/>
                <w:sz w:val="24"/>
                <w:szCs w:val="24"/>
                <w:lang w:eastAsia="hu-HU"/>
              </w:rPr>
            </w:pPr>
            <w:r w:rsidRPr="00753B9A">
              <w:rPr>
                <w:rFonts w:ascii="Times New Roman" w:eastAsia="Times New Roman" w:hAnsi="Times New Roman" w:cs="Times New Roman"/>
                <w:i/>
                <w:iCs/>
                <w:sz w:val="24"/>
                <w:szCs w:val="24"/>
                <w:lang w:eastAsia="hu-HU"/>
              </w:rPr>
              <w:t>„Félaktív”, aktív védő, dobócsel, indulócsel, önpassz, lepattanó labda, ráfordulás, befutás, páros lefutás, hármas-nyolcas, 1:1, 2:1, 3:2. elleni játék, létszámfölényes helyzet. Adogató, felső</w:t>
            </w:r>
            <w:r w:rsidR="00FB4A21">
              <w:rPr>
                <w:rFonts w:ascii="Times New Roman" w:eastAsia="Times New Roman" w:hAnsi="Times New Roman" w:cs="Times New Roman"/>
                <w:i/>
                <w:iCs/>
                <w:sz w:val="24"/>
                <w:szCs w:val="24"/>
                <w:lang w:eastAsia="hu-HU"/>
              </w:rPr>
              <w:t xml:space="preserve"> egyenes nyitás, </w:t>
            </w:r>
            <w:r w:rsidRPr="00753B9A">
              <w:rPr>
                <w:rFonts w:ascii="Times New Roman" w:eastAsia="Times New Roman" w:hAnsi="Times New Roman" w:cs="Times New Roman"/>
                <w:i/>
                <w:iCs/>
                <w:sz w:val="24"/>
                <w:szCs w:val="24"/>
                <w:lang w:eastAsia="hu-HU"/>
              </w:rPr>
              <w:t>támad</w:t>
            </w:r>
            <w:r>
              <w:rPr>
                <w:rFonts w:ascii="Times New Roman" w:eastAsia="Times New Roman" w:hAnsi="Times New Roman" w:cs="Times New Roman"/>
                <w:i/>
                <w:iCs/>
                <w:sz w:val="24"/>
                <w:szCs w:val="24"/>
                <w:lang w:eastAsia="hu-HU"/>
              </w:rPr>
              <w:t xml:space="preserve">ási alapformák, </w:t>
            </w:r>
            <w:r w:rsidRPr="00753B9A">
              <w:rPr>
                <w:rFonts w:ascii="Times New Roman" w:eastAsia="Times New Roman" w:hAnsi="Times New Roman" w:cs="Times New Roman"/>
                <w:i/>
                <w:iCs/>
                <w:sz w:val="24"/>
                <w:szCs w:val="24"/>
                <w:lang w:eastAsia="hu-HU"/>
              </w:rPr>
              <w:t>1</w:t>
            </w:r>
            <w:r>
              <w:rPr>
                <w:rFonts w:ascii="Times New Roman" w:eastAsia="Times New Roman" w:hAnsi="Times New Roman" w:cs="Times New Roman"/>
                <w:i/>
                <w:iCs/>
                <w:sz w:val="24"/>
                <w:szCs w:val="24"/>
                <w:lang w:eastAsia="hu-HU"/>
              </w:rPr>
              <w:t xml:space="preserve">:1, 2:2 elleni játék. </w:t>
            </w:r>
            <w:r w:rsidRPr="00753B9A">
              <w:rPr>
                <w:rFonts w:ascii="Times New Roman" w:eastAsia="Times New Roman" w:hAnsi="Times New Roman" w:cs="Times New Roman"/>
                <w:i/>
                <w:iCs/>
                <w:sz w:val="24"/>
                <w:szCs w:val="24"/>
                <w:lang w:eastAsia="hu-HU"/>
              </w:rPr>
              <w:t xml:space="preserve"> résekre helyezkedés, önszöktetés, átlövés, bevetődéses-bedőléses lövés, ejtés, betörés, gyorsindítás, kitámadás, halászás, elzárás, lerohanás. Áta</w:t>
            </w:r>
            <w:r w:rsidR="00FB4A21">
              <w:rPr>
                <w:rFonts w:ascii="Times New Roman" w:eastAsia="Times New Roman" w:hAnsi="Times New Roman" w:cs="Times New Roman"/>
                <w:i/>
                <w:iCs/>
                <w:sz w:val="24"/>
                <w:szCs w:val="24"/>
                <w:lang w:eastAsia="hu-HU"/>
              </w:rPr>
              <w:t>dócsel,</w:t>
            </w:r>
            <w:r w:rsidRPr="00753B9A">
              <w:rPr>
                <w:rFonts w:ascii="Times New Roman" w:eastAsia="Times New Roman" w:hAnsi="Times New Roman" w:cs="Times New Roman"/>
                <w:i/>
                <w:iCs/>
                <w:sz w:val="24"/>
                <w:szCs w:val="24"/>
                <w:lang w:eastAsia="hu-HU"/>
              </w:rPr>
              <w:t xml:space="preserve"> emberfogás, védőtől való elszakadá</w:t>
            </w:r>
            <w:r>
              <w:rPr>
                <w:rFonts w:ascii="Times New Roman" w:eastAsia="Times New Roman" w:hAnsi="Times New Roman" w:cs="Times New Roman"/>
                <w:i/>
                <w:iCs/>
                <w:sz w:val="24"/>
                <w:szCs w:val="24"/>
                <w:lang w:eastAsia="hu-HU"/>
              </w:rPr>
              <w:t>s, üres helyre helyezkedés,</w:t>
            </w:r>
            <w:r w:rsidRPr="00753B9A">
              <w:rPr>
                <w:rFonts w:ascii="Times New Roman" w:eastAsia="Times New Roman" w:hAnsi="Times New Roman" w:cs="Times New Roman"/>
                <w:i/>
                <w:iCs/>
                <w:sz w:val="24"/>
                <w:szCs w:val="24"/>
                <w:lang w:eastAsia="hu-HU"/>
              </w:rPr>
              <w:t xml:space="preserve"> sportágspecifikus bemelegíté</w:t>
            </w:r>
            <w:r w:rsidR="00FB4A21">
              <w:rPr>
                <w:rFonts w:ascii="Times New Roman" w:eastAsia="Times New Roman" w:hAnsi="Times New Roman" w:cs="Times New Roman"/>
                <w:i/>
                <w:iCs/>
                <w:sz w:val="24"/>
                <w:szCs w:val="24"/>
                <w:lang w:eastAsia="hu-HU"/>
              </w:rPr>
              <w:t>s.</w:t>
            </w:r>
          </w:p>
        </w:tc>
      </w:tr>
    </w:tbl>
    <w:p w14:paraId="25D0B6EA"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2253"/>
        <w:gridCol w:w="5899"/>
        <w:gridCol w:w="1117"/>
      </w:tblGrid>
      <w:tr w:rsidR="009B7C0B" w:rsidRPr="0011124E" w14:paraId="53736BBA" w14:textId="77777777" w:rsidTr="00970C84">
        <w:trPr>
          <w:tblCellSpacing w:w="5" w:type="dxa"/>
        </w:trPr>
        <w:tc>
          <w:tcPr>
            <w:tcW w:w="2835" w:type="dxa"/>
            <w:tcBorders>
              <w:top w:val="outset" w:sz="6" w:space="0" w:color="000001"/>
              <w:left w:val="outset" w:sz="6" w:space="0" w:color="000001"/>
              <w:bottom w:val="outset" w:sz="6" w:space="0" w:color="000001"/>
              <w:right w:val="outset" w:sz="6" w:space="0" w:color="000001"/>
            </w:tcBorders>
            <w:vAlign w:val="center"/>
            <w:hideMark/>
          </w:tcPr>
          <w:p w14:paraId="5305F597" w14:textId="77777777" w:rsidR="009B7C0B" w:rsidRPr="0011124E" w:rsidRDefault="009B7C0B" w:rsidP="0094729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1"/>
              <w:left w:val="outset" w:sz="6" w:space="0" w:color="000001"/>
              <w:bottom w:val="outset" w:sz="6" w:space="0" w:color="000001"/>
              <w:right w:val="outset" w:sz="6" w:space="0" w:color="000001"/>
            </w:tcBorders>
            <w:vAlign w:val="center"/>
            <w:hideMark/>
          </w:tcPr>
          <w:p w14:paraId="26AB7FBE" w14:textId="77777777" w:rsidR="009B7C0B" w:rsidRPr="0011124E" w:rsidRDefault="009B7C0B" w:rsidP="0094729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Atlétikai jellegű feladatok</w:t>
            </w:r>
          </w:p>
        </w:tc>
        <w:tc>
          <w:tcPr>
            <w:tcW w:w="1134" w:type="dxa"/>
            <w:tcBorders>
              <w:top w:val="outset" w:sz="6" w:space="0" w:color="000001"/>
              <w:left w:val="outset" w:sz="6" w:space="0" w:color="000001"/>
              <w:bottom w:val="outset" w:sz="6" w:space="0" w:color="000001"/>
              <w:right w:val="outset" w:sz="6" w:space="0" w:color="000001"/>
            </w:tcBorders>
            <w:vAlign w:val="center"/>
            <w:hideMark/>
          </w:tcPr>
          <w:p w14:paraId="1C50665B" w14:textId="77777777" w:rsidR="009B7C0B" w:rsidRPr="0011124E" w:rsidRDefault="009B7C0B" w:rsidP="00947294">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30 </w:t>
            </w:r>
            <w:r w:rsidRPr="0011124E">
              <w:rPr>
                <w:rFonts w:ascii="Times New Roman" w:eastAsia="Times New Roman" w:hAnsi="Times New Roman" w:cs="Times New Roman"/>
                <w:b/>
                <w:bCs/>
                <w:sz w:val="24"/>
                <w:szCs w:val="24"/>
                <w:lang w:eastAsia="hu-HU"/>
              </w:rPr>
              <w:t>óra</w:t>
            </w:r>
          </w:p>
        </w:tc>
      </w:tr>
      <w:tr w:rsidR="009B7C0B" w:rsidRPr="0011124E" w14:paraId="72FEF2C4" w14:textId="77777777" w:rsidTr="00970C84">
        <w:trPr>
          <w:tblCellSpacing w:w="5" w:type="dxa"/>
        </w:trPr>
        <w:tc>
          <w:tcPr>
            <w:tcW w:w="2835" w:type="dxa"/>
            <w:tcBorders>
              <w:top w:val="outset" w:sz="6" w:space="0" w:color="000001"/>
              <w:left w:val="outset" w:sz="6" w:space="0" w:color="000001"/>
              <w:bottom w:val="outset" w:sz="6" w:space="0" w:color="000001"/>
              <w:right w:val="outset" w:sz="6" w:space="0" w:color="000001"/>
            </w:tcBorders>
            <w:vAlign w:val="center"/>
            <w:hideMark/>
          </w:tcPr>
          <w:p w14:paraId="0DF8A108"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1"/>
              <w:left w:val="outset" w:sz="6" w:space="0" w:color="000001"/>
              <w:bottom w:val="outset" w:sz="6" w:space="0" w:color="000001"/>
              <w:right w:val="outset" w:sz="6" w:space="0" w:color="000001"/>
            </w:tcBorders>
            <w:hideMark/>
          </w:tcPr>
          <w:p w14:paraId="164656F2"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futó-, ugró-, dobógyakorlatokban jártasság.</w:t>
            </w:r>
          </w:p>
          <w:p w14:paraId="23824DB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rajtok mozgáselemeinek végrehajtása az indítás jeleknek megfelelően. </w:t>
            </w:r>
          </w:p>
          <w:p w14:paraId="58ED44F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futómozgás technikájának alkalmazása a vágta, illetve a tartósfutásban.</w:t>
            </w:r>
          </w:p>
          <w:p w14:paraId="217BBAD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Tapasztalat a nekifutás távolságának és sebességének megválasztásában.</w:t>
            </w:r>
          </w:p>
          <w:p w14:paraId="22BC387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Kislabdahajítás.</w:t>
            </w:r>
          </w:p>
          <w:p w14:paraId="29CE8C4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kar- és láblendítés szerepe az el- és felugrások eredményességében.</w:t>
            </w:r>
          </w:p>
          <w:p w14:paraId="73E7C32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versenyek lényeges szabályai.</w:t>
            </w:r>
          </w:p>
          <w:p w14:paraId="1D377136"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Szervezési feladatok vállalása a tanórai versenyek lebonyolításában.</w:t>
            </w:r>
          </w:p>
        </w:tc>
      </w:tr>
      <w:tr w:rsidR="009B7C0B" w:rsidRPr="0011124E" w14:paraId="1AD907C8" w14:textId="77777777" w:rsidTr="00970C84">
        <w:trPr>
          <w:tblCellSpacing w:w="5" w:type="dxa"/>
        </w:trPr>
        <w:tc>
          <w:tcPr>
            <w:tcW w:w="2835" w:type="dxa"/>
            <w:tcBorders>
              <w:top w:val="outset" w:sz="6" w:space="0" w:color="000001"/>
              <w:left w:val="outset" w:sz="6" w:space="0" w:color="000001"/>
              <w:bottom w:val="outset" w:sz="6" w:space="0" w:color="000001"/>
              <w:right w:val="outset" w:sz="6" w:space="0" w:color="000001"/>
            </w:tcBorders>
            <w:vAlign w:val="center"/>
            <w:hideMark/>
          </w:tcPr>
          <w:p w14:paraId="39B4345A"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1"/>
              <w:left w:val="outset" w:sz="6" w:space="0" w:color="000001"/>
              <w:bottom w:val="outset" w:sz="6" w:space="0" w:color="000001"/>
              <w:right w:val="outset" w:sz="6" w:space="0" w:color="000001"/>
            </w:tcBorders>
            <w:hideMark/>
          </w:tcPr>
          <w:p w14:paraId="514930F1"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cselekvésminták sokoldalú és célszerű alkalmazása.</w:t>
            </w:r>
          </w:p>
          <w:p w14:paraId="7FE77BF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Futó-, ugró- és dobógyakorlatok képességeknek megfelelő elsajátítása és a versenyszabályoknak megfelelő alkalmazása.</w:t>
            </w:r>
          </w:p>
          <w:p w14:paraId="6E8CB56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atlétika versenyszámainak eredményes tanulását és a teljesítmények javulását megalapozó motoros képességekben mérhető fejlődés elérése. </w:t>
            </w:r>
          </w:p>
          <w:p w14:paraId="27194E6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vágta-, </w:t>
            </w:r>
            <w:r>
              <w:rPr>
                <w:rFonts w:ascii="Times New Roman" w:eastAsia="Times New Roman" w:hAnsi="Times New Roman" w:cs="Times New Roman"/>
                <w:color w:val="000000"/>
                <w:sz w:val="24"/>
                <w:szCs w:val="24"/>
                <w:lang w:eastAsia="hu-HU"/>
              </w:rPr>
              <w:t>és a tartósfutás</w:t>
            </w:r>
            <w:r w:rsidRPr="0011124E">
              <w:rPr>
                <w:rFonts w:ascii="Times New Roman" w:eastAsia="Times New Roman" w:hAnsi="Times New Roman" w:cs="Times New Roman"/>
                <w:color w:val="000000"/>
                <w:sz w:val="24"/>
                <w:szCs w:val="24"/>
                <w:lang w:eastAsia="hu-HU"/>
              </w:rPr>
              <w:t>, technikájának a mozgásmintához közelítő bemutatása.</w:t>
            </w:r>
          </w:p>
          <w:p w14:paraId="10E1684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Ugrásoknál az optimális nekifutás, valamint az erőteljes kar- és láblendítés kialakítása. </w:t>
            </w:r>
          </w:p>
          <w:p w14:paraId="3269979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hajításnál, lökésnél a lendületszerzés és kidobás összekapcsolása.</w:t>
            </w:r>
          </w:p>
          <w:p w14:paraId="17E8B5F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ugrásoknál és a dobásoknál érvényesülő alapvető fizikai törvényszerűségek ismerete. </w:t>
            </w:r>
          </w:p>
          <w:p w14:paraId="5598F30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futás, a kocogás élettani jelentőségének ismerete. </w:t>
            </w:r>
          </w:p>
          <w:p w14:paraId="67B160BC"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érdeklődés cselekvésekben történő kinyilvánítása az atlétikai mozgások, valamint a sportolás és a rendszeres testedzés iránt.</w:t>
            </w:r>
          </w:p>
        </w:tc>
      </w:tr>
    </w:tbl>
    <w:p w14:paraId="130C4453"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5490"/>
        <w:gridCol w:w="3779"/>
      </w:tblGrid>
      <w:tr w:rsidR="009B7C0B" w:rsidRPr="0011124E" w14:paraId="0DFA02F4" w14:textId="77777777" w:rsidTr="00970C84">
        <w:trPr>
          <w:tblCellSpacing w:w="5" w:type="dxa"/>
        </w:trPr>
        <w:tc>
          <w:tcPr>
            <w:tcW w:w="5475" w:type="dxa"/>
            <w:tcBorders>
              <w:top w:val="outset" w:sz="6" w:space="0" w:color="000001"/>
              <w:left w:val="outset" w:sz="6" w:space="0" w:color="000001"/>
              <w:bottom w:val="outset" w:sz="6" w:space="0" w:color="000001"/>
              <w:right w:val="outset" w:sz="6" w:space="0" w:color="000001"/>
            </w:tcBorders>
            <w:hideMark/>
          </w:tcPr>
          <w:p w14:paraId="58A5CE43" w14:textId="77777777" w:rsidR="009B7C0B" w:rsidRPr="0011124E" w:rsidRDefault="009B7C0B"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t xml:space="preserve">Ismeretek/fejlesztési követelmények </w:t>
            </w:r>
          </w:p>
        </w:tc>
        <w:tc>
          <w:tcPr>
            <w:tcW w:w="3764" w:type="dxa"/>
            <w:tcBorders>
              <w:top w:val="outset" w:sz="6" w:space="0" w:color="000001"/>
              <w:left w:val="outset" w:sz="6" w:space="0" w:color="000001"/>
              <w:bottom w:val="outset" w:sz="6" w:space="0" w:color="000001"/>
              <w:right w:val="outset" w:sz="6" w:space="0" w:color="000001"/>
            </w:tcBorders>
            <w:hideMark/>
          </w:tcPr>
          <w:p w14:paraId="6BE6BD53" w14:textId="77777777" w:rsidR="009B7C0B" w:rsidRPr="0011124E" w:rsidRDefault="009B7C0B" w:rsidP="00D61FA9">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9B7C0B" w:rsidRPr="0011124E" w14:paraId="7D0922D9" w14:textId="77777777" w:rsidTr="00970C84">
        <w:trPr>
          <w:tblCellSpacing w:w="5" w:type="dxa"/>
        </w:trPr>
        <w:tc>
          <w:tcPr>
            <w:tcW w:w="5475" w:type="dxa"/>
            <w:tcBorders>
              <w:top w:val="outset" w:sz="6" w:space="0" w:color="000001"/>
              <w:left w:val="outset" w:sz="6" w:space="0" w:color="000001"/>
              <w:bottom w:val="outset" w:sz="6" w:space="0" w:color="000001"/>
              <w:right w:val="outset" w:sz="6" w:space="0" w:color="000001"/>
            </w:tcBorders>
            <w:hideMark/>
          </w:tcPr>
          <w:p w14:paraId="4B501066"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MOZGÁSMŰVELTSÉG</w:t>
            </w:r>
          </w:p>
          <w:p w14:paraId="5991F70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Futások, rajtok</w:t>
            </w:r>
          </w:p>
          <w:p w14:paraId="4FBE25C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korábban tanult rajtformák (álló- és térdelőrajt) gyakorlása. Rajtversenyek állórajttal, térdelőrajttal 15</w:t>
            </w:r>
            <w:r w:rsidRPr="0011124E">
              <w:rPr>
                <w:rFonts w:ascii="Times New Roman" w:eastAsia="Times New Roman" w:hAnsi="Times New Roman" w:cs="Times New Roman"/>
                <w:color w:val="000000"/>
                <w:sz w:val="24"/>
                <w:szCs w:val="24"/>
                <w:lang w:eastAsia="hu-HU"/>
              </w:rPr>
              <w:noBreakHyphen/>
              <w:t>20 m-es távon. Repülő és fokozó futások. Gyorsfutások játékosan és versenyek alkalmazásával 30</w:t>
            </w:r>
            <w:r w:rsidRPr="0011124E">
              <w:rPr>
                <w:rFonts w:ascii="Times New Roman" w:eastAsia="Times New Roman" w:hAnsi="Times New Roman" w:cs="Times New Roman"/>
                <w:color w:val="000000"/>
                <w:sz w:val="24"/>
                <w:szCs w:val="24"/>
                <w:lang w:eastAsia="hu-HU"/>
              </w:rPr>
              <w:noBreakHyphen/>
              <w:t xml:space="preserve">60 m-es távon. Iramfutás, tempófutás a táv </w:t>
            </w:r>
            <w:r w:rsidRPr="0011124E">
              <w:rPr>
                <w:rFonts w:ascii="Times New Roman" w:eastAsia="Times New Roman" w:hAnsi="Times New Roman" w:cs="Times New Roman"/>
                <w:color w:val="000000"/>
                <w:sz w:val="24"/>
                <w:szCs w:val="24"/>
                <w:lang w:eastAsia="hu-HU"/>
              </w:rPr>
              <w:lastRenderedPageBreak/>
              <w:t>fokozatos növ</w:t>
            </w:r>
            <w:r>
              <w:rPr>
                <w:rFonts w:ascii="Times New Roman" w:eastAsia="Times New Roman" w:hAnsi="Times New Roman" w:cs="Times New Roman"/>
                <w:color w:val="000000"/>
                <w:sz w:val="24"/>
                <w:szCs w:val="24"/>
                <w:lang w:eastAsia="hu-HU"/>
              </w:rPr>
              <w:t xml:space="preserve">elésével. </w:t>
            </w:r>
            <w:r w:rsidR="00314AB1">
              <w:rPr>
                <w:rFonts w:ascii="Times New Roman" w:eastAsia="Times New Roman" w:hAnsi="Times New Roman" w:cs="Times New Roman"/>
                <w:color w:val="000000"/>
                <w:sz w:val="24"/>
                <w:szCs w:val="24"/>
                <w:lang w:eastAsia="hu-HU"/>
              </w:rPr>
              <w:t>Tartós</w:t>
            </w:r>
            <w:r w:rsidRPr="0011124E">
              <w:rPr>
                <w:rFonts w:ascii="Times New Roman" w:eastAsia="Times New Roman" w:hAnsi="Times New Roman" w:cs="Times New Roman"/>
                <w:color w:val="000000"/>
                <w:sz w:val="24"/>
                <w:szCs w:val="24"/>
                <w:lang w:eastAsia="hu-HU"/>
              </w:rPr>
              <w:t xml:space="preserve">futás a táv és az intenzitás növelésével. Futás feladatokkal, akadályokkal, átfutás akadályok felett. Futóiskolai gyakorlatok. </w:t>
            </w:r>
          </w:p>
          <w:p w14:paraId="4CBB13A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3FEE1D3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Szökdelések, ugrások</w:t>
            </w:r>
          </w:p>
          <w:p w14:paraId="2CE403F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Szökdelő és ugróiskolai gyakorlatok. Sorozat el- és felugrások. Helyből távolugrás. Távolugrás lépő technikával. A nekifutás, az elugrás és a talajérés iskolázása</w:t>
            </w:r>
            <w:r w:rsidR="006B40E5">
              <w:rPr>
                <w:rFonts w:ascii="Times New Roman" w:eastAsia="Times New Roman" w:hAnsi="Times New Roman" w:cs="Times New Roman"/>
                <w:color w:val="000000"/>
                <w:sz w:val="24"/>
                <w:szCs w:val="24"/>
                <w:lang w:eastAsia="hu-HU"/>
              </w:rPr>
              <w:t>.</w:t>
            </w:r>
            <w:r w:rsidRPr="0011124E">
              <w:rPr>
                <w:rFonts w:ascii="Times New Roman" w:eastAsia="Times New Roman" w:hAnsi="Times New Roman" w:cs="Times New Roman"/>
                <w:color w:val="000000"/>
                <w:sz w:val="24"/>
                <w:szCs w:val="24"/>
                <w:lang w:eastAsia="hu-HU"/>
              </w:rPr>
              <w:t xml:space="preserve"> Magasugrás átlépő technikával. A nekifutás és a felugrás iskolázása. </w:t>
            </w:r>
          </w:p>
          <w:p w14:paraId="42785ED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EDC191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Dobások</w:t>
            </w:r>
          </w:p>
          <w:p w14:paraId="7CBBEBF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Dobóiskolai gyakorlatok. Dobások, lökések különböző kiinduló helyzetből tömöttlabdával célba is. Kislabdahajítás helyből, nekifutással hármas és ötös lépésritmusból. Kislabdahajítás célba. S</w:t>
            </w:r>
            <w:r w:rsidR="006B40E5">
              <w:rPr>
                <w:rFonts w:ascii="Times New Roman" w:eastAsia="Times New Roman" w:hAnsi="Times New Roman" w:cs="Times New Roman"/>
                <w:color w:val="000000"/>
                <w:sz w:val="24"/>
                <w:szCs w:val="24"/>
                <w:lang w:eastAsia="hu-HU"/>
              </w:rPr>
              <w:t>úlylökés helyből</w:t>
            </w:r>
            <w:r w:rsidRPr="0011124E">
              <w:rPr>
                <w:rFonts w:ascii="Times New Roman" w:eastAsia="Times New Roman" w:hAnsi="Times New Roman" w:cs="Times New Roman"/>
                <w:color w:val="000000"/>
                <w:sz w:val="24"/>
                <w:szCs w:val="24"/>
                <w:lang w:eastAsia="hu-HU"/>
              </w:rPr>
              <w:t xml:space="preserve"> (jobb és bal kézzel is). </w:t>
            </w:r>
          </w:p>
          <w:p w14:paraId="50581D5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5F69D4C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Képességfejlesztés </w:t>
            </w:r>
          </w:p>
          <w:p w14:paraId="7A1528D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ideg-izom kapcsolat fejlesztése futóiskolai gyakorlatokkal. A reakció- és a vágtagyorsaság fejlesztése rajtokkal és vágtafutásokkal. Az idő- és tempóérzék fejlesztése iram- és tempófutásokkal. Gyorskoordinációs képességek fejlesztése különböző sebességgel végzett futásokkal. Az aerob állóképesség fejlesz</w:t>
            </w:r>
            <w:r w:rsidR="00273EAE">
              <w:rPr>
                <w:rFonts w:ascii="Times New Roman" w:eastAsia="Times New Roman" w:hAnsi="Times New Roman" w:cs="Times New Roman"/>
                <w:color w:val="000000"/>
                <w:sz w:val="24"/>
                <w:szCs w:val="24"/>
                <w:lang w:eastAsia="hu-HU"/>
              </w:rPr>
              <w:t>tése növekvő intenzitású tartós</w:t>
            </w:r>
            <w:r w:rsidRPr="0011124E">
              <w:rPr>
                <w:rFonts w:ascii="Times New Roman" w:eastAsia="Times New Roman" w:hAnsi="Times New Roman" w:cs="Times New Roman"/>
                <w:color w:val="000000"/>
                <w:sz w:val="24"/>
                <w:szCs w:val="24"/>
                <w:lang w:eastAsia="hu-HU"/>
              </w:rPr>
              <w:t>futással. Az ugrásokhoz szükséges gyorserő fejlesztése szökdelő és ugróiskolai gyakorlatokkal, valamint sorozat el- és felugrásokkal. A dobóerő és dobóügyesség fejlesztés tömöttlabdával.</w:t>
            </w:r>
          </w:p>
          <w:p w14:paraId="18CCA9A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7E964F8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Játékok, versengések</w:t>
            </w:r>
          </w:p>
          <w:p w14:paraId="6774D2C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versenyszámok eredményes elsajátítását és az azokban elérhető teljesít</w:t>
            </w:r>
            <w:r w:rsidR="00273EAE">
              <w:rPr>
                <w:rFonts w:ascii="Times New Roman" w:eastAsia="Times New Roman" w:hAnsi="Times New Roman" w:cs="Times New Roman"/>
                <w:color w:val="000000"/>
                <w:sz w:val="24"/>
                <w:szCs w:val="24"/>
                <w:lang w:eastAsia="hu-HU"/>
              </w:rPr>
              <w:t>mény fokozását elősegítő megfelelő</w:t>
            </w:r>
            <w:r w:rsidRPr="0011124E">
              <w:rPr>
                <w:rFonts w:ascii="Times New Roman" w:eastAsia="Times New Roman" w:hAnsi="Times New Roman" w:cs="Times New Roman"/>
                <w:color w:val="000000"/>
                <w:sz w:val="24"/>
                <w:szCs w:val="24"/>
                <w:lang w:eastAsia="hu-HU"/>
              </w:rPr>
              <w:t xml:space="preserve"> játékos feladatok és testnevelési játékok alkalmazása, versenyszerűen is. Az atlétikai versenyszámokban lebonyolított versenyek.</w:t>
            </w:r>
          </w:p>
          <w:p w14:paraId="07C781C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BCB56F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Prevenció, életvezetés, egészségfejlesztés</w:t>
            </w:r>
          </w:p>
          <w:p w14:paraId="12D3EBC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atlétikai mozgások cselekvésmintáinak optimalizálása növeli a mindennapi cselekvések és feladathelyzetek biztonságos megoldását. Az életkori periódushoz igazodó arányos és harmonikus erőfejlesztés elősegíti az atlétikus versenyszámok </w:t>
            </w:r>
            <w:r w:rsidRPr="0011124E">
              <w:rPr>
                <w:rFonts w:ascii="Times New Roman" w:eastAsia="Times New Roman" w:hAnsi="Times New Roman" w:cs="Times New Roman"/>
                <w:color w:val="000000"/>
                <w:sz w:val="24"/>
                <w:szCs w:val="24"/>
                <w:lang w:eastAsia="hu-HU"/>
              </w:rPr>
              <w:lastRenderedPageBreak/>
              <w:t>eredményes elsajátítását és rögzíti a biomechanikailag helyes testtartást. A futások különböző formáinak és különböző terepen történő végzése cselekvésmintát szolgáltatnak a szabadidőben és különböző terepen végzett tartós futások, kocogások számára. Levezetés, a szervezet lecsillapítása.</w:t>
            </w:r>
          </w:p>
          <w:p w14:paraId="6708943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F2B164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4301F41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rajtolás sikerében kiemelt szerepet játszó indulás utáni fokozatosan növekvő és gyorsuló lépések, a lábak és a karok aktív munkájának tudatosítása.</w:t>
            </w:r>
          </w:p>
          <w:p w14:paraId="3CFDD17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ugrásoknál és a dobásoknál érvényesülő alapvető fizikai törvényszerűségek.</w:t>
            </w:r>
          </w:p>
          <w:p w14:paraId="7059F4D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„aktív elugrás” értelmezése.</w:t>
            </w:r>
          </w:p>
          <w:p w14:paraId="461376F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ugrások és dobások eredményes elsajátításához szükséges erőfajták, információk a passzív mozgatórendszer megterhelését, károsodását okozó erőedzésekről.</w:t>
            </w:r>
          </w:p>
          <w:p w14:paraId="73C7898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mozgáskoordináció szerepének tudatosítása az állóképességi és gyorsasági teljesítményekben.</w:t>
            </w:r>
          </w:p>
          <w:p w14:paraId="48F3781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akarati tényezők szerepe az állóképességet igénylő teljesítményekben </w:t>
            </w:r>
          </w:p>
          <w:p w14:paraId="3F534DB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Alapvető ismeretek a terhelési összetevőkről.</w:t>
            </w:r>
          </w:p>
          <w:p w14:paraId="79D86DB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Ismeretek a tartós terhelések hatásáról a keringési rendszerre, a szervek és szervrendszerek szabályozására, működésük gazdaságosságára és a tanulásban érvényesülő teljesítőképességre.</w:t>
            </w:r>
          </w:p>
          <w:p w14:paraId="7EF7082F"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képzéssel pozitív magatartásbeli tulajdonságok fejlesztése.</w:t>
            </w:r>
          </w:p>
        </w:tc>
        <w:tc>
          <w:tcPr>
            <w:tcW w:w="3764" w:type="dxa"/>
            <w:tcBorders>
              <w:top w:val="outset" w:sz="6" w:space="0" w:color="000001"/>
              <w:left w:val="outset" w:sz="6" w:space="0" w:color="000001"/>
              <w:bottom w:val="outset" w:sz="6" w:space="0" w:color="000001"/>
              <w:right w:val="outset" w:sz="6" w:space="0" w:color="000001"/>
            </w:tcBorders>
            <w:hideMark/>
          </w:tcPr>
          <w:p w14:paraId="6601DE25"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lastRenderedPageBreak/>
              <w:t xml:space="preserve">Ének-zene: </w:t>
            </w:r>
            <w:r w:rsidRPr="0011124E">
              <w:rPr>
                <w:rFonts w:ascii="Times New Roman" w:eastAsia="Times New Roman" w:hAnsi="Times New Roman" w:cs="Times New Roman"/>
                <w:color w:val="000000"/>
                <w:sz w:val="24"/>
                <w:szCs w:val="24"/>
                <w:lang w:eastAsia="hu-HU"/>
              </w:rPr>
              <w:t>ritmusgyakorlatok, ritmusok.</w:t>
            </w:r>
          </w:p>
          <w:p w14:paraId="70B4210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963355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Biológia-egészségtan: </w:t>
            </w:r>
            <w:r w:rsidRPr="0011124E">
              <w:rPr>
                <w:rFonts w:ascii="Times New Roman" w:eastAsia="Times New Roman" w:hAnsi="Times New Roman" w:cs="Times New Roman"/>
                <w:color w:val="000000"/>
                <w:sz w:val="24"/>
                <w:szCs w:val="24"/>
                <w:lang w:eastAsia="hu-HU"/>
              </w:rPr>
              <w:t>energianyerés, szénhidrátok, zsírok, állóképesség, erő, gyorsaság.</w:t>
            </w:r>
          </w:p>
          <w:p w14:paraId="7E0184B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B4C8ED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Informatika: </w:t>
            </w:r>
            <w:r w:rsidRPr="0011124E">
              <w:rPr>
                <w:rFonts w:ascii="Times New Roman" w:eastAsia="Times New Roman" w:hAnsi="Times New Roman" w:cs="Times New Roman"/>
                <w:color w:val="000000"/>
                <w:sz w:val="24"/>
                <w:szCs w:val="24"/>
                <w:lang w:eastAsia="hu-HU"/>
              </w:rPr>
              <w:t>táblázatok, grafikonok.</w:t>
            </w:r>
          </w:p>
          <w:p w14:paraId="630F75A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6320D145"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Földrajz: </w:t>
            </w:r>
            <w:r w:rsidRPr="0011124E">
              <w:rPr>
                <w:rFonts w:ascii="Times New Roman" w:eastAsia="Times New Roman" w:hAnsi="Times New Roman" w:cs="Times New Roman"/>
                <w:sz w:val="24"/>
                <w:szCs w:val="24"/>
                <w:lang w:eastAsia="hu-HU"/>
              </w:rPr>
              <w:t>térképismeret.</w:t>
            </w:r>
          </w:p>
        </w:tc>
      </w:tr>
      <w:tr w:rsidR="009B7C0B" w:rsidRPr="0011124E" w14:paraId="469CBE84" w14:textId="77777777" w:rsidTr="00970C84">
        <w:trPr>
          <w:tblCellSpacing w:w="5" w:type="dxa"/>
        </w:trPr>
        <w:tc>
          <w:tcPr>
            <w:tcW w:w="5475" w:type="dxa"/>
            <w:tcBorders>
              <w:top w:val="outset" w:sz="6" w:space="0" w:color="000001"/>
              <w:left w:val="outset" w:sz="6" w:space="0" w:color="000001"/>
              <w:bottom w:val="outset" w:sz="6" w:space="0" w:color="000001"/>
              <w:right w:val="outset" w:sz="6" w:space="0" w:color="000001"/>
            </w:tcBorders>
            <w:shd w:val="clear" w:color="auto" w:fill="FFFFFF"/>
            <w:hideMark/>
          </w:tcPr>
          <w:p w14:paraId="628AD66A" w14:textId="77777777" w:rsidR="009B7C0B" w:rsidRPr="00753B9A" w:rsidRDefault="009B7C0B" w:rsidP="00970C84">
            <w:pPr>
              <w:spacing w:before="119" w:after="0" w:line="240" w:lineRule="auto"/>
              <w:rPr>
                <w:rFonts w:ascii="Times New Roman" w:eastAsia="Times New Roman" w:hAnsi="Times New Roman" w:cs="Times New Roman"/>
                <w:color w:val="000000"/>
                <w:sz w:val="24"/>
                <w:szCs w:val="24"/>
                <w:lang w:eastAsia="hu-HU"/>
              </w:rPr>
            </w:pPr>
            <w:r w:rsidRPr="00753B9A">
              <w:rPr>
                <w:rFonts w:ascii="Times New Roman" w:eastAsia="Times New Roman" w:hAnsi="Times New Roman" w:cs="Times New Roman"/>
                <w:color w:val="000000"/>
                <w:sz w:val="24"/>
                <w:szCs w:val="24"/>
                <w:lang w:eastAsia="hu-HU"/>
              </w:rPr>
              <w:lastRenderedPageBreak/>
              <w:t>Kulcsfogalmak/ fogalmak</w:t>
            </w:r>
          </w:p>
        </w:tc>
        <w:tc>
          <w:tcPr>
            <w:tcW w:w="3764" w:type="dxa"/>
            <w:tcBorders>
              <w:top w:val="outset" w:sz="6" w:space="0" w:color="000001"/>
              <w:left w:val="outset" w:sz="6" w:space="0" w:color="000001"/>
              <w:bottom w:val="outset" w:sz="6" w:space="0" w:color="000001"/>
              <w:right w:val="outset" w:sz="6" w:space="0" w:color="000001"/>
            </w:tcBorders>
            <w:shd w:val="clear" w:color="auto" w:fill="FFFFFF"/>
            <w:hideMark/>
          </w:tcPr>
          <w:p w14:paraId="03509CD1" w14:textId="77777777" w:rsidR="009B7C0B" w:rsidRPr="00753B9A" w:rsidRDefault="00E608EA" w:rsidP="00970C84">
            <w:pPr>
              <w:spacing w:before="119" w:after="0" w:line="240" w:lineRule="auto"/>
              <w:rPr>
                <w:rFonts w:ascii="Times New Roman" w:eastAsia="Times New Roman" w:hAnsi="Times New Roman" w:cs="Times New Roman"/>
                <w:i/>
                <w:iCs/>
                <w:color w:val="000000"/>
                <w:sz w:val="24"/>
                <w:szCs w:val="24"/>
                <w:lang w:eastAsia="hu-HU"/>
              </w:rPr>
            </w:pPr>
            <w:r>
              <w:rPr>
                <w:rFonts w:ascii="Times New Roman" w:eastAsia="Times New Roman" w:hAnsi="Times New Roman" w:cs="Times New Roman"/>
                <w:i/>
                <w:iCs/>
                <w:color w:val="000000"/>
                <w:sz w:val="24"/>
                <w:szCs w:val="24"/>
                <w:lang w:eastAsia="hu-HU"/>
              </w:rPr>
              <w:t>M</w:t>
            </w:r>
            <w:r w:rsidR="009B7C0B" w:rsidRPr="00753B9A">
              <w:rPr>
                <w:rFonts w:ascii="Times New Roman" w:eastAsia="Times New Roman" w:hAnsi="Times New Roman" w:cs="Times New Roman"/>
                <w:i/>
                <w:iCs/>
                <w:color w:val="000000"/>
                <w:sz w:val="24"/>
                <w:szCs w:val="24"/>
                <w:lang w:eastAsia="hu-HU"/>
              </w:rPr>
              <w:t>agasugrás</w:t>
            </w:r>
            <w:r>
              <w:rPr>
                <w:rFonts w:ascii="Times New Roman" w:eastAsia="Times New Roman" w:hAnsi="Times New Roman" w:cs="Times New Roman"/>
                <w:i/>
                <w:iCs/>
                <w:color w:val="000000"/>
                <w:sz w:val="24"/>
                <w:szCs w:val="24"/>
                <w:lang w:eastAsia="hu-HU"/>
              </w:rPr>
              <w:t xml:space="preserve"> lépő</w:t>
            </w:r>
            <w:r w:rsidR="009B7C0B" w:rsidRPr="00753B9A">
              <w:rPr>
                <w:rFonts w:ascii="Times New Roman" w:eastAsia="Times New Roman" w:hAnsi="Times New Roman" w:cs="Times New Roman"/>
                <w:i/>
                <w:iCs/>
                <w:color w:val="000000"/>
                <w:sz w:val="24"/>
                <w:szCs w:val="24"/>
                <w:lang w:eastAsia="hu-HU"/>
              </w:rPr>
              <w:t>technikával,</w:t>
            </w:r>
            <w:r w:rsidR="009B7C0B">
              <w:rPr>
                <w:rFonts w:ascii="Times New Roman" w:eastAsia="Times New Roman" w:hAnsi="Times New Roman" w:cs="Times New Roman"/>
                <w:i/>
                <w:iCs/>
                <w:color w:val="000000"/>
                <w:sz w:val="24"/>
                <w:szCs w:val="24"/>
                <w:lang w:eastAsia="hu-HU"/>
              </w:rPr>
              <w:t xml:space="preserve"> hármas-ötös lépésritmus, </w:t>
            </w:r>
            <w:r w:rsidR="009B7C0B" w:rsidRPr="00753B9A">
              <w:rPr>
                <w:rFonts w:ascii="Times New Roman" w:eastAsia="Times New Roman" w:hAnsi="Times New Roman" w:cs="Times New Roman"/>
                <w:i/>
                <w:iCs/>
                <w:color w:val="000000"/>
                <w:sz w:val="24"/>
                <w:szCs w:val="24"/>
                <w:lang w:eastAsia="hu-HU"/>
              </w:rPr>
              <w:t xml:space="preserve"> ideg-izom kapcsolat, reagáló-gyorsaság, vágtagyorsaság, aktív és passzív mozgatórendszer, terhelési összetevő.</w:t>
            </w:r>
          </w:p>
        </w:tc>
      </w:tr>
    </w:tbl>
    <w:p w14:paraId="06459777"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47"/>
        <w:gridCol w:w="5902"/>
        <w:gridCol w:w="1120"/>
      </w:tblGrid>
      <w:tr w:rsidR="009B7C0B" w:rsidRPr="0011124E" w14:paraId="7C21C04F" w14:textId="77777777" w:rsidTr="00970C84">
        <w:trPr>
          <w:trHeight w:val="8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6D05B9D" w14:textId="77777777" w:rsidR="009B7C0B" w:rsidRPr="0011124E" w:rsidRDefault="009B7C0B" w:rsidP="003F6B65">
            <w:pPr>
              <w:spacing w:before="119" w:after="119" w:line="80" w:lineRule="atLeast"/>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72577664" w14:textId="77777777" w:rsidR="009B7C0B" w:rsidRPr="0011124E" w:rsidRDefault="009B7C0B" w:rsidP="003F6B65">
            <w:pPr>
              <w:spacing w:before="119" w:after="119" w:line="80" w:lineRule="atLeast"/>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065CACC" w14:textId="77777777" w:rsidR="009B7C0B" w:rsidRPr="0011124E" w:rsidRDefault="009B7C0B" w:rsidP="003F6B65">
            <w:pPr>
              <w:spacing w:before="119" w:after="119" w:line="8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30 </w:t>
            </w:r>
            <w:r w:rsidRPr="0011124E">
              <w:rPr>
                <w:rFonts w:ascii="Times New Roman" w:eastAsia="Times New Roman" w:hAnsi="Times New Roman" w:cs="Times New Roman"/>
                <w:b/>
                <w:bCs/>
                <w:sz w:val="24"/>
                <w:szCs w:val="24"/>
                <w:lang w:eastAsia="hu-HU"/>
              </w:rPr>
              <w:t>óra</w:t>
            </w:r>
          </w:p>
        </w:tc>
      </w:tr>
      <w:tr w:rsidR="009B7C0B" w:rsidRPr="0011124E" w14:paraId="4FF6A552"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5DB8C7D"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2A95F91"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testtömeg uralása szükséges segítségadás mellett.</w:t>
            </w:r>
          </w:p>
          <w:p w14:paraId="76C4147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akadályleküzdési módok és feladatok biztonságos végrehajtása. Kötélmászás a képességnek megfelelő magasságig.</w:t>
            </w:r>
          </w:p>
          <w:p w14:paraId="5B5119E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Egyensúlygyakorlatok a képességnek megfelelő magasságon, szükség esetén segítségadás mellett.</w:t>
            </w:r>
          </w:p>
          <w:p w14:paraId="515C821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Technikailag helyes járások, ritmizált lépések, futások és szökdelések.</w:t>
            </w:r>
          </w:p>
          <w:p w14:paraId="64F6D8B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Hibajavítás.</w:t>
            </w:r>
          </w:p>
          <w:p w14:paraId="6CE5893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Balesetvédelem. </w:t>
            </w:r>
          </w:p>
          <w:p w14:paraId="3CCE433F"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Segítségnyújtás a társaknak. </w:t>
            </w:r>
          </w:p>
        </w:tc>
      </w:tr>
      <w:tr w:rsidR="009B7C0B" w:rsidRPr="0011124E" w14:paraId="3F0443F9"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4312809"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CD9B4AB"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gyakorlatok végrehajtásánál igényesség a helyes testtartás kialakítására, a koordinált mozgás és az erőközlés összhangjának megteremtésére.</w:t>
            </w:r>
          </w:p>
          <w:p w14:paraId="36F4BDF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Talajon gyakorlatok önálló összeállítása, összekötő elemek alkalmazásával. </w:t>
            </w:r>
          </w:p>
          <w:p w14:paraId="66288F4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szekrény- és a támaszugrások biztonságos végrehajtása, a képességnek megfelelő magasságon.</w:t>
            </w:r>
          </w:p>
          <w:p w14:paraId="3D0CD1B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figyelemkoncentrá</w:t>
            </w:r>
            <w:r w:rsidR="00450DE8">
              <w:rPr>
                <w:rFonts w:ascii="Times New Roman" w:eastAsia="Times New Roman" w:hAnsi="Times New Roman" w:cs="Times New Roman"/>
                <w:sz w:val="24"/>
                <w:szCs w:val="24"/>
                <w:lang w:eastAsia="hu-HU"/>
              </w:rPr>
              <w:t>ció, az önkontroll és a kitartó</w:t>
            </w:r>
            <w:r w:rsidRPr="0011124E">
              <w:rPr>
                <w:rFonts w:ascii="Times New Roman" w:eastAsia="Times New Roman" w:hAnsi="Times New Roman" w:cs="Times New Roman"/>
                <w:sz w:val="24"/>
                <w:szCs w:val="24"/>
                <w:lang w:eastAsia="hu-HU"/>
              </w:rPr>
              <w:t>képesség fejlődése.</w:t>
            </w:r>
          </w:p>
          <w:p w14:paraId="2FD5FAD3"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Önállóság, együttműködés és segítségnyújtás a torna jellegű gyakorlatok végrehajtásában.</w:t>
            </w:r>
          </w:p>
        </w:tc>
      </w:tr>
    </w:tbl>
    <w:p w14:paraId="21B080B3" w14:textId="77777777" w:rsidR="009B7C0B" w:rsidRDefault="009B7C0B" w:rsidP="009B7C0B">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84"/>
        <w:gridCol w:w="10"/>
        <w:gridCol w:w="4275"/>
      </w:tblGrid>
      <w:tr w:rsidR="009B7C0B" w:rsidRPr="0011124E" w14:paraId="6AE4A076"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0B461352" w14:textId="77777777" w:rsidR="009B7C0B" w:rsidRPr="0011124E" w:rsidRDefault="009B7C0B"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lastRenderedPageBreak/>
              <w:t>Ismeretek/fejlesztési követelmények</w:t>
            </w:r>
          </w:p>
        </w:tc>
        <w:tc>
          <w:tcPr>
            <w:tcW w:w="6135" w:type="dxa"/>
            <w:tcBorders>
              <w:top w:val="outset" w:sz="6" w:space="0" w:color="00000A"/>
              <w:left w:val="outset" w:sz="6" w:space="0" w:color="00000A"/>
              <w:bottom w:val="outset" w:sz="6" w:space="0" w:color="00000A"/>
              <w:right w:val="outset" w:sz="6" w:space="0" w:color="00000A"/>
            </w:tcBorders>
            <w:hideMark/>
          </w:tcPr>
          <w:p w14:paraId="1A5FDE6C" w14:textId="77777777" w:rsidR="009B7C0B" w:rsidRPr="0011124E" w:rsidRDefault="009B7C0B" w:rsidP="00721CB9">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9B7C0B" w:rsidRPr="0011124E" w14:paraId="23D93487"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FECB6CB"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172D613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(talajtorna, szertorna)</w:t>
            </w:r>
          </w:p>
          <w:p w14:paraId="42F6474D"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Támaszhelyzetek, támaszgyakorlatok, támaszugrások</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Támlázások előre, hátra, oldalra, mellső, hátsó fekvőtámaszban haladással is. Mellső és mély fekvőtámaszban karhajlítás, nyújtás. Akadályok leküzdése támaszfeladatokkal.</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Gurulóátfordulások előre, hátra, különböző kiinduló helyzetből különböző befejező helyzetbe. Gurulóátfordulások sorozatban. Fejállás különböző kiinduló helyzetből, különböző lábtartással és lábmozgással. Mellső mérlegállás. Fellendülés kézállásba bordásfalnál, segítséggel és</w:t>
            </w:r>
            <w:r w:rsidR="00654605">
              <w:rPr>
                <w:rFonts w:ascii="Times New Roman" w:eastAsia="Times New Roman" w:hAnsi="Times New Roman" w:cs="Times New Roman"/>
                <w:sz w:val="24"/>
                <w:szCs w:val="24"/>
                <w:lang w:eastAsia="hu-HU"/>
              </w:rPr>
              <w:t xml:space="preserve"> segítség nélkül. Kézen</w:t>
            </w:r>
            <w:r w:rsidRPr="0011124E">
              <w:rPr>
                <w:rFonts w:ascii="Times New Roman" w:eastAsia="Times New Roman" w:hAnsi="Times New Roman" w:cs="Times New Roman"/>
                <w:sz w:val="24"/>
                <w:szCs w:val="24"/>
                <w:lang w:eastAsia="hu-HU"/>
              </w:rPr>
              <w:t>átfordulás oldalra, mindkét irányba megközelítően nyújtott testtel. Összefüggő talajgyakorlat.</w:t>
            </w:r>
            <w:r>
              <w:rPr>
                <w:rFonts w:ascii="Times New Roman" w:eastAsia="Times New Roman" w:hAnsi="Times New Roman" w:cs="Times New Roman"/>
                <w:sz w:val="24"/>
                <w:szCs w:val="24"/>
                <w:lang w:eastAsia="hu-HU"/>
              </w:rPr>
              <w:t xml:space="preserve"> </w:t>
            </w:r>
          </w:p>
          <w:p w14:paraId="7D1A3F25"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p>
          <w:p w14:paraId="72F5570A"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Szekrényugrás</w:t>
            </w:r>
          </w:p>
          <w:p w14:paraId="49190A5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Ugrószekrény széltében (lányoknak: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rész, fiúknak: 4</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5 rész): guggolóátugrás. Ugrószekrény hosszában (lányoknak: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rész, fiúknak 4-5 rész): gurulóátfordulás a szekrényen talajról elugrással; felguggolás, leterpesztés.</w:t>
            </w:r>
          </w:p>
          <w:p w14:paraId="60AEF1F0"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Függésgyakorlatok: </w:t>
            </w:r>
            <w:r w:rsidRPr="0011124E">
              <w:rPr>
                <w:rFonts w:ascii="Times New Roman" w:eastAsia="Times New Roman" w:hAnsi="Times New Roman" w:cs="Times New Roman"/>
                <w:sz w:val="24"/>
                <w:szCs w:val="24"/>
                <w:lang w:eastAsia="hu-HU"/>
              </w:rPr>
              <w:t>Akadályok leküzdése függésfeladatokkal.</w:t>
            </w:r>
            <w:r w:rsidRPr="0011124E">
              <w:rPr>
                <w:rFonts w:ascii="Times New Roman" w:eastAsia="Times New Roman" w:hAnsi="Times New Roman" w:cs="Times New Roman"/>
                <w:i/>
                <w:iCs/>
                <w:sz w:val="24"/>
                <w:szCs w:val="24"/>
                <w:lang w:eastAsia="hu-HU"/>
              </w:rPr>
              <w:t xml:space="preserve"> </w:t>
            </w:r>
            <w:r w:rsidR="00654605">
              <w:rPr>
                <w:rFonts w:ascii="Times New Roman" w:eastAsia="Times New Roman" w:hAnsi="Times New Roman" w:cs="Times New Roman"/>
                <w:sz w:val="24"/>
                <w:szCs w:val="24"/>
                <w:lang w:eastAsia="hu-HU"/>
              </w:rPr>
              <w:t xml:space="preserve">Mászás kötélen. </w:t>
            </w:r>
            <w:r w:rsidRPr="0011124E">
              <w:rPr>
                <w:rFonts w:ascii="Times New Roman" w:eastAsia="Times New Roman" w:hAnsi="Times New Roman" w:cs="Times New Roman"/>
                <w:sz w:val="24"/>
                <w:szCs w:val="24"/>
                <w:lang w:eastAsia="hu-HU"/>
              </w:rPr>
              <w:t xml:space="preserve">Függeszkedési kísérletek bordásfalon felfelé és lefelé. Vándormászás. Függeszkedési kísérletek kötélen (fiúknak). </w:t>
            </w:r>
          </w:p>
          <w:p w14:paraId="32847CD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Egyensúlyozó gyakorlatok</w:t>
            </w:r>
            <w:r w:rsidRPr="0011124E">
              <w:rPr>
                <w:rFonts w:ascii="Times New Roman" w:eastAsia="Times New Roman" w:hAnsi="Times New Roman" w:cs="Times New Roman"/>
                <w:sz w:val="24"/>
                <w:szCs w:val="24"/>
                <w:lang w:eastAsia="hu-HU"/>
              </w:rPr>
              <w:t>: Ferdén elhelyezett padon: természetes és utánzó járások, futások, fordulatok. Járások előre, hátra, oldalt különböző kartartásokkal. Érintőjárás; hármas lépés. Járás guggolásban. Mérlegállás. Függőleges repülés k</w:t>
            </w:r>
            <w:r>
              <w:rPr>
                <w:rFonts w:ascii="Times New Roman" w:eastAsia="Times New Roman" w:hAnsi="Times New Roman" w:cs="Times New Roman"/>
                <w:sz w:val="24"/>
                <w:szCs w:val="24"/>
                <w:lang w:eastAsia="hu-HU"/>
              </w:rPr>
              <w:t xml:space="preserve">ülönböző kiinduló helyzetből. </w:t>
            </w:r>
          </w:p>
          <w:p w14:paraId="1FB56F1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E728C7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Ugrókötélgyakorlatok</w:t>
            </w:r>
            <w:r w:rsidRPr="0011124E">
              <w:rPr>
                <w:rFonts w:ascii="Times New Roman" w:eastAsia="Times New Roman" w:hAnsi="Times New Roman" w:cs="Times New Roman"/>
                <w:i/>
                <w:iCs/>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(lányoknak, fiúknak)</w:t>
            </w:r>
          </w:p>
          <w:p w14:paraId="5B824D1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Lengetések:</w:t>
            </w:r>
            <w:r w:rsidRPr="0011124E">
              <w:rPr>
                <w:rFonts w:ascii="Times New Roman" w:eastAsia="Times New Roman" w:hAnsi="Times New Roman" w:cs="Times New Roman"/>
                <w:color w:val="000000"/>
                <w:sz w:val="24"/>
                <w:szCs w:val="24"/>
                <w:lang w:eastAsia="hu-HU"/>
              </w:rPr>
              <w:t xml:space="preserve"> oldalt lengetés; elől lengetés; fent lengetés; „fűnyíró”; 8-as figura.</w:t>
            </w:r>
          </w:p>
          <w:p w14:paraId="30D3A81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Kötéláthajtások</w:t>
            </w:r>
            <w:r w:rsidRPr="0011124E">
              <w:rPr>
                <w:rFonts w:ascii="Times New Roman" w:eastAsia="Times New Roman" w:hAnsi="Times New Roman" w:cs="Times New Roman"/>
                <w:color w:val="000000"/>
                <w:sz w:val="24"/>
                <w:szCs w:val="24"/>
                <w:lang w:eastAsia="hu-HU"/>
              </w:rPr>
              <w:t>: egy, illetve páros lábon szökdeléssel, előre és hátra kötélhajtással állóhelyben és haladással; futás mindkét láb alatt történő áthajtással; helyben futás a joggoláshoz hasonló lábmunkával.</w:t>
            </w:r>
          </w:p>
          <w:p w14:paraId="42E3900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lastRenderedPageBreak/>
              <w:t>Kombinációk:</w:t>
            </w:r>
            <w:r w:rsidRPr="0011124E">
              <w:rPr>
                <w:rFonts w:ascii="Times New Roman" w:eastAsia="Times New Roman" w:hAnsi="Times New Roman" w:cs="Times New Roman"/>
                <w:color w:val="000000"/>
                <w:sz w:val="24"/>
                <w:szCs w:val="24"/>
                <w:lang w:eastAsia="hu-HU"/>
              </w:rPr>
              <w:t xml:space="preserve"> oldalt lengetés egyik oldalra, majd páros lábon szökdelés közben kötéláthatás előre, ezt követően oldalt lengetés másik oldalra; ugyanez hátra kötélhatással.</w:t>
            </w:r>
          </w:p>
          <w:p w14:paraId="2F19666A" w14:textId="77777777" w:rsidR="009B7C0B" w:rsidRDefault="009B7C0B" w:rsidP="00970C84">
            <w:pPr>
              <w:spacing w:before="102" w:after="0" w:line="240" w:lineRule="auto"/>
              <w:rPr>
                <w:rFonts w:ascii="Times New Roman" w:eastAsia="Times New Roman" w:hAnsi="Times New Roman" w:cs="Times New Roman"/>
                <w:i/>
                <w:iCs/>
                <w:color w:val="000000"/>
                <w:sz w:val="24"/>
                <w:szCs w:val="24"/>
                <w:lang w:eastAsia="hu-HU"/>
              </w:rPr>
            </w:pPr>
          </w:p>
          <w:p w14:paraId="7C7AAC5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Képességfejlesztés</w:t>
            </w:r>
          </w:p>
          <w:p w14:paraId="0933BDB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Koordinációs képességek komplex fejlesztése talajgyakorlati elemek kombinált végrehajtásával, valamint az ugrószekrény alkalmazásával (téri tájékozódó-mozgásátállítódás képesség, ritmusérzék). A statikus és dinamikus egyensúly-érzékelés fejlesztése gerendán végezhető gyakorlatokkal, illetve azok variálásával. A váll, a kar és törzs erejének erősítése támaszhelyzetben és függésben végzett gyakorlatokkal. Zenére, állásban és talajon saját testsúllyal végezhető gyakorlatok a főbb izomcsoportok erősítése céljából (térdfeszítő, -hajlító, csípőfeszítők, -hajlítók, törzsfeszítő, -hajlító, könyökízület-feszítők, -hajlítók). Erősítő és statikus nyújtó hatású gyakorlatok variálása.</w:t>
            </w:r>
          </w:p>
          <w:p w14:paraId="2102ADA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7ECC25F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w:t>
            </w:r>
          </w:p>
          <w:p w14:paraId="78D9A08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Célszerű testnevelési játékok a tornaszerek (ugrószekrény, zsámolyok) felhasználásával is.</w:t>
            </w:r>
          </w:p>
          <w:p w14:paraId="4FF0BB4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Játékos feladatok, ugrókötéllel, kötélhajtáss</w:t>
            </w:r>
            <w:r w:rsidR="004F2DEF">
              <w:rPr>
                <w:rFonts w:ascii="Times New Roman" w:eastAsia="Times New Roman" w:hAnsi="Times New Roman" w:cs="Times New Roman"/>
                <w:sz w:val="24"/>
                <w:szCs w:val="24"/>
                <w:lang w:eastAsia="hu-HU"/>
              </w:rPr>
              <w:t>al</w:t>
            </w:r>
            <w:r w:rsidRPr="0011124E">
              <w:rPr>
                <w:rFonts w:ascii="Times New Roman" w:eastAsia="Times New Roman" w:hAnsi="Times New Roman" w:cs="Times New Roman"/>
                <w:sz w:val="24"/>
                <w:szCs w:val="24"/>
                <w:lang w:eastAsia="hu-HU"/>
              </w:rPr>
              <w:t>. Összefüggő talajgyakorlat (fiúk-lányok) önálló összeállítása, bemutatása összekötő elemek felhasználásával, a társak pontozásával. Tehetséggondozás a torna, az aerobik és ugrókötél sportágakban tehetségesekkel különböző versenyeken való részvétellel, tehetségirányítás a versenysportba.</w:t>
            </w:r>
          </w:p>
          <w:p w14:paraId="614E6BD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88BDC0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Prevenció, életvezetés, egészségfejlesztés</w:t>
            </w:r>
          </w:p>
          <w:p w14:paraId="488549A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testi fejlődés elősegítése a tornajellegű feladatmegoldásokkal és az aerob munkavégzéssel. A test izmainak arányos fejlesztése, a biomechanikailag helyes testtartás, a gerinc izomegyensúlyának elősegítése a különböző támaszban és függésben végzett gyakorlatokkal, az erő- és nyújtó gyakorlatok összhangjának megteremtésével. A tornajellegű feladatmegoldásokkal a cselekvésbiztonság növelése, áttételesen a mindennapok biztonságos cselekvéseinek elősegítése.</w:t>
            </w:r>
          </w:p>
          <w:p w14:paraId="3C67FD6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7C7097C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067AAA5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feladatmegoldásokhoz tartozó sportágak koncentrikusan bővülő szaknyelvi ismeretei.</w:t>
            </w:r>
          </w:p>
          <w:p w14:paraId="2AE4D22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sportágspecifikus önálló és bemelegítés szempontjai. </w:t>
            </w:r>
          </w:p>
          <w:p w14:paraId="275EC4C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erősítő és nyújtó hatású gyakorlatok alapvető anatómiai és élettani ismeretei. </w:t>
            </w:r>
          </w:p>
          <w:p w14:paraId="79B029B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mozgáshibákkal kapcsolatos ismeretek bővítése, a technikáról alkotott mozgáskép pontosításához és az önkontroll elősegítéséhez. </w:t>
            </w:r>
          </w:p>
          <w:p w14:paraId="763D0B0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funkcionális és célzatos erőfejlesztő gyakorlatok kiválasztásának és végrehajtásának alapismeretei.</w:t>
            </w:r>
          </w:p>
          <w:p w14:paraId="1EDCD23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életkor szenzitív szakaszai és értelmezésük alapismeretei.</w:t>
            </w:r>
          </w:p>
          <w:p w14:paraId="1878D37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tornajellegű gyakorlatokkal ka</w:t>
            </w:r>
            <w:r w:rsidR="00C96EA0">
              <w:rPr>
                <w:rFonts w:ascii="Times New Roman" w:eastAsia="Times New Roman" w:hAnsi="Times New Roman" w:cs="Times New Roman"/>
                <w:sz w:val="24"/>
                <w:szCs w:val="24"/>
                <w:lang w:eastAsia="hu-HU"/>
              </w:rPr>
              <w:t>pcsolatos versenyrendezés és l</w:t>
            </w:r>
            <w:r w:rsidRPr="0011124E">
              <w:rPr>
                <w:rFonts w:ascii="Times New Roman" w:eastAsia="Times New Roman" w:hAnsi="Times New Roman" w:cs="Times New Roman"/>
                <w:sz w:val="24"/>
                <w:szCs w:val="24"/>
                <w:lang w:eastAsia="hu-HU"/>
              </w:rPr>
              <w:t>ebonyolítás kérdései.</w:t>
            </w:r>
          </w:p>
          <w:p w14:paraId="6E54FCAD" w14:textId="77777777" w:rsidR="009B7C0B" w:rsidRPr="0011124E" w:rsidRDefault="009B47CB"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feladat</w:t>
            </w:r>
            <w:r w:rsidR="009B7C0B" w:rsidRPr="0011124E">
              <w:rPr>
                <w:rFonts w:ascii="Times New Roman" w:eastAsia="Times New Roman" w:hAnsi="Times New Roman" w:cs="Times New Roman"/>
                <w:sz w:val="24"/>
                <w:szCs w:val="24"/>
                <w:lang w:eastAsia="hu-HU"/>
              </w:rPr>
              <w:t>végrehajtások során az eg</w:t>
            </w:r>
            <w:r>
              <w:rPr>
                <w:rFonts w:ascii="Times New Roman" w:eastAsia="Times New Roman" w:hAnsi="Times New Roman" w:cs="Times New Roman"/>
                <w:sz w:val="24"/>
                <w:szCs w:val="24"/>
                <w:lang w:eastAsia="hu-HU"/>
              </w:rPr>
              <w:t xml:space="preserve">ymásnak nyújtott segítségadás és </w:t>
            </w:r>
            <w:r w:rsidR="009B7C0B" w:rsidRPr="0011124E">
              <w:rPr>
                <w:rFonts w:ascii="Times New Roman" w:eastAsia="Times New Roman" w:hAnsi="Times New Roman" w:cs="Times New Roman"/>
                <w:sz w:val="24"/>
                <w:szCs w:val="24"/>
                <w:lang w:eastAsia="hu-HU"/>
              </w:rPr>
              <w:t>biztosítás módjainak verbális és gyakorlati ismeretei.</w:t>
            </w:r>
          </w:p>
          <w:p w14:paraId="4D6E7C7F"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életmód összetevői közül a rendszeres testmozgás és táplálkozás összefüggéseire vonatkozó ismeretek.</w:t>
            </w:r>
          </w:p>
        </w:tc>
        <w:tc>
          <w:tcPr>
            <w:tcW w:w="6135" w:type="dxa"/>
            <w:tcBorders>
              <w:top w:val="outset" w:sz="6" w:space="0" w:color="00000A"/>
              <w:left w:val="outset" w:sz="6" w:space="0" w:color="00000A"/>
              <w:bottom w:val="outset" w:sz="6" w:space="0" w:color="00000A"/>
              <w:right w:val="outset" w:sz="6" w:space="0" w:color="00000A"/>
            </w:tcBorders>
            <w:hideMark/>
          </w:tcPr>
          <w:p w14:paraId="22AAF386"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az egyszerű gépek működési törvényszerűségei, forgatónyomaték, egyensúly, reakcióerő, hatásidő</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egyensúly, tömegközéppont.</w:t>
            </w:r>
          </w:p>
          <w:p w14:paraId="134D17E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F9B941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egyensúlyérzékelés, izomérzékelés</w:t>
            </w:r>
            <w:r w:rsidRPr="0011124E">
              <w:rPr>
                <w:rFonts w:ascii="Times New Roman" w:eastAsia="Times New Roman" w:hAnsi="Times New Roman" w:cs="Times New Roman"/>
                <w:i/>
                <w:iCs/>
                <w:sz w:val="24"/>
                <w:szCs w:val="24"/>
                <w:lang w:eastAsia="hu-HU"/>
              </w:rPr>
              <w:t>.</w:t>
            </w:r>
          </w:p>
          <w:p w14:paraId="5E8C607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A5E6F1B"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Ének-zene: </w:t>
            </w:r>
            <w:r w:rsidRPr="0011124E">
              <w:rPr>
                <w:rFonts w:ascii="Times New Roman" w:eastAsia="Times New Roman" w:hAnsi="Times New Roman" w:cs="Times New Roman"/>
                <w:sz w:val="24"/>
                <w:szCs w:val="24"/>
                <w:lang w:eastAsia="hu-HU"/>
              </w:rPr>
              <w:t>ritmus és tempó</w:t>
            </w:r>
            <w:r w:rsidRPr="0011124E">
              <w:rPr>
                <w:rFonts w:ascii="Times New Roman" w:eastAsia="Times New Roman" w:hAnsi="Times New Roman" w:cs="Times New Roman"/>
                <w:i/>
                <w:iCs/>
                <w:sz w:val="24"/>
                <w:szCs w:val="24"/>
                <w:lang w:eastAsia="hu-HU"/>
              </w:rPr>
              <w:t>.</w:t>
            </w:r>
          </w:p>
        </w:tc>
      </w:tr>
      <w:tr w:rsidR="009B7C0B" w:rsidRPr="0011124E" w14:paraId="0119CBB2" w14:textId="77777777" w:rsidTr="00970C84">
        <w:trPr>
          <w:trHeight w:val="35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5EC0F117" w14:textId="77777777" w:rsidR="009B7C0B" w:rsidRPr="0011124E" w:rsidRDefault="009B7C0B"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AEDD53A" w14:textId="77777777" w:rsidR="009B7C0B" w:rsidRPr="0011124E" w:rsidRDefault="00FB6AAF" w:rsidP="00FB6AAF">
            <w:pPr>
              <w:spacing w:before="119" w:after="119"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Gurulóátfordulás,</w:t>
            </w:r>
            <w:r w:rsidR="009B7C0B" w:rsidRPr="0011124E">
              <w:rPr>
                <w:rFonts w:ascii="Times New Roman" w:eastAsia="Times New Roman" w:hAnsi="Times New Roman" w:cs="Times New Roman"/>
                <w:sz w:val="24"/>
                <w:szCs w:val="24"/>
                <w:lang w:eastAsia="hu-HU"/>
              </w:rPr>
              <w:t xml:space="preserve"> guggolóátugrás, vándormászás, homorított leugrás, aszimmetrikus koreográfia, ugrókötél-gyakorlat, statikus és dinamikus egyensúlyérzékelés, statikus nyújtás, szenzitív életkori szakasz.</w:t>
            </w:r>
          </w:p>
        </w:tc>
      </w:tr>
    </w:tbl>
    <w:p w14:paraId="55A812ED" w14:textId="77777777" w:rsidR="009B7C0B" w:rsidRDefault="009B7C0B" w:rsidP="009B7C0B">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28"/>
        <w:gridCol w:w="5928"/>
        <w:gridCol w:w="1113"/>
      </w:tblGrid>
      <w:tr w:rsidR="009B7C0B" w:rsidRPr="0011124E" w14:paraId="39495F5D"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BEAEED5" w14:textId="77777777" w:rsidR="009B7C0B" w:rsidRPr="0011124E" w:rsidRDefault="009B7C0B" w:rsidP="003343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6ED9336C" w14:textId="77777777" w:rsidR="009B7C0B" w:rsidRPr="0011124E" w:rsidRDefault="009B7C0B" w:rsidP="003343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környezetben űzhető sportok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1D96B278" w14:textId="77777777" w:rsidR="009B7C0B" w:rsidRPr="0011124E" w:rsidRDefault="009B7C0B" w:rsidP="00334384">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25</w:t>
            </w:r>
            <w:r w:rsidRPr="0011124E">
              <w:rPr>
                <w:rFonts w:ascii="Times New Roman" w:eastAsia="Times New Roman" w:hAnsi="Times New Roman" w:cs="Times New Roman"/>
                <w:b/>
                <w:bCs/>
                <w:sz w:val="24"/>
                <w:szCs w:val="24"/>
                <w:lang w:eastAsia="hu-HU"/>
              </w:rPr>
              <w:t xml:space="preserve"> óra</w:t>
            </w:r>
          </w:p>
        </w:tc>
      </w:tr>
      <w:tr w:rsidR="009B7C0B" w:rsidRPr="0011124E" w14:paraId="3B9B872A"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EDC4E59"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4B684D2"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alternatív környezetben űzhető sportágak alaptechnikái.</w:t>
            </w:r>
          </w:p>
          <w:p w14:paraId="191259F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sportágak űzéséhez szükséges eszközök biztonságos használata.</w:t>
            </w:r>
          </w:p>
          <w:p w14:paraId="7012EF6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természeti és környezeti hatások és a szervezet alkalmazkodó képessége közötti összefüggés ismerete.</w:t>
            </w:r>
          </w:p>
          <w:p w14:paraId="217696D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természeti környezetben sportok egészségvédelmi és környezettudatos viselkedési szabályai.</w:t>
            </w:r>
          </w:p>
          <w:p w14:paraId="5D846820"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mostoha időjárási feltételek melletti testmozgás.</w:t>
            </w:r>
          </w:p>
        </w:tc>
      </w:tr>
      <w:tr w:rsidR="009B7C0B" w:rsidRPr="0011124E" w14:paraId="62D5BE5F" w14:textId="77777777" w:rsidTr="00970C84">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89D338B"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1CF3ACF"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helyi tárgyi feltételek függvényében választott sportági mozgásokkal a tematika továbbtervezése. </w:t>
            </w:r>
          </w:p>
          <w:p w14:paraId="260FCC7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játék- és sportkultúra gazdagodása a szabadidőben szórakozást és a játékélményt nyújtó új sportágak mozgásanyagának megismerésével. </w:t>
            </w:r>
          </w:p>
          <w:p w14:paraId="47241D6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évszakoknak megfelelő rekreác</w:t>
            </w:r>
            <w:r w:rsidR="005444C9">
              <w:rPr>
                <w:rFonts w:ascii="Times New Roman" w:eastAsia="Times New Roman" w:hAnsi="Times New Roman" w:cs="Times New Roman"/>
                <w:color w:val="000000"/>
                <w:sz w:val="24"/>
                <w:szCs w:val="24"/>
                <w:lang w:eastAsia="hu-HU"/>
              </w:rPr>
              <w:t xml:space="preserve">iós célú sportágak </w:t>
            </w:r>
            <w:r w:rsidRPr="0011124E">
              <w:rPr>
                <w:rFonts w:ascii="Times New Roman" w:eastAsia="Times New Roman" w:hAnsi="Times New Roman" w:cs="Times New Roman"/>
                <w:color w:val="000000"/>
                <w:sz w:val="24"/>
                <w:szCs w:val="24"/>
                <w:lang w:eastAsia="hu-HU"/>
              </w:rPr>
              <w:t>elsajátítása.</w:t>
            </w:r>
          </w:p>
          <w:p w14:paraId="4F89551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egészséges életmóddal kapcsolatos ismeretek elsajátítása.</w:t>
            </w:r>
          </w:p>
          <w:p w14:paraId="6291DDD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szabadban végzett mozgások jelentőségének belátása.</w:t>
            </w:r>
          </w:p>
          <w:p w14:paraId="10F891C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környezettudatosság fontosságának elismerése.</w:t>
            </w:r>
          </w:p>
          <w:p w14:paraId="2AFDE8E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természeti/környezeti hatásokkal szembeni alkalmazkodó, ellenálló képesség növekedése.</w:t>
            </w:r>
          </w:p>
          <w:p w14:paraId="69DD66D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verbális és nem verbális kommunikáció fejlődése a testkultúra hagyományos és újszerű mozgásanyagainak elsajátításával.</w:t>
            </w:r>
          </w:p>
          <w:p w14:paraId="6DBF66C0"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szabadidőben rekreációs céllal végzett fizikai aktivitás iránti pozitív beállítódás fokozódása.</w:t>
            </w:r>
          </w:p>
        </w:tc>
      </w:tr>
    </w:tbl>
    <w:p w14:paraId="3CF52EA2" w14:textId="77777777" w:rsidR="009B7C0B" w:rsidRDefault="009B7C0B" w:rsidP="009B7C0B">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197"/>
        <w:gridCol w:w="10"/>
        <w:gridCol w:w="4062"/>
      </w:tblGrid>
      <w:tr w:rsidR="009B7C0B" w:rsidRPr="0011124E" w14:paraId="40078AD5"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50ADAD0" w14:textId="77777777" w:rsidR="009B7C0B" w:rsidRPr="0011124E" w:rsidRDefault="009B7C0B"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lastRenderedPageBreak/>
              <w:t xml:space="preserve">Ismeretek/fejlesztési követelmények </w:t>
            </w:r>
          </w:p>
        </w:tc>
        <w:tc>
          <w:tcPr>
            <w:tcW w:w="3670" w:type="dxa"/>
            <w:tcBorders>
              <w:top w:val="outset" w:sz="6" w:space="0" w:color="00000A"/>
              <w:left w:val="outset" w:sz="6" w:space="0" w:color="00000A"/>
              <w:bottom w:val="outset" w:sz="6" w:space="0" w:color="00000A"/>
              <w:right w:val="outset" w:sz="6" w:space="0" w:color="00000A"/>
            </w:tcBorders>
            <w:hideMark/>
          </w:tcPr>
          <w:p w14:paraId="2C792EDC" w14:textId="77777777" w:rsidR="009B7C0B" w:rsidRPr="0011124E" w:rsidRDefault="009B7C0B" w:rsidP="00970C84">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9B7C0B" w:rsidRPr="0011124E" w14:paraId="3F1CFBA3" w14:textId="77777777" w:rsidTr="00970C84">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C65F035"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6DBD117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95512E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Korcsolyázás (a 7. évfolyamos tudásanyag bővítése)</w:t>
            </w:r>
          </w:p>
          <w:p w14:paraId="1FC1D7D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Siklások</w:t>
            </w:r>
            <w:r w:rsidRPr="0011124E">
              <w:rPr>
                <w:rFonts w:ascii="Times New Roman" w:eastAsia="Times New Roman" w:hAnsi="Times New Roman" w:cs="Times New Roman"/>
                <w:color w:val="000000"/>
                <w:sz w:val="24"/>
                <w:szCs w:val="24"/>
                <w:lang w:eastAsia="hu-HU"/>
              </w:rPr>
              <w:t>: egy lábon kapaszkodással, majd önállóan; váltott lábbal, ellökéssel; guggolásokkal.</w:t>
            </w:r>
          </w:p>
          <w:p w14:paraId="6A82435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 korcsolyázás technikai alapjai</w:t>
            </w:r>
            <w:r w:rsidRPr="0011124E">
              <w:rPr>
                <w:rFonts w:ascii="Times New Roman" w:eastAsia="Times New Roman" w:hAnsi="Times New Roman" w:cs="Times New Roman"/>
                <w:color w:val="000000"/>
                <w:sz w:val="24"/>
                <w:szCs w:val="24"/>
                <w:lang w:eastAsia="hu-HU"/>
              </w:rPr>
              <w:t>:</w:t>
            </w:r>
            <w:r w:rsidRPr="0011124E">
              <w:rPr>
                <w:rFonts w:ascii="Times New Roman" w:eastAsia="Times New Roman" w:hAnsi="Times New Roman" w:cs="Times New Roman"/>
                <w:i/>
                <w:iCs/>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 xml:space="preserve">elrugaszkodás, pihenés, támaszhelyzet. Rajtolás. </w:t>
            </w:r>
          </w:p>
          <w:p w14:paraId="225E8AE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Előrekorcsolyázás</w:t>
            </w:r>
            <w:r w:rsidRPr="0011124E">
              <w:rPr>
                <w:rFonts w:ascii="Times New Roman" w:eastAsia="Times New Roman" w:hAnsi="Times New Roman" w:cs="Times New Roman"/>
                <w:sz w:val="24"/>
                <w:szCs w:val="24"/>
                <w:lang w:eastAsia="hu-HU"/>
              </w:rPr>
              <w:t xml:space="preserve"> egyéni és páros gyakorlatokban: a jégpálya hosszában, keresztben, körben; szlalom korcsolyázás; jobb és bal lábon siklással; egymás tolásával. Előrekorcsolyázás, az optimális sebesség után váltott lábon siklások. Váltott lábon siklások, a lengő láb előre és hátra lendítésével. Előrekorcsolyázó gyakorlatok csoportokban. </w:t>
            </w:r>
          </w:p>
          <w:p w14:paraId="20042E31"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Hátrakorcsolyázás: </w:t>
            </w:r>
            <w:r w:rsidRPr="0011124E">
              <w:rPr>
                <w:rFonts w:ascii="Times New Roman" w:eastAsia="Times New Roman" w:hAnsi="Times New Roman" w:cs="Times New Roman"/>
                <w:sz w:val="24"/>
                <w:szCs w:val="24"/>
                <w:lang w:eastAsia="hu-HU"/>
              </w:rPr>
              <w:t>lépegetéssel hátrafelé;</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állásban, guggolásban; folyamatosan. Ívben korcsolyázás:</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tárgyak, társak megkerülése lendületes korcsolyázással. Koszorúzás előre:</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szlalom korc</w:t>
            </w:r>
            <w:r w:rsidR="001E52BF">
              <w:rPr>
                <w:rFonts w:ascii="Times New Roman" w:eastAsia="Times New Roman" w:hAnsi="Times New Roman" w:cs="Times New Roman"/>
                <w:sz w:val="24"/>
                <w:szCs w:val="24"/>
                <w:lang w:eastAsia="hu-HU"/>
              </w:rPr>
              <w:t>solyázás tárgyak, társak között, koszorúzás nyolcas alakzatban,</w:t>
            </w:r>
            <w:r w:rsidRPr="0011124E">
              <w:rPr>
                <w:rFonts w:ascii="Times New Roman" w:eastAsia="Times New Roman" w:hAnsi="Times New Roman" w:cs="Times New Roman"/>
                <w:sz w:val="24"/>
                <w:szCs w:val="24"/>
                <w:lang w:eastAsia="hu-HU"/>
              </w:rPr>
              <w:t xml:space="preserve"> koszorúzás kijelölt kör kerületén.</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Megállás. Hátrakorcsolyázás egyenes vonalon és körben. Íves korcsolyázás tárgyhoz közeli kany</w:t>
            </w:r>
            <w:r w:rsidR="001E52BF">
              <w:rPr>
                <w:rFonts w:ascii="Times New Roman" w:eastAsia="Times New Roman" w:hAnsi="Times New Roman" w:cs="Times New Roman"/>
                <w:sz w:val="24"/>
                <w:szCs w:val="24"/>
                <w:lang w:eastAsia="hu-HU"/>
              </w:rPr>
              <w:t xml:space="preserve">arodással, </w:t>
            </w:r>
            <w:r w:rsidRPr="0011124E">
              <w:rPr>
                <w:rFonts w:ascii="Times New Roman" w:eastAsia="Times New Roman" w:hAnsi="Times New Roman" w:cs="Times New Roman"/>
                <w:sz w:val="24"/>
                <w:szCs w:val="24"/>
                <w:lang w:eastAsia="hu-HU"/>
              </w:rPr>
              <w:t>versenyszerűen is. Koszorúzás hátra. Fordulatok jobbra, balra.</w:t>
            </w:r>
          </w:p>
          <w:p w14:paraId="5B6CD8F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79CBE99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Képességfejlesztés</w:t>
            </w:r>
          </w:p>
          <w:p w14:paraId="1ECD6E1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w:t>
            </w:r>
            <w:r w:rsidRPr="0011124E">
              <w:rPr>
                <w:rFonts w:ascii="Times New Roman" w:eastAsia="Times New Roman" w:hAnsi="Times New Roman" w:cs="Times New Roman"/>
                <w:i/>
                <w:iCs/>
                <w:color w:val="000000"/>
                <w:sz w:val="24"/>
                <w:szCs w:val="24"/>
                <w:lang w:eastAsia="hu-HU"/>
              </w:rPr>
              <w:t xml:space="preserve">korcsolyázás </w:t>
            </w:r>
            <w:r w:rsidRPr="0011124E">
              <w:rPr>
                <w:rFonts w:ascii="Times New Roman" w:eastAsia="Times New Roman" w:hAnsi="Times New Roman" w:cs="Times New Roman"/>
                <w:color w:val="000000"/>
                <w:sz w:val="24"/>
                <w:szCs w:val="24"/>
                <w:lang w:eastAsia="hu-HU"/>
              </w:rPr>
              <w:t xml:space="preserve">alaptechnikai elmeinek gyakorlásával az alapállóképesség, a lokomotoros gyorsaság, az alsó végtag erejének, valamint a koordinációs képességek közül kiemelten az egyensúlyozó képesség fejlesztése. </w:t>
            </w:r>
          </w:p>
          <w:p w14:paraId="4A047A2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28CE632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Játékok, versengések </w:t>
            </w:r>
          </w:p>
          <w:p w14:paraId="10BE081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Korcsolyázás:</w:t>
            </w:r>
            <w:r w:rsidRPr="0011124E">
              <w:rPr>
                <w:rFonts w:ascii="Times New Roman" w:eastAsia="Times New Roman" w:hAnsi="Times New Roman" w:cs="Times New Roman"/>
                <w:sz w:val="24"/>
                <w:szCs w:val="24"/>
                <w:lang w:eastAsia="hu-HU"/>
              </w:rPr>
              <w:t xml:space="preserve"> Játékos rajtolási és megállási gyakorlatok: rajtolás, megállás meghatározott vonal előtt és mögött. Ívben korcsolyázás</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tárgyak, társak megkerülésével. siklóversenyek, korcsolyaversenyek 30 és 60 méteren, időmérésre. Íves korcsolyázás tárgyhoz közeli kanyarodással, versenyszerűen.</w:t>
            </w:r>
          </w:p>
          <w:p w14:paraId="6548193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9FB3C4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5645251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35AD02B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Floorball</w:t>
            </w:r>
          </w:p>
          <w:p w14:paraId="494E80D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Szlalom labdavezetés, kapura lövések, kapus feladatai</w:t>
            </w:r>
          </w:p>
          <w:p w14:paraId="63B0DDAA"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 1:1 , 2:2 ellen.</w:t>
            </w:r>
          </w:p>
          <w:p w14:paraId="1334B9BF"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p>
          <w:p w14:paraId="68C698F2" w14:textId="77777777" w:rsidR="009B7C0B" w:rsidRPr="002F5771" w:rsidRDefault="009B7C0B"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-irányváltoztatással történő rövid sprintek.</w:t>
            </w:r>
          </w:p>
          <w:p w14:paraId="25E65D79" w14:textId="77777777" w:rsidR="009B7C0B" w:rsidRPr="00ED2B94" w:rsidRDefault="009B7C0B"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-szökde</w:t>
            </w:r>
            <w:r w:rsidR="00AC0EB7">
              <w:rPr>
                <w:rFonts w:ascii="Times New Roman" w:eastAsia="Times New Roman" w:hAnsi="Times New Roman" w:cs="Times New Roman"/>
                <w:sz w:val="24"/>
                <w:szCs w:val="24"/>
                <w:lang w:eastAsia="hu-HU"/>
              </w:rPr>
              <w:t xml:space="preserve">lőiskolai feladatok kondicionális </w:t>
            </w:r>
            <w:r>
              <w:rPr>
                <w:rFonts w:ascii="Times New Roman" w:eastAsia="Times New Roman" w:hAnsi="Times New Roman" w:cs="Times New Roman"/>
                <w:sz w:val="24"/>
                <w:szCs w:val="24"/>
                <w:lang w:eastAsia="hu-HU"/>
              </w:rPr>
              <w:t>létrával.</w:t>
            </w:r>
            <w:r w:rsidRPr="00397650">
              <w:rPr>
                <w:rFonts w:ascii="Times New Roman" w:eastAsia="Times New Roman" w:hAnsi="Times New Roman" w:cs="Times New Roman"/>
                <w:color w:val="FF0000"/>
                <w:sz w:val="24"/>
                <w:szCs w:val="24"/>
                <w:lang w:eastAsia="hu-HU"/>
              </w:rPr>
              <w:t xml:space="preserve"> </w:t>
            </w:r>
          </w:p>
          <w:p w14:paraId="119CB17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350F926" w14:textId="77777777" w:rsidR="009B7C0B" w:rsidRDefault="009B7C0B" w:rsidP="00970C84">
            <w:pPr>
              <w:spacing w:before="102" w:after="0" w:line="240" w:lineRule="auto"/>
              <w:rPr>
                <w:rFonts w:ascii="Times New Roman" w:eastAsia="Times New Roman" w:hAnsi="Times New Roman" w:cs="Times New Roman"/>
                <w:color w:val="000000"/>
                <w:sz w:val="24"/>
                <w:szCs w:val="24"/>
                <w:lang w:eastAsia="hu-HU"/>
              </w:rPr>
            </w:pPr>
            <w:r w:rsidRPr="0011124E">
              <w:rPr>
                <w:rFonts w:ascii="Times New Roman" w:eastAsia="Times New Roman" w:hAnsi="Times New Roman" w:cs="Times New Roman"/>
                <w:color w:val="000000"/>
                <w:sz w:val="24"/>
                <w:szCs w:val="24"/>
                <w:lang w:eastAsia="hu-HU"/>
              </w:rPr>
              <w:t xml:space="preserve">Asztalitenisz </w:t>
            </w:r>
          </w:p>
          <w:p w14:paraId="1472F54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(folyosón és szabadban felállított asztalon is gyakorolható)</w:t>
            </w:r>
          </w:p>
          <w:p w14:paraId="19379F4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Előkészítő gyakorlatok: </w:t>
            </w:r>
            <w:r w:rsidRPr="0011124E">
              <w:rPr>
                <w:rFonts w:ascii="Times New Roman" w:eastAsia="Times New Roman" w:hAnsi="Times New Roman" w:cs="Times New Roman"/>
                <w:color w:val="000000"/>
                <w:sz w:val="24"/>
                <w:szCs w:val="24"/>
                <w:lang w:eastAsia="hu-HU"/>
              </w:rPr>
              <w:t>a játékoknál felsorolt játékos gyakorlatok.</w:t>
            </w:r>
          </w:p>
          <w:p w14:paraId="05E6000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Technikai elemek: </w:t>
            </w:r>
            <w:r w:rsidRPr="0011124E">
              <w:rPr>
                <w:rFonts w:ascii="Times New Roman" w:eastAsia="Times New Roman" w:hAnsi="Times New Roman" w:cs="Times New Roman"/>
                <w:color w:val="000000"/>
                <w:sz w:val="24"/>
                <w:szCs w:val="24"/>
                <w:lang w:eastAsia="hu-HU"/>
              </w:rPr>
              <w:t>alapállás; ütőtartás; lábmunka; tenyeres hosszú adogatás; tenyeres kontraütés; fonák hosszú adogatás; fo</w:t>
            </w:r>
            <w:r w:rsidR="003D44F0">
              <w:rPr>
                <w:rFonts w:ascii="Times New Roman" w:eastAsia="Times New Roman" w:hAnsi="Times New Roman" w:cs="Times New Roman"/>
                <w:color w:val="000000"/>
                <w:sz w:val="24"/>
                <w:szCs w:val="24"/>
                <w:lang w:eastAsia="hu-HU"/>
              </w:rPr>
              <w:t>nák kontraütés; tenyeres</w:t>
            </w:r>
            <w:r w:rsidRPr="0011124E">
              <w:rPr>
                <w:rFonts w:ascii="Times New Roman" w:eastAsia="Times New Roman" w:hAnsi="Times New Roman" w:cs="Times New Roman"/>
                <w:color w:val="000000"/>
                <w:sz w:val="24"/>
                <w:szCs w:val="24"/>
                <w:lang w:eastAsia="hu-HU"/>
              </w:rPr>
              <w:t xml:space="preserve"> fonák nyesett adogatás; tenyeres nyesett adogatás; alapszervák.</w:t>
            </w:r>
          </w:p>
          <w:p w14:paraId="639C8800"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Képességfejlesztés</w:t>
            </w:r>
          </w:p>
          <w:p w14:paraId="071A5852" w14:textId="77777777" w:rsidR="009B7C0B" w:rsidRDefault="009B7C0B" w:rsidP="00970C84">
            <w:pPr>
              <w:spacing w:after="0" w:line="240" w:lineRule="auto"/>
              <w:rPr>
                <w:rFonts w:ascii="Times New Roman" w:eastAsia="Calibri" w:hAnsi="Times New Roman" w:cs="Times New Roman"/>
                <w:sz w:val="24"/>
                <w:szCs w:val="24"/>
              </w:rPr>
            </w:pPr>
            <w:r w:rsidRPr="00397650">
              <w:rPr>
                <w:rFonts w:ascii="Times New Roman" w:eastAsia="Calibri" w:hAnsi="Times New Roman" w:cs="Times New Roman"/>
                <w:sz w:val="24"/>
                <w:szCs w:val="24"/>
              </w:rPr>
              <w:t xml:space="preserve">Az </w:t>
            </w:r>
            <w:r w:rsidRPr="00397650">
              <w:rPr>
                <w:rFonts w:ascii="Times New Roman" w:eastAsia="Calibri" w:hAnsi="Times New Roman" w:cs="Times New Roman"/>
                <w:i/>
                <w:sz w:val="24"/>
                <w:szCs w:val="24"/>
              </w:rPr>
              <w:t xml:space="preserve">asztalitenisz </w:t>
            </w:r>
            <w:r w:rsidRPr="00397650">
              <w:rPr>
                <w:rFonts w:ascii="Times New Roman" w:eastAsia="Calibri" w:hAnsi="Times New Roman" w:cs="Times New Roman"/>
                <w:sz w:val="24"/>
                <w:szCs w:val="24"/>
              </w:rPr>
              <w:t xml:space="preserve">játékhoz szükséges koordinációs képességek fejlesztése játékos gyakorlatokkal, illetve az alapütések technikájának gyakorlásával. A láb és a kar gyorserejének fejlesztése, különös tekintettel az asztalitenisz sportág igényeire. </w:t>
            </w:r>
          </w:p>
          <w:p w14:paraId="18BAFFFB" w14:textId="77777777" w:rsidR="009B7C0B" w:rsidRDefault="009B7C0B" w:rsidP="00970C84">
            <w:pPr>
              <w:spacing w:after="0" w:line="240" w:lineRule="auto"/>
              <w:rPr>
                <w:rFonts w:ascii="Times New Roman" w:eastAsia="Calibri" w:hAnsi="Times New Roman" w:cs="Times New Roman"/>
                <w:sz w:val="24"/>
                <w:szCs w:val="24"/>
              </w:rPr>
            </w:pPr>
          </w:p>
          <w:p w14:paraId="58FB10E1" w14:textId="77777777" w:rsidR="009B7C0B" w:rsidRDefault="009B7C0B" w:rsidP="00970C8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Játékok versengések</w:t>
            </w:r>
          </w:p>
          <w:p w14:paraId="32C379A1" w14:textId="77777777" w:rsidR="009B7C0B" w:rsidRPr="00397650" w:rsidRDefault="009B7C0B" w:rsidP="00970C84">
            <w:pPr>
              <w:spacing w:after="0" w:line="240" w:lineRule="auto"/>
              <w:rPr>
                <w:rFonts w:ascii="Times New Roman" w:eastAsia="Calibri" w:hAnsi="Times New Roman" w:cs="Times New Roman"/>
                <w:sz w:val="24"/>
                <w:szCs w:val="24"/>
              </w:rPr>
            </w:pPr>
            <w:r w:rsidRPr="001969FA">
              <w:rPr>
                <w:rFonts w:ascii="Times New Roman" w:hAnsi="Times New Roman"/>
                <w:sz w:val="24"/>
                <w:szCs w:val="24"/>
              </w:rPr>
              <w:t>Labdapattogtatás az ütő tenyeres, illetve fonák oldalán különböző testhelyzetben</w:t>
            </w:r>
            <w:r w:rsidR="00A213D5">
              <w:rPr>
                <w:rFonts w:ascii="Times New Roman" w:hAnsi="Times New Roman"/>
                <w:sz w:val="24"/>
                <w:szCs w:val="24"/>
              </w:rPr>
              <w:t xml:space="preserve">, állóhelyben és járás közben az </w:t>
            </w:r>
            <w:r w:rsidRPr="001969FA">
              <w:rPr>
                <w:rFonts w:ascii="Times New Roman" w:hAnsi="Times New Roman"/>
                <w:sz w:val="24"/>
                <w:szCs w:val="24"/>
              </w:rPr>
              <w:t>ügyesebb és ügyetlenebb kézzel. Ütöge</w:t>
            </w:r>
            <w:r w:rsidR="00A213D5">
              <w:rPr>
                <w:rFonts w:ascii="Times New Roman" w:hAnsi="Times New Roman"/>
                <w:sz w:val="24"/>
                <w:szCs w:val="24"/>
              </w:rPr>
              <w:t xml:space="preserve">tés a falra, illetve párokban, </w:t>
            </w:r>
            <w:r w:rsidRPr="001969FA">
              <w:rPr>
                <w:rFonts w:ascii="Times New Roman" w:hAnsi="Times New Roman"/>
                <w:sz w:val="24"/>
                <w:szCs w:val="24"/>
              </w:rPr>
              <w:t>ügyetlenebb kézzel is. Játékos ütögetés, pattogtatás, egyensúlyozás állomásokon, mindkét kéz igénybevételével. Ütögetés az ütő tenyeres és fonák ol</w:t>
            </w:r>
            <w:r w:rsidR="00A213D5">
              <w:rPr>
                <w:rFonts w:ascii="Times New Roman" w:hAnsi="Times New Roman"/>
                <w:sz w:val="24"/>
                <w:szCs w:val="24"/>
              </w:rPr>
              <w:t xml:space="preserve">dalát váltogatva. Szervák célba, </w:t>
            </w:r>
            <w:r w:rsidRPr="001969FA">
              <w:rPr>
                <w:rFonts w:ascii="Times New Roman" w:hAnsi="Times New Roman"/>
                <w:sz w:val="24"/>
                <w:szCs w:val="24"/>
              </w:rPr>
              <w:t>versenyszerűen. Rövidített, illetve szabályos játszmák</w:t>
            </w:r>
          </w:p>
          <w:p w14:paraId="101DF2E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67FD34FA"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Kispályás labdarúgás</w:t>
            </w:r>
          </w:p>
          <w:p w14:paraId="77E65493" w14:textId="77777777" w:rsidR="009B7C0B" w:rsidRPr="002F5771" w:rsidRDefault="009B7C0B"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-labdakezelés különböző formái.</w:t>
            </w:r>
          </w:p>
          <w:p w14:paraId="5A4791F9" w14:textId="77777777" w:rsidR="009B7C0B" w:rsidRPr="002F5771" w:rsidRDefault="009B7C0B"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-labdavezetési és labdatovábbítási technikák</w:t>
            </w:r>
          </w:p>
          <w:p w14:paraId="06B7DFFE" w14:textId="77777777" w:rsidR="009B7C0B" w:rsidRPr="00D27F34" w:rsidRDefault="009B7C0B" w:rsidP="00970C84">
            <w:pPr>
              <w:spacing w:before="102" w:after="0" w:line="240" w:lineRule="auto"/>
              <w:rPr>
                <w:rFonts w:ascii="Times New Roman" w:eastAsia="Times New Roman" w:hAnsi="Times New Roman" w:cs="Times New Roman"/>
                <w:sz w:val="24"/>
                <w:szCs w:val="24"/>
                <w:lang w:eastAsia="hu-HU"/>
              </w:rPr>
            </w:pPr>
            <w:r w:rsidRPr="002F5771">
              <w:rPr>
                <w:rFonts w:ascii="Times New Roman" w:eastAsia="Times New Roman" w:hAnsi="Times New Roman" w:cs="Times New Roman"/>
                <w:sz w:val="24"/>
                <w:szCs w:val="24"/>
                <w:lang w:eastAsia="hu-HU"/>
              </w:rPr>
              <w:t>-futóisk</w:t>
            </w:r>
            <w:r w:rsidR="00A213D5">
              <w:rPr>
                <w:rFonts w:ascii="Times New Roman" w:eastAsia="Times New Roman" w:hAnsi="Times New Roman" w:cs="Times New Roman"/>
                <w:sz w:val="24"/>
                <w:szCs w:val="24"/>
                <w:lang w:eastAsia="hu-HU"/>
              </w:rPr>
              <w:t>olai feladatok: dzsoggolás, szkip</w:t>
            </w:r>
            <w:r w:rsidRPr="002F5771">
              <w:rPr>
                <w:rFonts w:ascii="Times New Roman" w:eastAsia="Times New Roman" w:hAnsi="Times New Roman" w:cs="Times New Roman"/>
                <w:sz w:val="24"/>
                <w:szCs w:val="24"/>
                <w:lang w:eastAsia="hu-HU"/>
              </w:rPr>
              <w:t>pelés, oldalazó szökdelések, keresztlépéssel futások.</w:t>
            </w:r>
            <w:r w:rsidRPr="00397650">
              <w:rPr>
                <w:rFonts w:ascii="Times New Roman" w:eastAsia="Times New Roman" w:hAnsi="Times New Roman" w:cs="Times New Roman"/>
                <w:color w:val="FF0000"/>
                <w:sz w:val="24"/>
                <w:szCs w:val="24"/>
                <w:lang w:eastAsia="hu-HU"/>
              </w:rPr>
              <w:t xml:space="preserve"> </w:t>
            </w:r>
          </w:p>
          <w:p w14:paraId="5718C147"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p>
          <w:p w14:paraId="6BBBAEDC"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p>
          <w:p w14:paraId="1A30279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46C3E8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Játé</w:t>
            </w:r>
            <w:r w:rsidRPr="0011124E">
              <w:rPr>
                <w:rFonts w:ascii="Times New Roman" w:eastAsia="Times New Roman" w:hAnsi="Times New Roman" w:cs="Times New Roman"/>
                <w:i/>
                <w:iCs/>
                <w:sz w:val="24"/>
                <w:szCs w:val="24"/>
                <w:lang w:eastAsia="hu-HU"/>
              </w:rPr>
              <w:t>kok, versengések</w:t>
            </w:r>
          </w:p>
          <w:p w14:paraId="07A86784"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technikai és a taktikai feladatok megoldását előkészítő, valamint a begyakorlást segítő játékok és játékos feladatmegoldások. Cserefutball 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 xml:space="preserve">4 fős csapatokkal. Játék 1 kapura 2 labdával. 2:1 elleni játék. Kispályás labdarúgás. Labdarúgó mérkőzések. Részvétel az iskolai kispályás bajnokságban, a sportágválasztás és az </w:t>
            </w:r>
            <w:r>
              <w:rPr>
                <w:rFonts w:ascii="Times New Roman" w:eastAsia="Times New Roman" w:hAnsi="Times New Roman" w:cs="Times New Roman"/>
                <w:sz w:val="24"/>
                <w:szCs w:val="24"/>
                <w:lang w:eastAsia="hu-HU"/>
              </w:rPr>
              <w:t>utánpótlás nevelés elősegítése.</w:t>
            </w:r>
          </w:p>
          <w:p w14:paraId="6297E095"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p>
          <w:p w14:paraId="778FA5B8" w14:textId="77777777" w:rsidR="009B7C0B" w:rsidRPr="008B2A0D" w:rsidRDefault="009B7C0B" w:rsidP="00970C84">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Tollaslabdázás</w:t>
            </w:r>
          </w:p>
          <w:p w14:paraId="5CD56BC5" w14:textId="77777777" w:rsidR="009B7C0B" w:rsidRPr="008B2A0D" w:rsidRDefault="009B7C0B" w:rsidP="00970C84">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Alapállás, lábmunka, alapütések: tenyeres, fonák, magas és mély ütések, adogatás</w:t>
            </w:r>
          </w:p>
          <w:p w14:paraId="02943C03" w14:textId="77777777" w:rsidR="009B7C0B" w:rsidRDefault="009B7C0B" w:rsidP="00970C84">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Ügyességi és váltóversenyek, mérkőzések.</w:t>
            </w:r>
          </w:p>
          <w:p w14:paraId="0BCEF19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D17180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Prevenció, életvezetés, egészségfejlesztés</w:t>
            </w:r>
          </w:p>
          <w:p w14:paraId="1A01C42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Szabadidőben, különböző évszakokban, egyénileg, csapatban, formális és informális kertek között űzhető új testedzési formák megismerése, jártasság szintű elsajátítása. A szervezet edzettségének, ellenálló- és</w:t>
            </w:r>
            <w:r w:rsidRPr="0011124E">
              <w:rPr>
                <w:rFonts w:ascii="Calibri" w:eastAsia="Times New Roman" w:hAnsi="Calibri" w:cs="Times New Roman"/>
                <w:color w:val="000000"/>
                <w:sz w:val="24"/>
                <w:szCs w:val="24"/>
                <w:lang w:eastAsia="hu-HU"/>
              </w:rPr>
              <w:t xml:space="preserve"> </w:t>
            </w:r>
            <w:r w:rsidRPr="0011124E">
              <w:rPr>
                <w:rFonts w:ascii="Times New Roman" w:eastAsia="Times New Roman" w:hAnsi="Times New Roman" w:cs="Times New Roman"/>
                <w:color w:val="000000"/>
                <w:sz w:val="24"/>
                <w:szCs w:val="24"/>
                <w:lang w:eastAsia="hu-HU"/>
              </w:rPr>
              <w:t>alkalmazkodó képességének fokozása a természeti és környezeti hatásokkal. Az egészséges életmóddal kapcsolatos tudásanyag bővítése, a környezettudatos magatartás formálása. Az új sportági mozgásformák megismerésével a motoros cselekvésbiztonság növelése, technikailag helyes elsajátításukkal a balesetek megelőzése. A technikai gyakorlatok káros kivitelezése következményeinek tudatosításával prevenciós ismeretek átadása.</w:t>
            </w:r>
          </w:p>
          <w:p w14:paraId="50CE4A1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14FE497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ISMERETEK, SZEMÉLYISÉGFEJLESZTÉS</w:t>
            </w:r>
          </w:p>
          <w:p w14:paraId="7A550CE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pszichomotoros tartalmakhoz tartozó információk az önálló és tudatos tanulás, gyakorlás elősegítésére.</w:t>
            </w:r>
          </w:p>
          <w:p w14:paraId="2BDC0BD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választott aktivitás kellékei, játék- és versenyszabályai.</w:t>
            </w:r>
          </w:p>
          <w:p w14:paraId="33BF644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válsztott aktivitás helyes kivitelezésével és a testi épségre káros mozdulatokkal kapcsolatos ismeretek. Információk az sporteszközökről, valamint az évszaknak és időjárásnak megfelelő öltözékről </w:t>
            </w:r>
          </w:p>
          <w:p w14:paraId="507655C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Ismeretek a szabadtéren különböző évszakokban és időjárási körülmények között történő sportolás egészségvédő hatásairól. </w:t>
            </w:r>
          </w:p>
          <w:p w14:paraId="66C57B4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A környezetkímélő magatartás főbb kritériumai.</w:t>
            </w:r>
          </w:p>
          <w:p w14:paraId="411801CE"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rekreáció alapértelmezése, életkori sajátosságai és az életen át tartó fizikai aktivitás alapismeretei. </w:t>
            </w:r>
          </w:p>
        </w:tc>
        <w:tc>
          <w:tcPr>
            <w:tcW w:w="3670" w:type="dxa"/>
            <w:tcBorders>
              <w:top w:val="outset" w:sz="6" w:space="0" w:color="00000A"/>
              <w:left w:val="outset" w:sz="6" w:space="0" w:color="00000A"/>
              <w:bottom w:val="outset" w:sz="6" w:space="0" w:color="00000A"/>
              <w:right w:val="outset" w:sz="6" w:space="0" w:color="00000A"/>
            </w:tcBorders>
            <w:hideMark/>
          </w:tcPr>
          <w:p w14:paraId="510A0497"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Földrajz: </w:t>
            </w:r>
            <w:r w:rsidRPr="0011124E">
              <w:rPr>
                <w:rFonts w:ascii="Times New Roman" w:eastAsia="Times New Roman" w:hAnsi="Times New Roman" w:cs="Times New Roman"/>
                <w:sz w:val="24"/>
                <w:szCs w:val="24"/>
                <w:lang w:eastAsia="hu-HU"/>
              </w:rPr>
              <w:t>időjárási ismeretek, tájékozódás,</w:t>
            </w:r>
          </w:p>
          <w:p w14:paraId="085EFD02"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r>
      <w:tr w:rsidR="009B7C0B" w:rsidRPr="0011124E" w14:paraId="791F7B7E" w14:textId="77777777" w:rsidTr="00970C84">
        <w:trPr>
          <w:trHeight w:val="7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55EE61BF" w14:textId="77777777" w:rsidR="009B7C0B" w:rsidRPr="0011124E" w:rsidRDefault="009B7C0B" w:rsidP="00970C84">
            <w:pPr>
              <w:spacing w:before="119" w:after="119" w:line="7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7535" w:type="dxa"/>
            <w:gridSpan w:val="2"/>
            <w:tcBorders>
              <w:top w:val="outset" w:sz="6" w:space="0" w:color="00000A"/>
              <w:left w:val="outset" w:sz="6" w:space="0" w:color="00000A"/>
              <w:bottom w:val="outset" w:sz="6" w:space="0" w:color="00000A"/>
              <w:right w:val="outset" w:sz="6" w:space="0" w:color="00000A"/>
            </w:tcBorders>
            <w:hideMark/>
          </w:tcPr>
          <w:p w14:paraId="3528CBCE" w14:textId="77777777" w:rsidR="009B7C0B" w:rsidRPr="0011124E" w:rsidRDefault="009B7C0B" w:rsidP="00970C84">
            <w:pPr>
              <w:spacing w:before="119" w:after="119" w:line="7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választott aktivitásoknak megfelelő fogalmak. A közölt minta esetén: előre- és hátrakorcsolyázás, koszorú; tenyeres adogatás, tenyeres kontraütés, fonák </w:t>
            </w:r>
            <w:r w:rsidR="00855183">
              <w:rPr>
                <w:rFonts w:ascii="Times New Roman" w:eastAsia="Times New Roman" w:hAnsi="Times New Roman" w:cs="Times New Roman"/>
                <w:sz w:val="24"/>
                <w:szCs w:val="24"/>
                <w:lang w:eastAsia="hu-HU"/>
              </w:rPr>
              <w:t>adogatás, fonák kontraütés,</w:t>
            </w:r>
            <w:r w:rsidRPr="0011124E">
              <w:rPr>
                <w:rFonts w:ascii="Times New Roman" w:eastAsia="Times New Roman" w:hAnsi="Times New Roman" w:cs="Times New Roman"/>
                <w:sz w:val="24"/>
                <w:szCs w:val="24"/>
                <w:lang w:eastAsia="hu-HU"/>
              </w:rPr>
              <w:t xml:space="preserve"> fonák nyesett adogatás, tenyeres nyesett adogatás, alapszerva, egészségvédő hatás, rekreáció.</w:t>
            </w:r>
          </w:p>
        </w:tc>
      </w:tr>
    </w:tbl>
    <w:p w14:paraId="47D192EC" w14:textId="77777777" w:rsidR="009B7C0B" w:rsidRDefault="009B7C0B" w:rsidP="009B7C0B">
      <w:pPr>
        <w:rPr>
          <w:rFonts w:ascii="Times New Roman" w:eastAsia="Times New Roman" w:hAnsi="Times New Roman" w:cs="Times New Roman"/>
          <w:sz w:val="24"/>
          <w:szCs w:val="24"/>
          <w:lang w:eastAsia="hu-HU"/>
        </w:rPr>
      </w:pPr>
    </w:p>
    <w:p w14:paraId="4DFE5534" w14:textId="77777777" w:rsidR="009B7C0B" w:rsidRDefault="009B7C0B" w:rsidP="009B7C0B">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184"/>
        <w:gridCol w:w="7085"/>
      </w:tblGrid>
      <w:tr w:rsidR="009B7C0B" w:rsidRPr="0011124E" w14:paraId="4FA27098" w14:textId="77777777" w:rsidTr="00970C84">
        <w:trPr>
          <w:tblCellSpacing w:w="5" w:type="dxa"/>
        </w:trPr>
        <w:tc>
          <w:tcPr>
            <w:tcW w:w="2169" w:type="dxa"/>
            <w:tcBorders>
              <w:top w:val="outset" w:sz="6" w:space="0" w:color="00000A"/>
              <w:left w:val="outset" w:sz="6" w:space="0" w:color="00000A"/>
              <w:bottom w:val="outset" w:sz="6" w:space="0" w:color="00000A"/>
              <w:right w:val="outset" w:sz="6" w:space="0" w:color="00000A"/>
            </w:tcBorders>
            <w:vAlign w:val="center"/>
            <w:hideMark/>
          </w:tcPr>
          <w:p w14:paraId="31179431" w14:textId="77777777" w:rsidR="009B7C0B" w:rsidRPr="0011124E" w:rsidRDefault="009B7C0B" w:rsidP="00970C84">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A"/>
                <w:sz w:val="24"/>
                <w:szCs w:val="24"/>
                <w:lang w:eastAsia="hu-HU"/>
              </w:rPr>
              <w:lastRenderedPageBreak/>
              <w:t xml:space="preserve">Ismeretek/fejlesztési követelmények </w:t>
            </w:r>
          </w:p>
        </w:tc>
        <w:tc>
          <w:tcPr>
            <w:tcW w:w="7070" w:type="dxa"/>
            <w:tcBorders>
              <w:top w:val="outset" w:sz="6" w:space="0" w:color="00000A"/>
              <w:left w:val="outset" w:sz="6" w:space="0" w:color="00000A"/>
              <w:bottom w:val="outset" w:sz="6" w:space="0" w:color="00000A"/>
              <w:right w:val="outset" w:sz="6" w:space="0" w:color="00000A"/>
            </w:tcBorders>
            <w:vAlign w:val="center"/>
            <w:hideMark/>
          </w:tcPr>
          <w:p w14:paraId="709CEFA5" w14:textId="77777777" w:rsidR="009B7C0B" w:rsidRPr="0011124E" w:rsidRDefault="009B7C0B" w:rsidP="009E5905">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9B7C0B" w:rsidRPr="0011124E" w14:paraId="72C37AF7" w14:textId="77777777" w:rsidTr="00970C84">
        <w:trPr>
          <w:tblCellSpacing w:w="5" w:type="dxa"/>
        </w:trPr>
        <w:tc>
          <w:tcPr>
            <w:tcW w:w="2169" w:type="dxa"/>
            <w:tcBorders>
              <w:top w:val="outset" w:sz="6" w:space="0" w:color="00000A"/>
              <w:left w:val="outset" w:sz="6" w:space="0" w:color="00000A"/>
              <w:bottom w:val="outset" w:sz="6" w:space="0" w:color="00000A"/>
              <w:right w:val="outset" w:sz="6" w:space="0" w:color="00000A"/>
            </w:tcBorders>
            <w:vAlign w:val="center"/>
            <w:hideMark/>
          </w:tcPr>
          <w:p w14:paraId="25C6678A"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fejlesztés várt eredményei a</w:t>
            </w:r>
            <w:r w:rsidRPr="0011124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b/>
                <w:bCs/>
                <w:sz w:val="24"/>
                <w:szCs w:val="24"/>
                <w:lang w:eastAsia="hu-HU"/>
              </w:rPr>
              <w:t>8. évfolyam végén</w:t>
            </w:r>
          </w:p>
        </w:tc>
        <w:tc>
          <w:tcPr>
            <w:tcW w:w="7070" w:type="dxa"/>
            <w:tcBorders>
              <w:top w:val="outset" w:sz="6" w:space="0" w:color="00000A"/>
              <w:left w:val="outset" w:sz="6" w:space="0" w:color="00000A"/>
              <w:bottom w:val="outset" w:sz="6" w:space="0" w:color="00000A"/>
              <w:right w:val="outset" w:sz="6" w:space="0" w:color="00000A"/>
            </w:tcBorders>
            <w:hideMark/>
          </w:tcPr>
          <w:p w14:paraId="477ED753" w14:textId="77777777" w:rsidR="009B7C0B" w:rsidRPr="0011124E" w:rsidRDefault="009B7C0B" w:rsidP="00970C84">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 xml:space="preserve">Természetes és nem természetes mozgásformák </w:t>
            </w:r>
          </w:p>
          <w:p w14:paraId="68175BD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Gyakorlottság a célszerű óraszervezés megvalósításában.</w:t>
            </w:r>
          </w:p>
          <w:p w14:paraId="632B85B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Egyszerű relaxációs technikákról tájékozottság.</w:t>
            </w:r>
          </w:p>
          <w:p w14:paraId="17B5E7A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Egyszerű gimnasztikai gyakorlatok önálló összefűzése és előadása zenére.</w:t>
            </w:r>
          </w:p>
          <w:p w14:paraId="38846BD3"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erősítés és nyújtás néhány ellenjavallt gyakorlatának ismerete.</w:t>
            </w:r>
          </w:p>
          <w:p w14:paraId="4B29510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összehangolt, feszes testtartás kritériumainak való megfelelésre kísérletek. </w:t>
            </w:r>
          </w:p>
          <w:p w14:paraId="0B17199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kamaszkori személyi higiénéről elemi tájékozottság.</w:t>
            </w:r>
          </w:p>
          <w:p w14:paraId="103CB23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eddig elsajátított relaxációs techn</w:t>
            </w:r>
            <w:r w:rsidR="00D72354">
              <w:rPr>
                <w:rFonts w:ascii="Times New Roman" w:eastAsia="Times New Roman" w:hAnsi="Times New Roman" w:cs="Times New Roman"/>
                <w:sz w:val="24"/>
                <w:szCs w:val="24"/>
                <w:lang w:eastAsia="hu-HU"/>
              </w:rPr>
              <w:t>ikák.</w:t>
            </w:r>
          </w:p>
          <w:p w14:paraId="038D6FA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640014D4"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722C02B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Sportjátékok</w:t>
            </w:r>
          </w:p>
          <w:p w14:paraId="1D706645"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Gaz</w:t>
            </w:r>
            <w:r w:rsidR="00685D6C">
              <w:rPr>
                <w:rFonts w:ascii="Times New Roman" w:eastAsia="Times New Roman" w:hAnsi="Times New Roman" w:cs="Times New Roman"/>
                <w:color w:val="000000"/>
                <w:sz w:val="24"/>
                <w:szCs w:val="24"/>
                <w:lang w:eastAsia="hu-HU"/>
              </w:rPr>
              <w:t xml:space="preserve">dagabb sportjátéktechnikai és </w:t>
            </w:r>
            <w:r w:rsidRPr="0011124E">
              <w:rPr>
                <w:rFonts w:ascii="Times New Roman" w:eastAsia="Times New Roman" w:hAnsi="Times New Roman" w:cs="Times New Roman"/>
                <w:color w:val="000000"/>
                <w:sz w:val="24"/>
                <w:szCs w:val="24"/>
                <w:lang w:eastAsia="hu-HU"/>
              </w:rPr>
              <w:t>taktikai készlet.</w:t>
            </w:r>
          </w:p>
          <w:p w14:paraId="7C10256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Jártasság néhány taktikai formáció, helyzet megoldásában. </w:t>
            </w:r>
          </w:p>
          <w:p w14:paraId="1278C7E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játékszabályok kibővített körének megértése és alkalmazása. </w:t>
            </w:r>
          </w:p>
          <w:p w14:paraId="3E9A965B"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csapatjátékhoz szükséges együttműködés és kommunikáció fejlődése.</w:t>
            </w:r>
          </w:p>
          <w:p w14:paraId="4B86F0E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sportjátékokhoz tartozó test-test elleni küzdelem megtapasztalása és elfogadása. </w:t>
            </w:r>
          </w:p>
          <w:p w14:paraId="12D5CC6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Konfliktusok, sportszerűtlenségek, deviáns magatartások esetén a gondolatok, vélemények szóban történő kifejezése. </w:t>
            </w:r>
          </w:p>
          <w:p w14:paraId="2F10560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Sporttörténeti alapvető tájékozottság a labdajátékokban.</w:t>
            </w:r>
          </w:p>
          <w:p w14:paraId="20C0272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06A9CA6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Atlétika jellegű feladatok</w:t>
            </w:r>
          </w:p>
          <w:p w14:paraId="3AC66161"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cselekvésminták sokoldalú és célszerű alkalmazása.</w:t>
            </w:r>
          </w:p>
          <w:p w14:paraId="6792942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Futó-, ugró- és dobógyakorlatok képességeknek megfelelő végzése a tanult versenyszabályoknak megfelelően.</w:t>
            </w:r>
          </w:p>
          <w:p w14:paraId="7D4AE57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Mérhető fejlődés a képességekben és a sportági eredményekben.</w:t>
            </w:r>
          </w:p>
          <w:p w14:paraId="3D533BF6"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atlétikai alapmozgásokban mozgásmintához közelítő bemutatás, a lendületszerzések és a befejező mozgások összekapcsolása.</w:t>
            </w:r>
          </w:p>
          <w:p w14:paraId="3D302BE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futás, a kocogás élettani jelentőségének ismerete.</w:t>
            </w:r>
          </w:p>
          <w:p w14:paraId="7C11071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344A1D2E"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Torna jellegű feladatok</w:t>
            </w:r>
          </w:p>
          <w:p w14:paraId="1A4E3220"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helyes testtartás, a koordinált mozgás és az erőközlés összhangjának jelenléte a torna jellegű mozgásokban.</w:t>
            </w:r>
          </w:p>
          <w:p w14:paraId="44E5A2E2"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Talajon növekvő önállóság jeleinek felmutatása a gyakorlásban, </w:t>
            </w:r>
            <w:r w:rsidR="00685D6C">
              <w:rPr>
                <w:rFonts w:ascii="Times New Roman" w:eastAsia="Times New Roman" w:hAnsi="Times New Roman" w:cs="Times New Roman"/>
                <w:sz w:val="24"/>
                <w:szCs w:val="24"/>
                <w:lang w:eastAsia="hu-HU"/>
              </w:rPr>
              <w:t>gyakorlat</w:t>
            </w:r>
            <w:r w:rsidRPr="0011124E">
              <w:rPr>
                <w:rFonts w:ascii="Times New Roman" w:eastAsia="Times New Roman" w:hAnsi="Times New Roman" w:cs="Times New Roman"/>
                <w:sz w:val="24"/>
                <w:szCs w:val="24"/>
                <w:lang w:eastAsia="hu-HU"/>
              </w:rPr>
              <w:t>összeállításban.</w:t>
            </w:r>
          </w:p>
          <w:p w14:paraId="38A686DA"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szekrény- és a támaszugrások bátor végrehajtása, a képességnek megfelelő magasságon.</w:t>
            </w:r>
          </w:p>
          <w:p w14:paraId="67902F5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Önkontroll, együttműködés és segítségnyújtás a torna jellegű gyakorlatok végrehajtásában.</w:t>
            </w:r>
          </w:p>
          <w:p w14:paraId="2175D848"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p>
          <w:p w14:paraId="40F6FF4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color w:val="000000"/>
                <w:sz w:val="24"/>
                <w:szCs w:val="24"/>
                <w:lang w:eastAsia="hu-HU"/>
              </w:rPr>
              <w:t>Alternatív környezetben űzhető sportok</w:t>
            </w:r>
          </w:p>
          <w:p w14:paraId="5EACE8D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évszakoknak megfelelő rekreációs cél</w:t>
            </w:r>
            <w:r w:rsidR="008D2116">
              <w:rPr>
                <w:rFonts w:ascii="Times New Roman" w:eastAsia="Times New Roman" w:hAnsi="Times New Roman" w:cs="Times New Roman"/>
                <w:color w:val="000000"/>
                <w:sz w:val="24"/>
                <w:szCs w:val="24"/>
                <w:lang w:eastAsia="hu-HU"/>
              </w:rPr>
              <w:t xml:space="preserve">ú sportágakban </w:t>
            </w:r>
            <w:r w:rsidRPr="0011124E">
              <w:rPr>
                <w:rFonts w:ascii="Times New Roman" w:eastAsia="Times New Roman" w:hAnsi="Times New Roman" w:cs="Times New Roman"/>
                <w:color w:val="000000"/>
                <w:sz w:val="24"/>
                <w:szCs w:val="24"/>
                <w:lang w:eastAsia="hu-HU"/>
              </w:rPr>
              <w:t>bővülő gyakorlási tapasztalat és fellelhető erősebb belső motiváció némelyik területén.</w:t>
            </w:r>
          </w:p>
          <w:p w14:paraId="2A6D5EF7"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Az egészséges életmóddal kapcsolatos ismeretek kinyilvánítása. </w:t>
            </w:r>
          </w:p>
          <w:p w14:paraId="40E101EC"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természeti erők és a sport hasznos összekapcsolásának ismerete és az ezzel kapcsolatos előnyök, rutinok területén jártasság.</w:t>
            </w:r>
          </w:p>
          <w:p w14:paraId="13138C8F"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környezettudatosság cselekedetekben való megjelenítése.</w:t>
            </w:r>
          </w:p>
          <w:p w14:paraId="70040AE9"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verbális és nem verbális kommunikáció fejlődése a testkultúra hagyományos és újszerű mozgásanyagainak elsajátításában. </w:t>
            </w:r>
          </w:p>
          <w:p w14:paraId="662378FD" w14:textId="77777777" w:rsidR="009B7C0B" w:rsidRPr="0011124E" w:rsidRDefault="009B7C0B" w:rsidP="00970C84">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szabadidőben végzett sportolás iránti pozitív beállítódás felmutatása.</w:t>
            </w:r>
          </w:p>
          <w:p w14:paraId="79E574EC" w14:textId="77777777" w:rsidR="009B7C0B" w:rsidRPr="0011124E" w:rsidRDefault="009B7C0B" w:rsidP="00970C84">
            <w:pPr>
              <w:spacing w:before="102" w:after="119" w:line="240" w:lineRule="auto"/>
              <w:rPr>
                <w:rFonts w:ascii="Times New Roman" w:eastAsia="Times New Roman" w:hAnsi="Times New Roman" w:cs="Times New Roman"/>
                <w:sz w:val="24"/>
                <w:szCs w:val="24"/>
                <w:lang w:eastAsia="hu-HU"/>
              </w:rPr>
            </w:pPr>
          </w:p>
        </w:tc>
      </w:tr>
    </w:tbl>
    <w:p w14:paraId="50515209" w14:textId="77777777" w:rsidR="009B7C0B" w:rsidRPr="002B7B89" w:rsidRDefault="009B7C0B" w:rsidP="009B7C0B">
      <w:pPr>
        <w:rPr>
          <w:rFonts w:ascii="Times New Roman" w:eastAsia="Times New Roman" w:hAnsi="Times New Roman" w:cs="Times New Roman"/>
          <w:sz w:val="24"/>
          <w:szCs w:val="24"/>
          <w:lang w:eastAsia="hu-HU"/>
        </w:rPr>
      </w:pPr>
    </w:p>
    <w:p w14:paraId="5AC50A4B" w14:textId="77777777" w:rsidR="009B7C0B" w:rsidRDefault="009B7C0B" w:rsidP="00B12BDB">
      <w:pPr>
        <w:spacing w:before="102" w:after="0" w:line="240" w:lineRule="auto"/>
        <w:jc w:val="center"/>
        <w:rPr>
          <w:rFonts w:ascii="Times New Roman" w:eastAsia="Times New Roman" w:hAnsi="Times New Roman" w:cs="Times New Roman"/>
          <w:b/>
          <w:bCs/>
          <w:sz w:val="40"/>
          <w:szCs w:val="40"/>
          <w:lang w:eastAsia="hu-HU"/>
        </w:rPr>
      </w:pPr>
    </w:p>
    <w:p w14:paraId="5428D615"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3DA9C09E"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344F30D6"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5D114780"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7AF0D775"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04869B2B"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3AFB773F"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5C1A6F52"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7D2D88E8"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56EA309B"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71577BC1"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443385F6" w14:textId="77777777" w:rsidR="00166659" w:rsidRDefault="00166659" w:rsidP="00166659">
      <w:pPr>
        <w:spacing w:before="102" w:after="0" w:line="240" w:lineRule="auto"/>
        <w:jc w:val="center"/>
        <w:rPr>
          <w:rFonts w:ascii="Times New Roman" w:eastAsia="Times New Roman" w:hAnsi="Times New Roman" w:cs="Times New Roman"/>
          <w:b/>
          <w:bCs/>
          <w:sz w:val="40"/>
          <w:szCs w:val="40"/>
          <w:lang w:eastAsia="hu-HU"/>
        </w:rPr>
      </w:pPr>
      <w:r w:rsidRPr="0011124E">
        <w:rPr>
          <w:rFonts w:ascii="Times New Roman" w:eastAsia="Times New Roman" w:hAnsi="Times New Roman" w:cs="Times New Roman"/>
          <w:b/>
          <w:bCs/>
          <w:sz w:val="40"/>
          <w:szCs w:val="40"/>
          <w:lang w:eastAsia="hu-HU"/>
        </w:rPr>
        <w:t>A Kodolányi</w:t>
      </w:r>
      <w:r>
        <w:rPr>
          <w:rFonts w:ascii="Times New Roman" w:eastAsia="Times New Roman" w:hAnsi="Times New Roman" w:cs="Times New Roman"/>
          <w:b/>
          <w:bCs/>
          <w:sz w:val="40"/>
          <w:szCs w:val="40"/>
          <w:lang w:eastAsia="hu-HU"/>
        </w:rPr>
        <w:t xml:space="preserve"> János Gimnázium és Szakgimnázium</w:t>
      </w:r>
    </w:p>
    <w:p w14:paraId="07A7091C" w14:textId="77777777" w:rsidR="00166659" w:rsidRPr="0011124E" w:rsidRDefault="00166659" w:rsidP="00166659">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lastRenderedPageBreak/>
        <w:t>testnevelés munkaközösségének helyi tanterve</w:t>
      </w:r>
    </w:p>
    <w:p w14:paraId="2E152960" w14:textId="77777777" w:rsidR="00166659" w:rsidRDefault="00166659" w:rsidP="00166659">
      <w:pPr>
        <w:spacing w:before="102" w:after="0" w:line="240" w:lineRule="auto"/>
        <w:jc w:val="center"/>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Testnevelés és sport</w:t>
      </w:r>
    </w:p>
    <w:p w14:paraId="7CE1162C" w14:textId="77777777" w:rsidR="00166659" w:rsidRPr="0011124E" w:rsidRDefault="00166659" w:rsidP="00166659">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9-12.</w:t>
      </w:r>
      <w:r w:rsidRPr="0011124E">
        <w:rPr>
          <w:rFonts w:ascii="Times New Roman" w:eastAsia="Times New Roman" w:hAnsi="Times New Roman" w:cs="Times New Roman"/>
          <w:b/>
          <w:bCs/>
          <w:sz w:val="24"/>
          <w:szCs w:val="24"/>
          <w:lang w:eastAsia="hu-HU"/>
        </w:rPr>
        <w:t xml:space="preserve"> évfolyam</w:t>
      </w:r>
    </w:p>
    <w:p w14:paraId="621C8F11" w14:textId="77777777" w:rsidR="00166659" w:rsidRPr="0011124E" w:rsidRDefault="00166659" w:rsidP="00166659">
      <w:pPr>
        <w:spacing w:before="102" w:after="0" w:line="240" w:lineRule="auto"/>
        <w:rPr>
          <w:rFonts w:ascii="Times New Roman" w:eastAsia="Times New Roman" w:hAnsi="Times New Roman" w:cs="Times New Roman"/>
          <w:sz w:val="24"/>
          <w:szCs w:val="24"/>
          <w:lang w:eastAsia="hu-HU"/>
        </w:rPr>
      </w:pPr>
    </w:p>
    <w:p w14:paraId="7CA96D64" w14:textId="77777777" w:rsidR="00166659" w:rsidRPr="0011124E" w:rsidRDefault="00166659" w:rsidP="00166659">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Nyelvi előkészítő</w:t>
      </w:r>
    </w:p>
    <w:p w14:paraId="0AD69CF4" w14:textId="77777777" w:rsidR="00166659" w:rsidRPr="0011124E" w:rsidRDefault="00166659" w:rsidP="00166659">
      <w:pPr>
        <w:spacing w:before="102" w:after="0" w:line="240" w:lineRule="auto"/>
        <w:ind w:firstLine="709"/>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nyelvi előkészítős osztályok esetén a Testnevelés és sport kerettantervet a nyelvi előkészítő évfolyam kezdetétől folyamatosan kell </w:t>
      </w:r>
      <w:r w:rsidR="003A27F8">
        <w:rPr>
          <w:rFonts w:ascii="Times New Roman" w:eastAsia="Times New Roman" w:hAnsi="Times New Roman" w:cs="Times New Roman"/>
          <w:sz w:val="24"/>
          <w:szCs w:val="24"/>
          <w:lang w:eastAsia="hu-HU"/>
        </w:rPr>
        <w:t>alkalmazni. Ez esetben a 9. é</w:t>
      </w:r>
      <w:r w:rsidRPr="0011124E">
        <w:rPr>
          <w:rFonts w:ascii="Times New Roman" w:eastAsia="Times New Roman" w:hAnsi="Times New Roman" w:cs="Times New Roman"/>
          <w:sz w:val="24"/>
          <w:szCs w:val="24"/>
          <w:lang w:eastAsia="hu-HU"/>
        </w:rPr>
        <w:t xml:space="preserve">vfolyam </w:t>
      </w:r>
      <w:r w:rsidR="003A27F8">
        <w:rPr>
          <w:rFonts w:ascii="Times New Roman" w:eastAsia="Times New Roman" w:hAnsi="Times New Roman" w:cs="Times New Roman"/>
          <w:sz w:val="24"/>
          <w:szCs w:val="24"/>
          <w:lang w:eastAsia="hu-HU"/>
        </w:rPr>
        <w:t xml:space="preserve">tananyaga </w:t>
      </w:r>
      <w:r w:rsidRPr="0011124E">
        <w:rPr>
          <w:rFonts w:ascii="Times New Roman" w:eastAsia="Times New Roman" w:hAnsi="Times New Roman" w:cs="Times New Roman"/>
          <w:sz w:val="24"/>
          <w:szCs w:val="24"/>
          <w:lang w:eastAsia="hu-HU"/>
        </w:rPr>
        <w:t xml:space="preserve">a nyelvi előkészítőnek </w:t>
      </w:r>
      <w:r w:rsidR="003A27F8">
        <w:rPr>
          <w:rFonts w:ascii="Times New Roman" w:eastAsia="Times New Roman" w:hAnsi="Times New Roman" w:cs="Times New Roman"/>
          <w:sz w:val="24"/>
          <w:szCs w:val="24"/>
          <w:lang w:eastAsia="hu-HU"/>
        </w:rPr>
        <w:t xml:space="preserve">(9.ny), </w:t>
      </w:r>
      <w:r w:rsidRPr="0011124E">
        <w:rPr>
          <w:rFonts w:ascii="Times New Roman" w:eastAsia="Times New Roman" w:hAnsi="Times New Roman" w:cs="Times New Roman"/>
          <w:sz w:val="24"/>
          <w:szCs w:val="24"/>
          <w:lang w:eastAsia="hu-HU"/>
        </w:rPr>
        <w:t xml:space="preserve">a </w:t>
      </w:r>
      <w:r w:rsidR="003A27F8">
        <w:rPr>
          <w:rFonts w:ascii="Times New Roman" w:eastAsia="Times New Roman" w:hAnsi="Times New Roman" w:cs="Times New Roman"/>
          <w:sz w:val="24"/>
          <w:szCs w:val="24"/>
          <w:lang w:eastAsia="hu-HU"/>
        </w:rPr>
        <w:t xml:space="preserve">10. évfolyam tananyaga pedig a </w:t>
      </w:r>
      <w:r w:rsidRPr="0011124E">
        <w:rPr>
          <w:rFonts w:ascii="Times New Roman" w:eastAsia="Times New Roman" w:hAnsi="Times New Roman" w:cs="Times New Roman"/>
          <w:sz w:val="24"/>
          <w:szCs w:val="24"/>
          <w:lang w:eastAsia="hu-HU"/>
        </w:rPr>
        <w:t>9. évfolyamnak felel meg</w:t>
      </w:r>
      <w:r w:rsidR="003A27F8">
        <w:rPr>
          <w:rFonts w:ascii="Times New Roman" w:eastAsia="Times New Roman" w:hAnsi="Times New Roman" w:cs="Times New Roman"/>
          <w:sz w:val="24"/>
          <w:szCs w:val="24"/>
          <w:lang w:eastAsia="hu-HU"/>
        </w:rPr>
        <w:t xml:space="preserve"> (9.b). A</w:t>
      </w:r>
      <w:r w:rsidRPr="0011124E">
        <w:rPr>
          <w:rFonts w:ascii="Times New Roman" w:eastAsia="Times New Roman" w:hAnsi="Times New Roman" w:cs="Times New Roman"/>
          <w:sz w:val="24"/>
          <w:szCs w:val="24"/>
          <w:lang w:eastAsia="hu-HU"/>
        </w:rPr>
        <w:t xml:space="preserve"> 11–12. évfolyamra tervezett tartalmakat pedig a 10–12. évfolyamon (három évre szétosztva) kell megvaló</w:t>
      </w:r>
      <w:r>
        <w:rPr>
          <w:rFonts w:ascii="Times New Roman" w:eastAsia="Times New Roman" w:hAnsi="Times New Roman" w:cs="Times New Roman"/>
          <w:sz w:val="24"/>
          <w:szCs w:val="24"/>
          <w:lang w:eastAsia="hu-HU"/>
        </w:rPr>
        <w:t xml:space="preserve">sítani. </w:t>
      </w:r>
    </w:p>
    <w:p w14:paraId="664FE76C" w14:textId="77777777" w:rsidR="00166659" w:rsidRDefault="00166659" w:rsidP="00166659">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226E0F93" w14:textId="77777777" w:rsidR="00166659" w:rsidRPr="0011124E" w:rsidRDefault="0049462D" w:rsidP="00166659">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40"/>
          <w:szCs w:val="40"/>
          <w:lang w:eastAsia="hu-HU"/>
        </w:rPr>
        <w:lastRenderedPageBreak/>
        <w:t>Kodolányi János Gimnázium és Szakgimnázium</w:t>
      </w:r>
      <w:r w:rsidR="00166659" w:rsidRPr="0011124E">
        <w:rPr>
          <w:rFonts w:ascii="Times New Roman" w:eastAsia="Times New Roman" w:hAnsi="Times New Roman" w:cs="Times New Roman"/>
          <w:b/>
          <w:bCs/>
          <w:sz w:val="40"/>
          <w:szCs w:val="40"/>
          <w:lang w:eastAsia="hu-HU"/>
        </w:rPr>
        <w:t xml:space="preserve"> testnevelés munkaközösségének helyi tanterve</w:t>
      </w:r>
    </w:p>
    <w:p w14:paraId="73583F1C" w14:textId="77777777" w:rsidR="00166659" w:rsidRPr="006A3C6F" w:rsidRDefault="00166659" w:rsidP="00166659">
      <w:pPr>
        <w:spacing w:before="102" w:after="0" w:line="240" w:lineRule="auto"/>
        <w:jc w:val="center"/>
        <w:rPr>
          <w:rFonts w:ascii="Times New Roman" w:eastAsia="Times New Roman" w:hAnsi="Times New Roman" w:cs="Times New Roman"/>
          <w:b/>
          <w:sz w:val="39"/>
          <w:szCs w:val="24"/>
          <w:lang w:eastAsia="hu-HU"/>
        </w:rPr>
      </w:pPr>
      <w:r w:rsidRPr="006A3C6F">
        <w:rPr>
          <w:rFonts w:ascii="Times New Roman" w:eastAsia="Times New Roman" w:hAnsi="Times New Roman" w:cs="Times New Roman"/>
          <w:b/>
          <w:sz w:val="39"/>
          <w:szCs w:val="32"/>
          <w:lang w:eastAsia="hu-HU"/>
        </w:rPr>
        <w:t>9. évfolyam</w:t>
      </w:r>
    </w:p>
    <w:p w14:paraId="1B7A04AB" w14:textId="77777777" w:rsidR="00166659" w:rsidRPr="0011124E" w:rsidRDefault="00D97428" w:rsidP="00166659">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166659" w:rsidRPr="0011124E">
        <w:rPr>
          <w:rFonts w:ascii="Times New Roman" w:eastAsia="Times New Roman" w:hAnsi="Times New Roman" w:cs="Times New Roman"/>
          <w:sz w:val="24"/>
          <w:szCs w:val="24"/>
          <w:lang w:eastAsia="hu-HU"/>
        </w:rPr>
        <w:t>rakeret: 180 óra</w:t>
      </w:r>
    </w:p>
    <w:tbl>
      <w:tblPr>
        <w:tblW w:w="9714" w:type="dxa"/>
        <w:jc w:val="center"/>
        <w:tblCellSpacing w:w="5" w:type="dxa"/>
        <w:tblBorders>
          <w:top w:val="outset" w:sz="6" w:space="0" w:color="00000A"/>
          <w:left w:val="outset" w:sz="6" w:space="0" w:color="00000A"/>
          <w:bottom w:val="outset" w:sz="6" w:space="0" w:color="00000A"/>
          <w:right w:val="outset" w:sz="6" w:space="0" w:color="00000A"/>
        </w:tblBorders>
        <w:tblLayout w:type="fixed"/>
        <w:tblCellMar>
          <w:top w:w="50" w:type="dxa"/>
          <w:left w:w="50" w:type="dxa"/>
          <w:bottom w:w="50" w:type="dxa"/>
          <w:right w:w="50" w:type="dxa"/>
        </w:tblCellMar>
        <w:tblLook w:val="04A0" w:firstRow="1" w:lastRow="0" w:firstColumn="1" w:lastColumn="0" w:noHBand="0" w:noVBand="1"/>
      </w:tblPr>
      <w:tblGrid>
        <w:gridCol w:w="1068"/>
        <w:gridCol w:w="1559"/>
        <w:gridCol w:w="1448"/>
        <w:gridCol w:w="1245"/>
        <w:gridCol w:w="1985"/>
        <w:gridCol w:w="1275"/>
        <w:gridCol w:w="1134"/>
      </w:tblGrid>
      <w:tr w:rsidR="00166659" w:rsidRPr="0011124E" w14:paraId="0D4F08F6"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3311D263" w14:textId="77777777" w:rsidR="00166659" w:rsidRPr="0011124E" w:rsidRDefault="00D97428"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166659" w:rsidRPr="0011124E">
              <w:rPr>
                <w:rFonts w:ascii="Times New Roman" w:eastAsia="Times New Roman" w:hAnsi="Times New Roman" w:cs="Times New Roman"/>
                <w:b/>
                <w:bCs/>
                <w:sz w:val="24"/>
                <w:szCs w:val="24"/>
                <w:lang w:eastAsia="hu-HU"/>
              </w:rPr>
              <w:t>orszá</w:t>
            </w:r>
            <w:r w:rsidR="00166659">
              <w:rPr>
                <w:rFonts w:ascii="Times New Roman" w:eastAsia="Times New Roman" w:hAnsi="Times New Roman" w:cs="Times New Roman"/>
                <w:b/>
                <w:bCs/>
                <w:sz w:val="24"/>
                <w:szCs w:val="24"/>
                <w:lang w:eastAsia="hu-HU"/>
              </w:rPr>
              <w:t>m</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4DC0F7A1"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w:t>
            </w:r>
            <w:r>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b/>
                <w:bCs/>
                <w:sz w:val="24"/>
                <w:szCs w:val="24"/>
                <w:lang w:eastAsia="hu-HU"/>
              </w:rPr>
              <w:t>egység</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7EE8C941" w14:textId="77777777" w:rsidR="00166659" w:rsidRPr="0011124E" w:rsidRDefault="00D97428"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166659" w:rsidRPr="0011124E">
              <w:rPr>
                <w:rFonts w:ascii="Times New Roman" w:eastAsia="Times New Roman" w:hAnsi="Times New Roman" w:cs="Times New Roman"/>
                <w:b/>
                <w:bCs/>
                <w:sz w:val="24"/>
                <w:szCs w:val="24"/>
                <w:lang w:eastAsia="hu-HU"/>
              </w:rPr>
              <w:t>j ismeret feldolgozása</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437DC6C9" w14:textId="77777777" w:rsidR="00166659" w:rsidRPr="0011124E" w:rsidRDefault="00D97428"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166659" w:rsidRPr="0011124E">
              <w:rPr>
                <w:rFonts w:ascii="Times New Roman" w:eastAsia="Times New Roman" w:hAnsi="Times New Roman" w:cs="Times New Roman"/>
                <w:b/>
                <w:bCs/>
                <w:sz w:val="24"/>
                <w:szCs w:val="24"/>
                <w:lang w:eastAsia="hu-HU"/>
              </w:rPr>
              <w:t>yakorlás</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4B3FF6BE" w14:textId="77777777" w:rsidR="00166659" w:rsidRPr="006A3C6F" w:rsidRDefault="00D97428" w:rsidP="00F93EBD">
            <w:pPr>
              <w:spacing w:before="102" w:after="0" w:line="240" w:lineRule="auto"/>
              <w:jc w:val="center"/>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T</w:t>
            </w:r>
            <w:r w:rsidR="00166659" w:rsidRPr="0011124E">
              <w:rPr>
                <w:rFonts w:ascii="Times New Roman" w:eastAsia="Times New Roman" w:hAnsi="Times New Roman" w:cs="Times New Roman"/>
                <w:b/>
                <w:bCs/>
                <w:sz w:val="24"/>
                <w:szCs w:val="24"/>
                <w:lang w:eastAsia="hu-HU"/>
              </w:rPr>
              <w:t>anulók fizikai teljesítményének</w:t>
            </w:r>
            <w:r w:rsidR="00166659">
              <w:rPr>
                <w:rFonts w:ascii="Times New Roman" w:eastAsia="Times New Roman" w:hAnsi="Times New Roman" w:cs="Times New Roman"/>
                <w:b/>
                <w:bCs/>
                <w:sz w:val="24"/>
                <w:szCs w:val="24"/>
                <w:lang w:eastAsia="hu-HU"/>
              </w:rPr>
              <w:t xml:space="preserve"> m</w:t>
            </w:r>
            <w:r w:rsidR="00166659" w:rsidRPr="0011124E">
              <w:rPr>
                <w:rFonts w:ascii="Times New Roman" w:eastAsia="Times New Roman" w:hAnsi="Times New Roman" w:cs="Times New Roman"/>
                <w:b/>
                <w:bCs/>
                <w:sz w:val="24"/>
                <w:szCs w:val="24"/>
                <w:lang w:eastAsia="hu-HU"/>
              </w:rPr>
              <w:t>érése</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6FE9BC2D" w14:textId="77777777" w:rsidR="00166659" w:rsidRPr="0011124E" w:rsidRDefault="00D97428"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00166659" w:rsidRPr="0011124E">
              <w:rPr>
                <w:rFonts w:ascii="Times New Roman" w:eastAsia="Times New Roman" w:hAnsi="Times New Roman" w:cs="Times New Roman"/>
                <w:b/>
                <w:bCs/>
                <w:sz w:val="24"/>
                <w:szCs w:val="24"/>
                <w:lang w:eastAsia="hu-HU"/>
              </w:rPr>
              <w:t>llenőrzés</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74E4EC6D" w14:textId="77777777" w:rsidR="00166659" w:rsidRPr="0011124E" w:rsidRDefault="00D97428"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w:t>
            </w:r>
            <w:r w:rsidR="00166659" w:rsidRPr="0011124E">
              <w:rPr>
                <w:rFonts w:ascii="Times New Roman" w:eastAsia="Times New Roman" w:hAnsi="Times New Roman" w:cs="Times New Roman"/>
                <w:b/>
                <w:bCs/>
                <w:sz w:val="24"/>
                <w:szCs w:val="24"/>
                <w:lang w:eastAsia="hu-HU"/>
              </w:rPr>
              <w:t>aszám</w:t>
            </w:r>
          </w:p>
        </w:tc>
      </w:tr>
      <w:tr w:rsidR="00166659" w:rsidRPr="0011124E" w14:paraId="174CAF22"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2C17867B"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1.</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1D8EF09B"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0FB12E92"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20</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1B545CBA"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0E75FC34"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5F5905F2"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7545F173" w14:textId="77777777" w:rsidR="00166659" w:rsidRPr="0011124E" w:rsidRDefault="00F237FC"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53</w:t>
            </w:r>
          </w:p>
        </w:tc>
      </w:tr>
      <w:tr w:rsidR="00166659" w:rsidRPr="0011124E" w14:paraId="74E62D4D"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73E7639F"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0EE5B46A" w14:textId="77777777" w:rsidR="00166659" w:rsidRPr="006A3C6F" w:rsidRDefault="00166659" w:rsidP="00F93EBD">
            <w:pPr>
              <w:spacing w:before="102" w:after="0" w:line="240" w:lineRule="auto"/>
              <w:jc w:val="center"/>
              <w:rPr>
                <w:rFonts w:ascii="Times New Roman" w:eastAsia="Times New Roman" w:hAnsi="Times New Roman" w:cs="Times New Roman"/>
                <w:szCs w:val="24"/>
                <w:lang w:eastAsia="hu-HU"/>
              </w:rPr>
            </w:pPr>
            <w:r w:rsidRPr="006A3C6F">
              <w:rPr>
                <w:rFonts w:ascii="Times New Roman" w:eastAsia="Times New Roman" w:hAnsi="Times New Roman" w:cs="Times New Roman"/>
                <w:szCs w:val="24"/>
                <w:lang w:eastAsia="hu-HU"/>
              </w:rPr>
              <w:t>Torna jellegű feladatok és táncos mozgásformák</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1D46FE7B"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15</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479D8276"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00A2B12D"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7C73C9AF"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10D4394"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40</w:t>
            </w:r>
          </w:p>
        </w:tc>
      </w:tr>
      <w:tr w:rsidR="00166659" w:rsidRPr="0011124E" w14:paraId="6756FCB8"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3D64C714"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5E36230E"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 jellegű</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feladatok</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5DEBB34A"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364A0A9B"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5185A54A"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0F22DE94"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47C18D4F" w14:textId="77777777" w:rsidR="00166659" w:rsidRPr="0011124E" w:rsidRDefault="00F237FC"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49</w:t>
            </w:r>
          </w:p>
        </w:tc>
      </w:tr>
      <w:tr w:rsidR="00166659" w:rsidRPr="0011124E" w14:paraId="315746C8"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0F2A03B3"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59DCB03C" w14:textId="77777777" w:rsidR="00166659" w:rsidRPr="006A3C6F" w:rsidRDefault="00166659" w:rsidP="00F93EBD">
            <w:pPr>
              <w:spacing w:before="102" w:after="0" w:line="240" w:lineRule="auto"/>
              <w:jc w:val="center"/>
              <w:rPr>
                <w:rFonts w:ascii="Times New Roman" w:eastAsia="Times New Roman" w:hAnsi="Times New Roman" w:cs="Times New Roman"/>
                <w:szCs w:val="24"/>
                <w:lang w:eastAsia="hu-HU"/>
              </w:rPr>
            </w:pPr>
            <w:r w:rsidRPr="006A3C6F">
              <w:rPr>
                <w:rFonts w:ascii="Times New Roman" w:eastAsia="Times New Roman" w:hAnsi="Times New Roman" w:cs="Times New Roman"/>
                <w:szCs w:val="24"/>
                <w:lang w:eastAsia="hu-HU"/>
              </w:rPr>
              <w:t>Alternatív és szabadidős mozgásrendsze-rek</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0261CF35"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7D56DCD2"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086269D1"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42823557"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18453036"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18</w:t>
            </w:r>
          </w:p>
        </w:tc>
      </w:tr>
      <w:tr w:rsidR="00166659" w:rsidRPr="0011124E" w14:paraId="241D79E3"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7C434536"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5</w:t>
            </w:r>
            <w:r w:rsidRPr="0011124E">
              <w:rPr>
                <w:rFonts w:ascii="Times New Roman" w:eastAsia="Times New Roman" w:hAnsi="Times New Roman" w:cs="Times New Roman"/>
                <w:b/>
                <w:bCs/>
                <w:sz w:val="24"/>
                <w:szCs w:val="24"/>
                <w:lang w:eastAsia="hu-HU"/>
              </w:rPr>
              <w:t>.</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3BC331A9" w14:textId="77777777" w:rsidR="00166659" w:rsidRPr="008B54A1" w:rsidRDefault="00166659" w:rsidP="00F93EBD">
            <w:pPr>
              <w:spacing w:before="102" w:after="0" w:line="240" w:lineRule="auto"/>
              <w:jc w:val="center"/>
              <w:rPr>
                <w:rFonts w:ascii="Times New Roman" w:eastAsia="Times New Roman" w:hAnsi="Times New Roman" w:cs="Times New Roman"/>
                <w:lang w:eastAsia="hu-HU"/>
              </w:rPr>
            </w:pPr>
            <w:r w:rsidRPr="008B54A1">
              <w:rPr>
                <w:rFonts w:ascii="Times New Roman" w:eastAsia="Times New Roman" w:hAnsi="Times New Roman" w:cs="Times New Roman"/>
                <w:lang w:eastAsia="hu-HU"/>
              </w:rPr>
              <w:t>Egészségkultúra-prevenció</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4A5502C6"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3A5852BA"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696A7984"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34C4B5E3"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7982A5BF"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r>
      <w:tr w:rsidR="00166659" w:rsidRPr="0011124E" w14:paraId="4E32DE76"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tcPr>
          <w:p w14:paraId="19D9C9B7" w14:textId="77777777" w:rsidR="00166659" w:rsidRPr="0098603E" w:rsidRDefault="00166659" w:rsidP="00F93EBD">
            <w:pPr>
              <w:spacing w:before="102" w:after="0" w:line="240" w:lineRule="auto"/>
              <w:jc w:val="center"/>
              <w:rPr>
                <w:rFonts w:ascii="Times New Roman" w:eastAsia="Times New Roman" w:hAnsi="Times New Roman" w:cs="Times New Roman"/>
                <w:b/>
                <w:sz w:val="24"/>
                <w:szCs w:val="24"/>
                <w:lang w:eastAsia="hu-HU"/>
              </w:rPr>
            </w:pPr>
            <w:r w:rsidRPr="0098603E">
              <w:rPr>
                <w:rFonts w:ascii="Times New Roman" w:eastAsia="Times New Roman" w:hAnsi="Times New Roman" w:cs="Times New Roman"/>
                <w:b/>
                <w:sz w:val="24"/>
                <w:szCs w:val="24"/>
                <w:lang w:eastAsia="hu-HU"/>
              </w:rPr>
              <w:t>6.</w:t>
            </w:r>
          </w:p>
        </w:tc>
        <w:tc>
          <w:tcPr>
            <w:tcW w:w="1549" w:type="dxa"/>
            <w:tcBorders>
              <w:top w:val="outset" w:sz="6" w:space="0" w:color="00000A"/>
              <w:left w:val="outset" w:sz="6" w:space="0" w:color="00000A"/>
              <w:bottom w:val="outset" w:sz="6" w:space="0" w:color="00000A"/>
              <w:right w:val="outset" w:sz="6" w:space="0" w:color="00000A"/>
            </w:tcBorders>
            <w:vAlign w:val="center"/>
          </w:tcPr>
          <w:p w14:paraId="531C3990"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438" w:type="dxa"/>
            <w:tcBorders>
              <w:top w:val="outset" w:sz="6" w:space="0" w:color="00000A"/>
              <w:left w:val="outset" w:sz="6" w:space="0" w:color="00000A"/>
              <w:bottom w:val="outset" w:sz="6" w:space="0" w:color="00000A"/>
              <w:right w:val="outset" w:sz="6" w:space="0" w:color="00000A"/>
            </w:tcBorders>
            <w:vAlign w:val="center"/>
          </w:tcPr>
          <w:p w14:paraId="7CD9191C"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1235" w:type="dxa"/>
            <w:tcBorders>
              <w:top w:val="outset" w:sz="6" w:space="0" w:color="00000A"/>
              <w:left w:val="outset" w:sz="6" w:space="0" w:color="00000A"/>
              <w:bottom w:val="outset" w:sz="6" w:space="0" w:color="00000A"/>
              <w:right w:val="outset" w:sz="6" w:space="0" w:color="00000A"/>
            </w:tcBorders>
            <w:vAlign w:val="center"/>
          </w:tcPr>
          <w:p w14:paraId="2FA5322C"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975" w:type="dxa"/>
            <w:tcBorders>
              <w:top w:val="outset" w:sz="6" w:space="0" w:color="00000A"/>
              <w:left w:val="outset" w:sz="6" w:space="0" w:color="00000A"/>
              <w:bottom w:val="outset" w:sz="6" w:space="0" w:color="00000A"/>
              <w:right w:val="outset" w:sz="6" w:space="0" w:color="00000A"/>
            </w:tcBorders>
            <w:vAlign w:val="center"/>
          </w:tcPr>
          <w:p w14:paraId="6F828425"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265" w:type="dxa"/>
            <w:tcBorders>
              <w:top w:val="outset" w:sz="6" w:space="0" w:color="00000A"/>
              <w:left w:val="outset" w:sz="6" w:space="0" w:color="00000A"/>
              <w:bottom w:val="outset" w:sz="6" w:space="0" w:color="00000A"/>
              <w:right w:val="outset" w:sz="6" w:space="0" w:color="00000A"/>
            </w:tcBorders>
            <w:vAlign w:val="center"/>
          </w:tcPr>
          <w:p w14:paraId="7D146830"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p>
        </w:tc>
        <w:tc>
          <w:tcPr>
            <w:tcW w:w="1119" w:type="dxa"/>
            <w:tcBorders>
              <w:top w:val="outset" w:sz="6" w:space="0" w:color="00000A"/>
              <w:left w:val="outset" w:sz="6" w:space="0" w:color="00000A"/>
              <w:bottom w:val="outset" w:sz="6" w:space="0" w:color="00000A"/>
              <w:right w:val="outset" w:sz="6" w:space="0" w:color="00000A"/>
            </w:tcBorders>
            <w:vAlign w:val="center"/>
          </w:tcPr>
          <w:p w14:paraId="12EDF73F" w14:textId="77777777" w:rsidR="00166659" w:rsidRPr="0011124E" w:rsidRDefault="007D2740"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r w:rsidR="00166659">
              <w:rPr>
                <w:rFonts w:ascii="Times New Roman" w:eastAsia="Times New Roman" w:hAnsi="Times New Roman" w:cs="Times New Roman"/>
                <w:sz w:val="24"/>
                <w:szCs w:val="24"/>
                <w:lang w:eastAsia="hu-HU"/>
              </w:rPr>
              <w:t>0</w:t>
            </w:r>
          </w:p>
        </w:tc>
      </w:tr>
      <w:tr w:rsidR="00166659" w:rsidRPr="0011124E" w14:paraId="2B06C41F" w14:textId="77777777" w:rsidTr="00F93EBD">
        <w:trPr>
          <w:trHeigh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108D4603"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7.</w:t>
            </w:r>
          </w:p>
        </w:tc>
        <w:tc>
          <w:tcPr>
            <w:tcW w:w="1549" w:type="dxa"/>
            <w:tcBorders>
              <w:top w:val="outset" w:sz="6" w:space="0" w:color="00000A"/>
              <w:left w:val="outset" w:sz="6" w:space="0" w:color="00000A"/>
              <w:bottom w:val="outset" w:sz="6" w:space="0" w:color="00000A"/>
              <w:right w:val="outset" w:sz="6" w:space="0" w:color="00000A"/>
            </w:tcBorders>
            <w:vAlign w:val="center"/>
            <w:hideMark/>
          </w:tcPr>
          <w:p w14:paraId="16C39F35" w14:textId="77777777" w:rsidR="00166659" w:rsidRPr="0011124E" w:rsidRDefault="00166659"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438" w:type="dxa"/>
            <w:tcBorders>
              <w:top w:val="outset" w:sz="6" w:space="0" w:color="00000A"/>
              <w:left w:val="outset" w:sz="6" w:space="0" w:color="00000A"/>
              <w:bottom w:val="outset" w:sz="6" w:space="0" w:color="00000A"/>
              <w:right w:val="outset" w:sz="6" w:space="0" w:color="00000A"/>
            </w:tcBorders>
            <w:vAlign w:val="center"/>
            <w:hideMark/>
          </w:tcPr>
          <w:p w14:paraId="69BF7DFB"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62</w:t>
            </w:r>
          </w:p>
        </w:tc>
        <w:tc>
          <w:tcPr>
            <w:tcW w:w="1235" w:type="dxa"/>
            <w:tcBorders>
              <w:top w:val="outset" w:sz="6" w:space="0" w:color="00000A"/>
              <w:left w:val="outset" w:sz="6" w:space="0" w:color="00000A"/>
              <w:bottom w:val="outset" w:sz="6" w:space="0" w:color="00000A"/>
              <w:right w:val="outset" w:sz="6" w:space="0" w:color="00000A"/>
            </w:tcBorders>
            <w:vAlign w:val="center"/>
            <w:hideMark/>
          </w:tcPr>
          <w:p w14:paraId="7250FC31"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86</w:t>
            </w:r>
          </w:p>
        </w:tc>
        <w:tc>
          <w:tcPr>
            <w:tcW w:w="1975" w:type="dxa"/>
            <w:tcBorders>
              <w:top w:val="outset" w:sz="6" w:space="0" w:color="00000A"/>
              <w:left w:val="outset" w:sz="6" w:space="0" w:color="00000A"/>
              <w:bottom w:val="outset" w:sz="6" w:space="0" w:color="00000A"/>
              <w:right w:val="outset" w:sz="6" w:space="0" w:color="00000A"/>
            </w:tcBorders>
            <w:vAlign w:val="center"/>
            <w:hideMark/>
          </w:tcPr>
          <w:p w14:paraId="27E7E73A" w14:textId="77777777" w:rsidR="00166659" w:rsidRPr="0011124E" w:rsidRDefault="007D274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265" w:type="dxa"/>
            <w:tcBorders>
              <w:top w:val="outset" w:sz="6" w:space="0" w:color="00000A"/>
              <w:left w:val="outset" w:sz="6" w:space="0" w:color="00000A"/>
              <w:bottom w:val="outset" w:sz="6" w:space="0" w:color="00000A"/>
              <w:right w:val="outset" w:sz="6" w:space="0" w:color="00000A"/>
            </w:tcBorders>
            <w:vAlign w:val="center"/>
            <w:hideMark/>
          </w:tcPr>
          <w:p w14:paraId="069E66A1"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w:t>
            </w:r>
            <w:r w:rsidR="007D2740">
              <w:rPr>
                <w:rFonts w:ascii="Times New Roman" w:eastAsia="Times New Roman" w:hAnsi="Times New Roman" w:cs="Times New Roman"/>
                <w:sz w:val="24"/>
                <w:szCs w:val="24"/>
                <w:lang w:eastAsia="hu-HU"/>
              </w:rPr>
              <w:t>3</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5D3D7B4" w14:textId="77777777" w:rsidR="00166659" w:rsidRPr="0011124E" w:rsidRDefault="00166659"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180</w:t>
            </w:r>
          </w:p>
        </w:tc>
      </w:tr>
    </w:tbl>
    <w:p w14:paraId="3D9EA7C9" w14:textId="77777777" w:rsidR="00166659" w:rsidRDefault="00166659" w:rsidP="00166659">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31"/>
        <w:gridCol w:w="5925"/>
        <w:gridCol w:w="1113"/>
      </w:tblGrid>
      <w:tr w:rsidR="00166659" w:rsidRPr="0011124E" w14:paraId="4054F448"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A97B1A6"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7886E8CB"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6A9DBC7D" w14:textId="77777777" w:rsidR="00166659" w:rsidRPr="0011124E" w:rsidRDefault="00D74DAC" w:rsidP="00D74DAC">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53</w:t>
            </w:r>
            <w:r w:rsidR="00166659" w:rsidRPr="0011124E">
              <w:rPr>
                <w:rFonts w:ascii="Times New Roman" w:eastAsia="Times New Roman" w:hAnsi="Times New Roman" w:cs="Times New Roman"/>
                <w:b/>
                <w:bCs/>
                <w:sz w:val="24"/>
                <w:szCs w:val="24"/>
                <w:lang w:eastAsia="hu-HU"/>
              </w:rPr>
              <w:t xml:space="preserve"> óra</w:t>
            </w:r>
          </w:p>
        </w:tc>
      </w:tr>
      <w:tr w:rsidR="00166659" w:rsidRPr="0011124E" w14:paraId="2BF6FA33"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62C4513"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B62B85A"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Életkornak megfelelő technikai és taktikai, elméleti és gyakorlati tudás.</w:t>
            </w:r>
          </w:p>
          <w:p w14:paraId="5547355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Aktív részvétel az előkészítő játékokban, sportjátékokban.</w:t>
            </w:r>
          </w:p>
          <w:p w14:paraId="27D6A3A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Figyelmes és hatékony munkavégzés a gyakorlásban.</w:t>
            </w:r>
          </w:p>
          <w:p w14:paraId="7051DF7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Csapatjátékos tulajdonságok ismerete.</w:t>
            </w:r>
          </w:p>
          <w:p w14:paraId="0FF7AEBB"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Sportszerűség, a szabálykövető magatartás.</w:t>
            </w:r>
          </w:p>
        </w:tc>
      </w:tr>
      <w:tr w:rsidR="00166659" w:rsidRPr="0011124E" w14:paraId="62AECFBD" w14:textId="77777777" w:rsidTr="00F93EBD">
        <w:trPr>
          <w:trHeight w:val="1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CE94E32" w14:textId="77777777" w:rsidR="00166659" w:rsidRPr="0011124E" w:rsidRDefault="00166659" w:rsidP="00F93EBD">
            <w:pPr>
              <w:spacing w:before="119"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D699B92"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választott legalább két labdajátékra vonatkozóan:</w:t>
            </w:r>
          </w:p>
          <w:p w14:paraId="37820DD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új játékfeladatokban, játékszituációkban a technikai, taktikai és szabályismeret tudatos és felelős alkalmazása, bővítése.</w:t>
            </w:r>
          </w:p>
          <w:p w14:paraId="135A278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sportjáték-specifikus képességek megerősítése.</w:t>
            </w:r>
          </w:p>
          <w:p w14:paraId="04AC57BE" w14:textId="77777777" w:rsidR="00166659" w:rsidRPr="0011124E" w:rsidRDefault="00166659" w:rsidP="00F93EBD">
            <w:pPr>
              <w:spacing w:before="102"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játékszituációk, játékfeladatok magasabb gondolkodási, motoros szinten történő megoldása a szabálykövetés, a csoportkonszenzus és az ellenfél tisztelete szempontjából is.</w:t>
            </w:r>
          </w:p>
        </w:tc>
      </w:tr>
    </w:tbl>
    <w:p w14:paraId="67647CF2"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050"/>
        <w:gridCol w:w="10"/>
        <w:gridCol w:w="4209"/>
      </w:tblGrid>
      <w:tr w:rsidR="00166659" w:rsidRPr="0011124E" w14:paraId="0C6638CA"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51A305A"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135" w:type="dxa"/>
            <w:tcBorders>
              <w:top w:val="outset" w:sz="6" w:space="0" w:color="00000A"/>
              <w:left w:val="outset" w:sz="6" w:space="0" w:color="00000A"/>
              <w:bottom w:val="outset" w:sz="6" w:space="0" w:color="00000A"/>
              <w:right w:val="outset" w:sz="6" w:space="0" w:color="00000A"/>
            </w:tcBorders>
            <w:hideMark/>
          </w:tcPr>
          <w:p w14:paraId="28BD9768"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166659" w:rsidRPr="0011124E" w14:paraId="5C36087B"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489D663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596714B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labdajátékokra felkészítő mozgásfeladatok</w:t>
            </w:r>
          </w:p>
          <w:p w14:paraId="6293587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Speciálisan előkészítő, rávezető, képességfejlesztő feladatok és testnevelési játékok</w:t>
            </w:r>
          </w:p>
          <w:p w14:paraId="49B4F9A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 nélkül végzett mozgások – szlalom futások (változó irányokba), vágták, irányváltások, taposások helyben, súlypontemelkedések, ugrások páros és egy lábbal, váltott lábbal – gyakorlási hatékonyságának, játékban való eredményes használatának továbbfejlesztése.</w:t>
            </w:r>
          </w:p>
          <w:p w14:paraId="3EDB9A7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alapmozgások nagyszámú variációja irányban, sebességnöveléssel.</w:t>
            </w:r>
          </w:p>
          <w:p w14:paraId="09C1DD0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reakcióidő és a társ mozdulatára reagálás optimumának elérése.</w:t>
            </w:r>
          </w:p>
          <w:p w14:paraId="6D4899B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helyezkedés, helyzetfelismerés továbbfejlesztése a labdáért való harcban, cselek labdával és labda nélkül, küzdések váll-váll érintéssel a labda megszerzéséhez.</w:t>
            </w:r>
          </w:p>
          <w:p w14:paraId="153F368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Labdás ügyességfejlesztés egy labdával, a labdás ügyességfejlesztés összetettebb játékai: a labda fogadása, kezelése fokozódó lendületben, magasságban, távolságban, a labda továbbítása gyorsabban, lendületesebb, változó </w:t>
            </w:r>
            <w:r w:rsidRPr="0011124E">
              <w:rPr>
                <w:rFonts w:ascii="Times New Roman" w:eastAsia="Times New Roman" w:hAnsi="Times New Roman" w:cs="Times New Roman"/>
                <w:sz w:val="24"/>
                <w:szCs w:val="24"/>
                <w:lang w:eastAsia="hu-HU"/>
              </w:rPr>
              <w:lastRenderedPageBreak/>
              <w:t>magasságokban, futás közben, labdavezetés, haladás a labdával gyors irányváltásokkal és ritmusváltásokkal.</w:t>
            </w:r>
          </w:p>
          <w:p w14:paraId="351C133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sportjáték technikái gyakorlása testnevelési játékokban, kidobós, fogójátékok labdával, cicajátékok, pontszerzők, stilizált játékok, szabályismeret.</w:t>
            </w:r>
          </w:p>
          <w:p w14:paraId="111AF37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mozgástanulást segítő eszközök használata (szemüveg, célkeret stb.).</w:t>
            </w:r>
          </w:p>
          <w:p w14:paraId="51FAC9B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sportjátékokra való előkészítésen túlmutató, stratégiai jellegű, az életszerepekre felkészítő és inklúzióra érzékenyítő játékok.</w:t>
            </w:r>
          </w:p>
          <w:p w14:paraId="1D192EC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Bemelegítés labdajáték foglalkozásra – részleges tanári irányítással</w:t>
            </w:r>
          </w:p>
          <w:p w14:paraId="6A242BB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bemelegítési modell ismételt gyakorlása és az önálló bemelegítésre való felkészítés. A modell minimális tartalma: sportjáték-specifikus futó-ugrómozgások, labda nélküli és labdás gyakorlatok az ízületek átmozgatására, labdavezetések variációi helyben és haladással, páros, mikrocsoportos labdás gyakorlatok, bemelegítő testnevelési játékok labda nélkül és labdával, az adott labdajáték specifikus technikai és taktikai előkészítő gyakorlatai.</w:t>
            </w:r>
          </w:p>
          <w:p w14:paraId="08AEA1EB"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választott labdajátékok technikai és taktikai elemeinek gyakorlása, tökéletesítése, alkalmazása új variációkban, szituációkban.</w:t>
            </w:r>
          </w:p>
        </w:tc>
        <w:tc>
          <w:tcPr>
            <w:tcW w:w="6135" w:type="dxa"/>
            <w:tcBorders>
              <w:top w:val="outset" w:sz="6" w:space="0" w:color="00000A"/>
              <w:left w:val="outset" w:sz="6" w:space="0" w:color="00000A"/>
              <w:bottom w:val="outset" w:sz="6" w:space="0" w:color="00000A"/>
              <w:right w:val="outset" w:sz="6" w:space="0" w:color="00000A"/>
            </w:tcBorders>
            <w:hideMark/>
          </w:tcPr>
          <w:p w14:paraId="2E8666F3"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logika, valószínűség számítás, térbeli alakzatok, tájékozódás.</w:t>
            </w:r>
          </w:p>
          <w:p w14:paraId="7528430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24A15491"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tc>
      </w:tr>
      <w:tr w:rsidR="00166659" w:rsidRPr="0011124E" w14:paraId="03C396D4"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FF02D4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0"/>
                <w:sz w:val="24"/>
                <w:szCs w:val="24"/>
                <w:lang w:eastAsia="hu-HU"/>
              </w:rPr>
              <w:t>Kosárlabdázás</w:t>
            </w:r>
          </w:p>
          <w:p w14:paraId="5C06BBE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0963CAC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w:t>
            </w:r>
          </w:p>
          <w:p w14:paraId="5467657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Fokozódó lendületben, magasságban, távolságban csökkenő hibaszázalékkal végrehajtott technikai elemek:</w:t>
            </w:r>
          </w:p>
          <w:p w14:paraId="1DADA93B" w14:textId="77777777" w:rsidR="00166659" w:rsidRPr="0011124E" w:rsidRDefault="00166659" w:rsidP="00F93EBD">
            <w:pPr>
              <w:numPr>
                <w:ilvl w:val="0"/>
                <w:numId w:val="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labdafogás, támadó alaphelyzet („hármas fenyegetés”)</w:t>
            </w:r>
          </w:p>
          <w:p w14:paraId="2A420C16" w14:textId="77777777" w:rsidR="00166659" w:rsidRPr="0011124E" w:rsidRDefault="00166659" w:rsidP="00F93EBD">
            <w:pPr>
              <w:numPr>
                <w:ilvl w:val="0"/>
                <w:numId w:val="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dobómozdulat, kosárra dobások állóhelyből</w:t>
            </w:r>
          </w:p>
          <w:p w14:paraId="42D65EB1" w14:textId="77777777" w:rsidR="00166659" w:rsidRPr="0011124E" w:rsidRDefault="00166659" w:rsidP="00F93EBD">
            <w:pPr>
              <w:numPr>
                <w:ilvl w:val="0"/>
                <w:numId w:val="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kétkezes mellső, felső és pattintott átadások, valamint egykezes felső átadások helyben, ill. haladással</w:t>
            </w:r>
          </w:p>
          <w:p w14:paraId="34FB76B5" w14:textId="77777777" w:rsidR="00166659" w:rsidRPr="0011124E" w:rsidRDefault="00166659" w:rsidP="00F93EBD">
            <w:pPr>
              <w:numPr>
                <w:ilvl w:val="0"/>
                <w:numId w:val="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megindulás, megállás két ütemre labda nélkül és labdával</w:t>
            </w:r>
          </w:p>
          <w:p w14:paraId="2E05BF64" w14:textId="77777777" w:rsidR="00166659" w:rsidRPr="0011124E" w:rsidRDefault="00166659" w:rsidP="00F93EBD">
            <w:pPr>
              <w:numPr>
                <w:ilvl w:val="0"/>
                <w:numId w:val="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 leütés fektetett dobás jobb és bal oldalról</w:t>
            </w:r>
          </w:p>
          <w:p w14:paraId="2D8C3DA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78267088"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elemek</w:t>
            </w:r>
          </w:p>
          <w:p w14:paraId="75B8001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Kisebb csapatrészekben azonos létszámmal egymás elleni játék teljes anyagának beépítése az 5:5 elleni játékba, félpályás és egészpályás gyakorlatokkal.</w:t>
            </w:r>
          </w:p>
          <w:p w14:paraId="2EE7BDAF" w14:textId="77777777" w:rsidR="00166659" w:rsidRPr="0011124E" w:rsidRDefault="00166659" w:rsidP="00F93EBD">
            <w:pPr>
              <w:numPr>
                <w:ilvl w:val="0"/>
                <w:numId w:val="2"/>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páros lefutások</w:t>
            </w:r>
          </w:p>
          <w:p w14:paraId="0B64A1E4" w14:textId="77777777" w:rsidR="00166659" w:rsidRPr="0011124E" w:rsidRDefault="00166659" w:rsidP="00F93EBD">
            <w:pPr>
              <w:numPr>
                <w:ilvl w:val="0"/>
                <w:numId w:val="2"/>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hármas lefutások</w:t>
            </w:r>
          </w:p>
          <w:p w14:paraId="2EA36DF6" w14:textId="77777777" w:rsidR="00166659" w:rsidRPr="0011124E" w:rsidRDefault="00166659" w:rsidP="00F93EBD">
            <w:pPr>
              <w:numPr>
                <w:ilvl w:val="0"/>
                <w:numId w:val="2"/>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1:1 elleni küzdelem félaktív védővel</w:t>
            </w:r>
          </w:p>
          <w:p w14:paraId="4EBE50C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Emberfölényes helyzetek támadásban, védekezésben. </w:t>
            </w:r>
          </w:p>
          <w:p w14:paraId="762ED1E3" w14:textId="77777777" w:rsidR="00166659" w:rsidRPr="0011124E" w:rsidRDefault="00166659" w:rsidP="00F93EBD">
            <w:pPr>
              <w:numPr>
                <w:ilvl w:val="0"/>
                <w:numId w:val="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2:1 elleni játék</w:t>
            </w:r>
          </w:p>
          <w:p w14:paraId="7D36F69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Ötletjáték</w:t>
            </w:r>
            <w:r w:rsidRPr="0011124E">
              <w:rPr>
                <w:rFonts w:ascii="Times New Roman" w:eastAsia="Times New Roman" w:hAnsi="Times New Roman" w:cs="Times New Roman"/>
                <w:sz w:val="24"/>
                <w:szCs w:val="24"/>
                <w:u w:val="single"/>
                <w:lang w:eastAsia="hu-HU"/>
              </w:rPr>
              <w:t xml:space="preserve"> </w:t>
            </w:r>
            <w:r w:rsidRPr="0011124E">
              <w:rPr>
                <w:rFonts w:ascii="Times New Roman" w:eastAsia="Times New Roman" w:hAnsi="Times New Roman" w:cs="Times New Roman"/>
                <w:sz w:val="24"/>
                <w:szCs w:val="24"/>
                <w:lang w:eastAsia="hu-HU"/>
              </w:rPr>
              <w:t>támadásban.</w:t>
            </w:r>
          </w:p>
          <w:p w14:paraId="409FB65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speciális feladatok megoldása (feldobás, alap- és oldalvonal-bedobás, büntetődobás utáni támadás és védekezés).</w:t>
            </w:r>
          </w:p>
          <w:p w14:paraId="4A22B7DD" w14:textId="77777777" w:rsidR="00166659" w:rsidRPr="0011124E" w:rsidRDefault="00166659" w:rsidP="00F93EBD">
            <w:pPr>
              <w:numPr>
                <w:ilvl w:val="0"/>
                <w:numId w:val="4"/>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alapvető szabályok ismerete és alkalmazása</w:t>
            </w:r>
          </w:p>
          <w:p w14:paraId="30F4831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2F55A8C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0437ABB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Kézilabdázás</w:t>
            </w:r>
          </w:p>
          <w:p w14:paraId="66C3366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6A0B5D6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w:t>
            </w:r>
            <w:r w:rsidRPr="0011124E">
              <w:rPr>
                <w:rFonts w:ascii="Times New Roman" w:eastAsia="Times New Roman" w:hAnsi="Times New Roman" w:cs="Times New Roman"/>
                <w:sz w:val="24"/>
                <w:szCs w:val="24"/>
                <w:lang w:eastAsia="hu-HU"/>
              </w:rPr>
              <w:t xml:space="preserve"> végrehajtása </w:t>
            </w:r>
            <w:r w:rsidRPr="0011124E">
              <w:rPr>
                <w:rFonts w:ascii="Times New Roman" w:eastAsia="Times New Roman" w:hAnsi="Times New Roman" w:cs="Times New Roman"/>
                <w:i/>
                <w:iCs/>
                <w:sz w:val="24"/>
                <w:szCs w:val="24"/>
                <w:lang w:eastAsia="hu-HU"/>
              </w:rPr>
              <w:t>fokozódó lendülettel, erőközléssel, magasabban és távolabbra, csökkenő hibaszázalékkal</w:t>
            </w:r>
          </w:p>
          <w:p w14:paraId="510BB4B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4920274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Labda nélkül</w:t>
            </w:r>
            <w:r w:rsidRPr="0011124E">
              <w:rPr>
                <w:rFonts w:ascii="Times New Roman" w:eastAsia="Times New Roman" w:hAnsi="Times New Roman" w:cs="Times New Roman"/>
                <w:sz w:val="24"/>
                <w:szCs w:val="24"/>
                <w:lang w:eastAsia="hu-HU"/>
              </w:rPr>
              <w:t xml:space="preserve">: Gyorsfutások közben, a társ futómozgásának követése. Térnyerésre törekvés </w:t>
            </w:r>
            <w:r>
              <w:rPr>
                <w:rFonts w:ascii="Times New Roman" w:eastAsia="Times New Roman" w:hAnsi="Times New Roman" w:cs="Times New Roman"/>
                <w:sz w:val="24"/>
                <w:szCs w:val="24"/>
                <w:lang w:eastAsia="hu-HU"/>
              </w:rPr>
              <w:t>indulócselekkel mindkét irányba.</w:t>
            </w:r>
          </w:p>
          <w:p w14:paraId="718F5FA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Labdával</w:t>
            </w:r>
            <w:r w:rsidRPr="0011124E">
              <w:rPr>
                <w:rFonts w:ascii="Times New Roman" w:eastAsia="Times New Roman" w:hAnsi="Times New Roman" w:cs="Times New Roman"/>
                <w:sz w:val="24"/>
                <w:szCs w:val="24"/>
                <w:lang w:eastAsia="hu-HU"/>
              </w:rPr>
              <w:t>: Alaphelyzetek, alapmozgások, támadó, illetve védő játékos esetén. Labdakezelési gyakorlatok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4-es csoportokban, 1–2 kézzel. Átadások talajról és felugrásból. Indulócsel, lövőcsel alkalmazása mindkét oldalra.</w:t>
            </w:r>
          </w:p>
          <w:p w14:paraId="24555E7D" w14:textId="77777777" w:rsidR="00166659" w:rsidRPr="0011124E" w:rsidRDefault="00166659" w:rsidP="00F93EBD">
            <w:pPr>
              <w:numPr>
                <w:ilvl w:val="0"/>
                <w:numId w:val="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kapura lövések visszakapott labdával</w:t>
            </w:r>
          </w:p>
          <w:p w14:paraId="7A16AC8F" w14:textId="77777777" w:rsidR="00166659" w:rsidRPr="0011124E" w:rsidRDefault="00166659" w:rsidP="00F93EBD">
            <w:pPr>
              <w:numPr>
                <w:ilvl w:val="0"/>
                <w:numId w:val="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talajról kitámasztással </w:t>
            </w:r>
          </w:p>
          <w:p w14:paraId="52E6F145" w14:textId="77777777" w:rsidR="00166659" w:rsidRPr="00751466" w:rsidRDefault="00166659" w:rsidP="00F93EBD">
            <w:pPr>
              <w:numPr>
                <w:ilvl w:val="0"/>
                <w:numId w:val="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felugrással</w:t>
            </w:r>
          </w:p>
          <w:p w14:paraId="00C2BFB5" w14:textId="77777777" w:rsidR="00166659" w:rsidRDefault="00166659" w:rsidP="00F93EBD">
            <w:pPr>
              <w:spacing w:before="102" w:after="0" w:line="240" w:lineRule="auto"/>
              <w:rPr>
                <w:rFonts w:ascii="Times New Roman" w:eastAsia="Times New Roman" w:hAnsi="Times New Roman" w:cs="Times New Roman"/>
                <w:i/>
                <w:iCs/>
                <w:sz w:val="24"/>
                <w:szCs w:val="24"/>
                <w:lang w:eastAsia="hu-HU"/>
              </w:rPr>
            </w:pPr>
          </w:p>
          <w:p w14:paraId="4A413BD9" w14:textId="77777777" w:rsidR="00166659" w:rsidRDefault="00166659" w:rsidP="00F93EBD">
            <w:pPr>
              <w:spacing w:before="102" w:after="0" w:line="240" w:lineRule="auto"/>
              <w:rPr>
                <w:rFonts w:ascii="Times New Roman" w:eastAsia="Times New Roman" w:hAnsi="Times New Roman" w:cs="Times New Roman"/>
                <w:i/>
                <w:iCs/>
                <w:sz w:val="24"/>
                <w:szCs w:val="24"/>
                <w:lang w:eastAsia="hu-HU"/>
              </w:rPr>
            </w:pPr>
          </w:p>
          <w:p w14:paraId="43A1DD68"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33B7C17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Röplabda</w:t>
            </w:r>
          </w:p>
          <w:p w14:paraId="2B85AE2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4277B3D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w:t>
            </w:r>
            <w:r w:rsidRPr="0011124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i/>
                <w:iCs/>
                <w:sz w:val="24"/>
                <w:szCs w:val="24"/>
                <w:lang w:eastAsia="hu-HU"/>
              </w:rPr>
              <w:t>optimális erőközléssel, fokozódó magasságban, pontossággal, folyamatossággal, csökkenő hibaszázalékkal</w:t>
            </w:r>
          </w:p>
          <w:p w14:paraId="053A06A3"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röplabdás </w:t>
            </w:r>
            <w:r w:rsidRPr="0011124E">
              <w:rPr>
                <w:rFonts w:ascii="Times New Roman" w:eastAsia="Times New Roman" w:hAnsi="Times New Roman" w:cs="Times New Roman"/>
                <w:b/>
                <w:bCs/>
                <w:sz w:val="24"/>
                <w:szCs w:val="24"/>
                <w:lang w:eastAsia="hu-HU"/>
              </w:rPr>
              <w:t xml:space="preserve">alaphelyzet </w:t>
            </w:r>
            <w:r w:rsidRPr="0011124E">
              <w:rPr>
                <w:rFonts w:ascii="Times New Roman" w:eastAsia="Times New Roman" w:hAnsi="Times New Roman" w:cs="Times New Roman"/>
                <w:sz w:val="24"/>
                <w:szCs w:val="24"/>
                <w:lang w:eastAsia="hu-HU"/>
              </w:rPr>
              <w:t>elsajátítása, a lábfej és a térd helyzetének megtanulásával és a súlypont alacsonyra helyezésével</w:t>
            </w:r>
          </w:p>
          <w:p w14:paraId="1E1D470D"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alaphelyzetben elmozdulások</w:t>
            </w:r>
            <w:r w:rsidRPr="0011124E">
              <w:rPr>
                <w:rFonts w:ascii="Times New Roman" w:eastAsia="Times New Roman" w:hAnsi="Times New Roman" w:cs="Times New Roman"/>
                <w:sz w:val="24"/>
                <w:szCs w:val="24"/>
                <w:lang w:eastAsia="hu-HU"/>
              </w:rPr>
              <w:t xml:space="preserve"> tükörkép-irányítással különböző irányba</w:t>
            </w:r>
          </w:p>
          <w:p w14:paraId="643B7B29"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testhelyzet-változtatások után újra a röplabdás alaphelyzet felvétele</w:t>
            </w:r>
          </w:p>
          <w:p w14:paraId="58F0D1FF"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w:t>
            </w:r>
            <w:r w:rsidRPr="0011124E">
              <w:rPr>
                <w:rFonts w:ascii="Times New Roman" w:eastAsia="Times New Roman" w:hAnsi="Times New Roman" w:cs="Times New Roman"/>
                <w:b/>
                <w:bCs/>
                <w:sz w:val="24"/>
                <w:szCs w:val="24"/>
                <w:lang w:eastAsia="hu-HU"/>
              </w:rPr>
              <w:t>pattintó labdaérintés</w:t>
            </w:r>
            <w:r w:rsidRPr="0011124E">
              <w:rPr>
                <w:rFonts w:ascii="Times New Roman" w:eastAsia="Times New Roman" w:hAnsi="Times New Roman" w:cs="Times New Roman"/>
                <w:sz w:val="24"/>
                <w:szCs w:val="24"/>
                <w:lang w:eastAsia="hu-HU"/>
              </w:rPr>
              <w:t xml:space="preserve"> elsajátítása kosárérintéshez (a három alapérintő és a két támasztó ujj szerepének megtanulásával)</w:t>
            </w:r>
          </w:p>
          <w:p w14:paraId="29B51860"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kosárérintés</w:t>
            </w:r>
            <w:r w:rsidRPr="0011124E">
              <w:rPr>
                <w:rFonts w:ascii="Times New Roman" w:eastAsia="Times New Roman" w:hAnsi="Times New Roman" w:cs="Times New Roman"/>
                <w:sz w:val="24"/>
                <w:szCs w:val="24"/>
                <w:lang w:eastAsia="hu-HU"/>
              </w:rPr>
              <w:t xml:space="preserve"> hason fekvésben, fej fölé, a labda továbbítása a társnak padról vagy zsámolyról felállás közben, és röplabdás alaphelyzetben, figyelve a térd és a könyök összehangolt hajlítására és nyújtására</w:t>
            </w:r>
          </w:p>
          <w:p w14:paraId="2374F491"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kosárérintés kettes, hármas, majd négyes csoportokban feladatokkal</w:t>
            </w:r>
          </w:p>
          <w:p w14:paraId="58D72269"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 kosárérintéssel</w:t>
            </w:r>
          </w:p>
          <w:p w14:paraId="504FF7C7"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w:t>
            </w:r>
            <w:r w:rsidRPr="0011124E">
              <w:rPr>
                <w:rFonts w:ascii="Times New Roman" w:eastAsia="Times New Roman" w:hAnsi="Times New Roman" w:cs="Times New Roman"/>
                <w:b/>
                <w:bCs/>
                <w:sz w:val="24"/>
                <w:szCs w:val="24"/>
                <w:lang w:eastAsia="hu-HU"/>
              </w:rPr>
              <w:t xml:space="preserve">alkarérintés </w:t>
            </w:r>
            <w:r w:rsidRPr="0011124E">
              <w:rPr>
                <w:rFonts w:ascii="Times New Roman" w:eastAsia="Times New Roman" w:hAnsi="Times New Roman" w:cs="Times New Roman"/>
                <w:sz w:val="24"/>
                <w:szCs w:val="24"/>
                <w:lang w:eastAsia="hu-HU"/>
              </w:rPr>
              <w:t>helyes végrehajtásának elsajátítása (a két kéz összekulcsolása, az ujjak helyzete és a csukló lefeszítése)</w:t>
            </w:r>
          </w:p>
          <w:p w14:paraId="26E15AC5"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könyök nyújtása és az érintőfelület pontos meghatározása</w:t>
            </w:r>
          </w:p>
          <w:p w14:paraId="2E640A5D"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 pattintása a megfeszített alkarról</w:t>
            </w:r>
          </w:p>
          <w:p w14:paraId="4EEE609C"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alkarérintés sarokülésből térdelőhelyzetbe emelkedve társtól kapott labdával, zsámolyról vagy padról felállás közben, majd röplabdás alaphelyzetben, ügyelve a térd hajlítására-nyújtására, a kar megfeszítésére és helyzetére, valamint a csípő és a törzs összehangolt mozgására.</w:t>
            </w:r>
          </w:p>
          <w:p w14:paraId="29FD1DCF"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w:t>
            </w:r>
            <w:r w:rsidRPr="0011124E">
              <w:rPr>
                <w:rFonts w:ascii="Times New Roman" w:eastAsia="Times New Roman" w:hAnsi="Times New Roman" w:cs="Times New Roman"/>
                <w:b/>
                <w:bCs/>
                <w:sz w:val="24"/>
                <w:szCs w:val="24"/>
                <w:lang w:eastAsia="hu-HU"/>
              </w:rPr>
              <w:t>optimális talajra érkezés</w:t>
            </w:r>
            <w:r w:rsidRPr="0011124E">
              <w:rPr>
                <w:rFonts w:ascii="Times New Roman" w:eastAsia="Times New Roman" w:hAnsi="Times New Roman" w:cs="Times New Roman"/>
                <w:sz w:val="24"/>
                <w:szCs w:val="24"/>
                <w:lang w:eastAsia="hu-HU"/>
              </w:rPr>
              <w:t xml:space="preserve"> elsajátítása </w:t>
            </w:r>
            <w:r w:rsidRPr="0011124E">
              <w:rPr>
                <w:rFonts w:ascii="Times New Roman" w:eastAsia="Times New Roman" w:hAnsi="Times New Roman" w:cs="Times New Roman"/>
                <w:b/>
                <w:bCs/>
                <w:sz w:val="24"/>
                <w:szCs w:val="24"/>
                <w:lang w:eastAsia="hu-HU"/>
              </w:rPr>
              <w:t>eséseknél</w:t>
            </w:r>
          </w:p>
          <w:p w14:paraId="6E6D5F92"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w:t>
            </w:r>
            <w:r w:rsidRPr="0011124E">
              <w:rPr>
                <w:rFonts w:ascii="Times New Roman" w:eastAsia="Times New Roman" w:hAnsi="Times New Roman" w:cs="Times New Roman"/>
                <w:b/>
                <w:bCs/>
                <w:sz w:val="24"/>
                <w:szCs w:val="24"/>
                <w:lang w:eastAsia="hu-HU"/>
              </w:rPr>
              <w:t>felső egyenes nyitás</w:t>
            </w:r>
            <w:r w:rsidRPr="0011124E">
              <w:rPr>
                <w:rFonts w:ascii="Times New Roman" w:eastAsia="Times New Roman" w:hAnsi="Times New Roman" w:cs="Times New Roman"/>
                <w:sz w:val="24"/>
                <w:szCs w:val="24"/>
                <w:lang w:eastAsia="hu-HU"/>
              </w:rPr>
              <w:t xml:space="preserve"> helyes technikájának és a leütés karmunkájának elsajátítása a két ütőmozdulat végrehajtása közötti különbség érzékeltetése </w:t>
            </w:r>
          </w:p>
          <w:p w14:paraId="74F847EA" w14:textId="77777777" w:rsidR="00166659" w:rsidRPr="0011124E" w:rsidRDefault="00166659" w:rsidP="00F93EBD">
            <w:pPr>
              <w:numPr>
                <w:ilvl w:val="0"/>
                <w:numId w:val="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felső egyenes nyitás a hálótól illetve a szalagtól való távolság növelésével </w:t>
            </w:r>
            <w:r w:rsidRPr="0011124E">
              <w:rPr>
                <w:rFonts w:ascii="Times New Roman" w:eastAsia="Times New Roman" w:hAnsi="Times New Roman" w:cs="Times New Roman"/>
                <w:sz w:val="24"/>
                <w:szCs w:val="24"/>
                <w:lang w:eastAsia="hu-HU"/>
              </w:rPr>
              <w:lastRenderedPageBreak/>
              <w:t>(3,4,5,6,7, 8, 9 méter távolságról versenyek beiktatásával</w:t>
            </w:r>
          </w:p>
          <w:p w14:paraId="73EBE127" w14:textId="77777777" w:rsidR="00166659" w:rsidRDefault="00166659" w:rsidP="00F93EBD">
            <w:pPr>
              <w:numPr>
                <w:ilvl w:val="0"/>
                <w:numId w:val="7"/>
              </w:num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nyitás erősségének növelése</w:t>
            </w:r>
          </w:p>
          <w:p w14:paraId="3B298CD4" w14:textId="77777777" w:rsidR="00166659" w:rsidRDefault="00166659" w:rsidP="00F93EBD">
            <w:pPr>
              <w:spacing w:before="102" w:after="119" w:line="240" w:lineRule="auto"/>
              <w:rPr>
                <w:rFonts w:ascii="Times New Roman" w:eastAsia="Times New Roman" w:hAnsi="Times New Roman" w:cs="Times New Roman"/>
                <w:sz w:val="24"/>
                <w:szCs w:val="24"/>
                <w:lang w:eastAsia="hu-HU"/>
              </w:rPr>
            </w:pPr>
          </w:p>
          <w:p w14:paraId="440C7E00" w14:textId="77777777" w:rsidR="00166659" w:rsidRDefault="00166659" w:rsidP="00F93EBD">
            <w:pPr>
              <w:spacing w:before="102" w:after="119" w:line="240" w:lineRule="auto"/>
              <w:rPr>
                <w:rFonts w:ascii="Times New Roman" w:eastAsia="Times New Roman" w:hAnsi="Times New Roman" w:cs="Times New Roman"/>
                <w:sz w:val="24"/>
                <w:szCs w:val="24"/>
                <w:lang w:eastAsia="hu-HU"/>
              </w:rPr>
            </w:pPr>
          </w:p>
          <w:p w14:paraId="2E4AAFCD"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p>
        </w:tc>
        <w:tc>
          <w:tcPr>
            <w:tcW w:w="6135" w:type="dxa"/>
            <w:tcBorders>
              <w:top w:val="outset" w:sz="6" w:space="0" w:color="00000A"/>
              <w:left w:val="outset" w:sz="6" w:space="0" w:color="00000A"/>
              <w:bottom w:val="outset" w:sz="6" w:space="0" w:color="00000A"/>
              <w:right w:val="outset" w:sz="6" w:space="0" w:color="00000A"/>
            </w:tcBorders>
            <w:hideMark/>
          </w:tcPr>
          <w:p w14:paraId="0247113C"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mozgások, ütközések, erő, energia</w:t>
            </w:r>
            <w:r w:rsidRPr="0011124E">
              <w:rPr>
                <w:rFonts w:ascii="Times New Roman" w:eastAsia="Times New Roman" w:hAnsi="Times New Roman" w:cs="Times New Roman"/>
                <w:i/>
                <w:iCs/>
                <w:sz w:val="24"/>
                <w:szCs w:val="24"/>
                <w:lang w:eastAsia="hu-HU"/>
              </w:rPr>
              <w:t>.</w:t>
            </w:r>
          </w:p>
          <w:p w14:paraId="7B6CE26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1B360DFE"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az emberi szervezet működése, energianyerési folyamatok</w:t>
            </w:r>
            <w:r w:rsidRPr="0011124E">
              <w:rPr>
                <w:rFonts w:ascii="Times New Roman" w:eastAsia="Times New Roman" w:hAnsi="Times New Roman" w:cs="Times New Roman"/>
                <w:i/>
                <w:iCs/>
                <w:sz w:val="24"/>
                <w:szCs w:val="24"/>
                <w:lang w:eastAsia="hu-HU"/>
              </w:rPr>
              <w:t>.</w:t>
            </w:r>
          </w:p>
        </w:tc>
      </w:tr>
      <w:tr w:rsidR="00166659" w:rsidRPr="0011124E" w14:paraId="70675246" w14:textId="77777777" w:rsidTr="00F93EBD">
        <w:trPr>
          <w:trHeight w:val="660"/>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017DF66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5863319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7071B1E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Játéktípusok, szabályok, stratégiák működtetése.</w:t>
            </w:r>
          </w:p>
          <w:p w14:paraId="54C3375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tanult játékstratégiák (támadó és védő alaptaktika, emberelőnyös-emberhátrányos játékszituációk) felhasználása a taktikai magyarázatok, beszélgetések és játékszervezés során.</w:t>
            </w:r>
          </w:p>
          <w:p w14:paraId="602E3268"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Különböző életkorra, az egyénre és a helyzetre jellemző érzelmi önkontroll. A siker egyéni és csoportos átélése, a kudarc elfogadás, mint a tevékenység természete velejárója. </w:t>
            </w:r>
          </w:p>
          <w:p w14:paraId="6750B604"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alkotó, kooperatív mozgásos tevékenységek kezdeményezése, az ötletek kulturált megfogalmazása és megvalósítása. Az együttjátszás előnyeinek, jelentőségének képviselete.</w:t>
            </w:r>
          </w:p>
        </w:tc>
        <w:tc>
          <w:tcPr>
            <w:tcW w:w="6135" w:type="dxa"/>
            <w:tcBorders>
              <w:top w:val="outset" w:sz="6" w:space="0" w:color="00000A"/>
              <w:left w:val="outset" w:sz="6" w:space="0" w:color="00000A"/>
              <w:bottom w:val="outset" w:sz="6" w:space="0" w:color="00000A"/>
              <w:right w:val="outset" w:sz="6" w:space="0" w:color="00000A"/>
            </w:tcBorders>
            <w:hideMark/>
          </w:tcPr>
          <w:p w14:paraId="1E63A96C"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p>
        </w:tc>
      </w:tr>
      <w:tr w:rsidR="00166659" w:rsidRPr="0011124E" w14:paraId="2C44DE9E"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46CC308E" w14:textId="77777777" w:rsidR="00166659" w:rsidRPr="0011124E" w:rsidRDefault="00166659"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26F8B6F" w14:textId="77777777" w:rsidR="00166659" w:rsidRPr="0011124E" w:rsidRDefault="00166659"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Játékrendszer, taktika, támadási rend, védelmi rend, önszerveződés, problémaorientált taktikai megoldás, támadási stratégia, védekezési stratégia, megegyezésen alapuló játék.</w:t>
            </w:r>
          </w:p>
        </w:tc>
      </w:tr>
    </w:tbl>
    <w:p w14:paraId="691D1D33" w14:textId="77777777" w:rsidR="00166659" w:rsidRDefault="00166659" w:rsidP="00166659">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5938"/>
        <w:gridCol w:w="1113"/>
      </w:tblGrid>
      <w:tr w:rsidR="00166659" w:rsidRPr="0011124E" w14:paraId="2205BF8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CF62A83"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AC9962B"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 és táncos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1292BA67" w14:textId="77777777" w:rsidR="00166659" w:rsidRPr="0011124E" w:rsidRDefault="00D74DAC" w:rsidP="00D74DAC">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40</w:t>
            </w:r>
            <w:r w:rsidR="00166659">
              <w:rPr>
                <w:rFonts w:ascii="Times New Roman" w:eastAsia="Times New Roman" w:hAnsi="Times New Roman" w:cs="Times New Roman"/>
                <w:b/>
                <w:bCs/>
                <w:sz w:val="24"/>
                <w:szCs w:val="24"/>
                <w:lang w:eastAsia="hu-HU"/>
              </w:rPr>
              <w:t xml:space="preserve"> </w:t>
            </w:r>
            <w:r w:rsidR="00166659" w:rsidRPr="0011124E">
              <w:rPr>
                <w:rFonts w:ascii="Times New Roman" w:eastAsia="Times New Roman" w:hAnsi="Times New Roman" w:cs="Times New Roman"/>
                <w:b/>
                <w:bCs/>
                <w:sz w:val="24"/>
                <w:szCs w:val="24"/>
                <w:lang w:eastAsia="hu-HU"/>
              </w:rPr>
              <w:t>óra</w:t>
            </w:r>
          </w:p>
        </w:tc>
      </w:tr>
      <w:tr w:rsidR="00166659" w:rsidRPr="0011124E" w14:paraId="4EDBB5B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191B480"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DC66226"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Részlegesen önálló, balesetmentes gyakorlás.</w:t>
            </w:r>
          </w:p>
          <w:p w14:paraId="1EB028D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alapvető torna mozgáselemek önálló bemutatása.</w:t>
            </w:r>
          </w:p>
          <w:p w14:paraId="671C970D"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p>
        </w:tc>
      </w:tr>
      <w:tr w:rsidR="00166659" w:rsidRPr="0011124E" w14:paraId="5D3D122F"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DD7588A"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96C9A46"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iskolai tornajellegű feladatok, táncos mozgásformák során a reális énkép további alakítása.</w:t>
            </w:r>
          </w:p>
          <w:p w14:paraId="466737B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gyakorlás során segítség adása és elfogadása, mások bátorítása révén a tevékenységek állandó motivációs hátterének biztosítása.</w:t>
            </w:r>
          </w:p>
          <w:p w14:paraId="00D20C0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Szabadabb és differenciáltabb önálló részvétel, az alkotókészség, kreativitás fe</w:t>
            </w:r>
            <w:r>
              <w:rPr>
                <w:rFonts w:ascii="Times New Roman" w:eastAsia="Times New Roman" w:hAnsi="Times New Roman" w:cs="Times New Roman"/>
                <w:sz w:val="24"/>
                <w:szCs w:val="24"/>
                <w:lang w:eastAsia="hu-HU"/>
              </w:rPr>
              <w:t xml:space="preserve">jlesztése a gimnasztika, torna </w:t>
            </w:r>
            <w:r w:rsidRPr="0011124E">
              <w:rPr>
                <w:rFonts w:ascii="Times New Roman" w:eastAsia="Times New Roman" w:hAnsi="Times New Roman" w:cs="Times New Roman"/>
                <w:sz w:val="24"/>
                <w:szCs w:val="24"/>
                <w:lang w:eastAsia="hu-HU"/>
              </w:rPr>
              <w:t>mozgásrendszerén belül.</w:t>
            </w:r>
          </w:p>
          <w:p w14:paraId="15233AA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esztétikus mozgás, a feszes, megtartott testmozgás további javítása. A test térbeli, időbeli és dinamikai érzékelésének, valamint a koordinált mozgás és az erőközlés összhangjának továbbfejlesztése.</w:t>
            </w:r>
          </w:p>
          <w:p w14:paraId="038D428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ismeretek körének bővítése az adott versenysportágak hazai élvonaláról, ennek révén a nemzeti öntudat fejlesztése.</w:t>
            </w:r>
          </w:p>
        </w:tc>
      </w:tr>
    </w:tbl>
    <w:p w14:paraId="0AEF89EE"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602"/>
        <w:gridCol w:w="3667"/>
      </w:tblGrid>
      <w:tr w:rsidR="00166659" w:rsidRPr="0011124E" w14:paraId="2C32F253"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228B1A06"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652" w:type="dxa"/>
            <w:tcBorders>
              <w:top w:val="outset" w:sz="6" w:space="0" w:color="00000A"/>
              <w:left w:val="outset" w:sz="6" w:space="0" w:color="00000A"/>
              <w:bottom w:val="outset" w:sz="6" w:space="0" w:color="00000A"/>
              <w:right w:val="outset" w:sz="6" w:space="0" w:color="00000A"/>
            </w:tcBorders>
            <w:hideMark/>
          </w:tcPr>
          <w:p w14:paraId="4D721240"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166659" w:rsidRPr="0011124E" w14:paraId="5C2E857E"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39872229"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103647B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w:t>
            </w:r>
          </w:p>
          <w:p w14:paraId="0D6A735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Térbeli alakzatok– rendgyakorlatok: Állások: alap, vigyázz, pihenj állás</w:t>
            </w:r>
          </w:p>
          <w:p w14:paraId="47D71F4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Szabadgyakorlati alapformájú gyakorlatok</w:t>
            </w:r>
          </w:p>
          <w:p w14:paraId="22D8B93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16 ütemű gimnasztikai gyakorlatok egyidejű fejlesztő hatásokkal, kiemelten a mély hát- és hasizmok, a függesztő öv, a lábboltozat izomzatának optimális és precíz működése által.</w:t>
            </w:r>
          </w:p>
          <w:p w14:paraId="6F476B6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Gimnasztikai gyakorlatok alkalmazása az izommunka jellege szerint (nyújtó, erősítő, ernyesztő-lazító) arányosan, minden testrész mozgásaira kiterjedően, növekvő önállósággal a gyakorlatok kiválasztásában, illetve a gyakorlatsorok összeállításában.</w:t>
            </w:r>
          </w:p>
          <w:p w14:paraId="21F0D74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2F800F9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gyakorlatok variálása szempontjai szerinti változatok a mozgásütem változtatásával, a kiinduló helyzet és kartartás változtatásával, az előkészítő szergyakorlatok (bordásfal, pad, zsámoly) és a kéziszergyakorlatok</w:t>
            </w:r>
            <w:r>
              <w:rPr>
                <w:rFonts w:ascii="Times New Roman" w:eastAsia="Times New Roman" w:hAnsi="Times New Roman" w:cs="Times New Roman"/>
                <w:sz w:val="24"/>
                <w:szCs w:val="24"/>
                <w:lang w:eastAsia="hu-HU"/>
              </w:rPr>
              <w:t xml:space="preserve"> (kézisúlyzó, ugrókötél, </w:t>
            </w:r>
            <w:r w:rsidRPr="0011124E">
              <w:rPr>
                <w:rFonts w:ascii="Times New Roman" w:eastAsia="Times New Roman" w:hAnsi="Times New Roman" w:cs="Times New Roman"/>
                <w:sz w:val="24"/>
                <w:szCs w:val="24"/>
                <w:lang w:eastAsia="hu-HU"/>
              </w:rPr>
              <w:t>medicinlabda) alkalmazásával. A dinamikus és statikus erőkifejtés megkülönböztetése.</w:t>
            </w:r>
          </w:p>
          <w:p w14:paraId="5EE4032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különböző erőadagolás változatos gyakorlatainak alkalmazása.</w:t>
            </w:r>
          </w:p>
          <w:p w14:paraId="6C59D87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Összetett, komplex, fizikai képességeket fejlesztő gyakorlatok</w:t>
            </w:r>
          </w:p>
          <w:p w14:paraId="4DD148C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Szabadgyakorlati alapformájú és természetes gyakorlatok differenciáltan, egyénre szabottan, állandó gyakorlási jelleggel. Erőgyakorlatok az egyén számára optimális ellenállás leküzdésével. Aerob állóképesség-fejlesztő eljárások a gimnasztika eszközeivel. Az elrugaszkodás (dobbantás) gyorsaságának fejlesztése. Az egyensúlyozás továbbfejlesztésére a statikus helyzetek időtartamának és bonyolultságának növelése. Az esztétikus mozgások előadásmódja segítésére a testtartást biztosító kondicionális és koordinációs képességfejlesztő eljárások gyakorlása.</w:t>
            </w:r>
          </w:p>
          <w:p w14:paraId="70E10EEB"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Mászások, függeszkedések differenciált követelménnyel, az 1–8. osztályban elért egyéni szint szerinti fejlődést követő rendszeres kontrollal.</w:t>
            </w:r>
          </w:p>
        </w:tc>
        <w:tc>
          <w:tcPr>
            <w:tcW w:w="3652" w:type="dxa"/>
            <w:tcBorders>
              <w:top w:val="outset" w:sz="6" w:space="0" w:color="00000A"/>
              <w:left w:val="outset" w:sz="6" w:space="0" w:color="00000A"/>
              <w:bottom w:val="outset" w:sz="6" w:space="0" w:color="00000A"/>
              <w:right w:val="outset" w:sz="6" w:space="0" w:color="00000A"/>
            </w:tcBorders>
            <w:hideMark/>
          </w:tcPr>
          <w:p w14:paraId="0506426A"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egyenes vonalú mozgás, periodikus mozgás, gravitáció, tömegvonzás, hatás-ellenhatás törvénye.</w:t>
            </w:r>
          </w:p>
        </w:tc>
      </w:tr>
      <w:tr w:rsidR="00166659" w:rsidRPr="0011124E" w14:paraId="1C64EA52"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7FC41A52"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 iskolai sporttorna</w:t>
            </w:r>
          </w:p>
          <w:p w14:paraId="2132BD0B"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Célirányos előkészítő és rávezető gyakorlatok, mozgásszabályozó, mozgásalkalmazó, átállító és mozgástanuló jelleggel. </w:t>
            </w:r>
            <w:r w:rsidRPr="0011124E">
              <w:rPr>
                <w:rFonts w:ascii="Times New Roman" w:eastAsia="Times New Roman" w:hAnsi="Times New Roman" w:cs="Times New Roman"/>
                <w:b/>
                <w:bCs/>
                <w:sz w:val="24"/>
                <w:szCs w:val="24"/>
                <w:lang w:eastAsia="hu-HU"/>
              </w:rPr>
              <w:t xml:space="preserve">Talajon és a helyi tantervünk szerint fiúk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 xml:space="preserve">ugrásban és gyűrűn, lányok számára </w:t>
            </w:r>
            <w:r>
              <w:rPr>
                <w:rFonts w:ascii="Times New Roman" w:eastAsia="Times New Roman" w:hAnsi="Times New Roman" w:cs="Times New Roman"/>
                <w:b/>
                <w:bCs/>
                <w:sz w:val="24"/>
                <w:szCs w:val="24"/>
                <w:lang w:eastAsia="hu-HU"/>
              </w:rPr>
              <w:t xml:space="preserve">szekrényugrásban, és gerendán a </w:t>
            </w:r>
            <w:r w:rsidRPr="0011124E">
              <w:rPr>
                <w:rFonts w:ascii="Times New Roman" w:eastAsia="Times New Roman" w:hAnsi="Times New Roman" w:cs="Times New Roman"/>
                <w:sz w:val="24"/>
                <w:szCs w:val="24"/>
                <w:lang w:eastAsia="hu-HU"/>
              </w:rPr>
              <w:t>korábbi követelményeken nehézségben túlmutató mozgásanyag tanulása, gyakorlása egységesen és differenciáltan.</w:t>
            </w:r>
          </w:p>
          <w:p w14:paraId="328B0F3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1BD357A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Talajtorna</w:t>
            </w:r>
          </w:p>
          <w:p w14:paraId="15D6244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Tartásos gyakorlatelemek végzése:</w:t>
            </w:r>
            <w:r w:rsidRPr="0011124E">
              <w:rPr>
                <w:rFonts w:ascii="Times New Roman" w:eastAsia="Times New Roman" w:hAnsi="Times New Roman" w:cs="Times New Roman"/>
                <w:sz w:val="24"/>
                <w:szCs w:val="24"/>
                <w:lang w:eastAsia="hu-HU"/>
              </w:rPr>
              <w:t xml:space="preserve"> tarkóállás, fejállás, híd.</w:t>
            </w:r>
          </w:p>
          <w:p w14:paraId="533B126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Mozgásos gyakorlatelemek végzése: </w:t>
            </w:r>
            <w:r w:rsidRPr="0011124E">
              <w:rPr>
                <w:rFonts w:ascii="Times New Roman" w:eastAsia="Times New Roman" w:hAnsi="Times New Roman" w:cs="Times New Roman"/>
                <w:sz w:val="24"/>
                <w:szCs w:val="24"/>
                <w:lang w:eastAsia="hu-HU"/>
              </w:rPr>
              <w:t>gurulóátfordulások különböző kiinduló és bejfejező helyzetekben, kézenátfordulás oldalt, dőlések, felállások, egységesen az alapformákban és</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differenciáltan a variációkban. Az esztétikus és harmonikus előadásmód rávezető eljárásai (feszítések, fejtartás, válltartás, spicc kidolgozása).</w:t>
            </w:r>
          </w:p>
          <w:p w14:paraId="1C3F073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elemek mennyiségének és nehézségi fokának továbbfejlesztése </w:t>
            </w:r>
            <w:r w:rsidRPr="0011124E">
              <w:rPr>
                <w:rFonts w:ascii="Times New Roman" w:eastAsia="Times New Roman" w:hAnsi="Times New Roman" w:cs="Times New Roman"/>
                <w:sz w:val="24"/>
                <w:szCs w:val="24"/>
                <w:lang w:eastAsia="hu-HU"/>
              </w:rPr>
              <w:noBreakHyphen/>
              <w:t xml:space="preserve"> differenciáltan. Az egyéni optimum, az önálló bővítés lehetőségének megjelenítése az elemkapcsolatokban, gyakorlatokban.</w:t>
            </w:r>
          </w:p>
          <w:p w14:paraId="3904891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gyakorlatbemutatás rítusa minőségi paraméterek hozzáadásával történik az ellenőrzések során.</w:t>
            </w:r>
          </w:p>
          <w:p w14:paraId="7E0D3051" w14:textId="77777777" w:rsidR="00166659" w:rsidRDefault="00166659" w:rsidP="00F93EBD">
            <w:pPr>
              <w:spacing w:before="102" w:after="0" w:line="240" w:lineRule="auto"/>
              <w:rPr>
                <w:rFonts w:ascii="Times New Roman" w:eastAsia="Times New Roman" w:hAnsi="Times New Roman" w:cs="Times New Roman"/>
                <w:i/>
                <w:iCs/>
                <w:color w:val="FF0000"/>
                <w:sz w:val="24"/>
                <w:szCs w:val="24"/>
                <w:lang w:eastAsia="hu-HU"/>
              </w:rPr>
            </w:pPr>
            <w:r w:rsidRPr="0011124E">
              <w:rPr>
                <w:rFonts w:ascii="Times New Roman" w:eastAsia="Times New Roman" w:hAnsi="Times New Roman" w:cs="Times New Roman"/>
                <w:i/>
                <w:iCs/>
                <w:sz w:val="24"/>
                <w:szCs w:val="24"/>
                <w:lang w:eastAsia="hu-HU"/>
              </w:rPr>
              <w:t xml:space="preserve">Szertorna fiúk számára </w:t>
            </w:r>
            <w:r>
              <w:rPr>
                <w:rFonts w:ascii="Times New Roman" w:eastAsia="Times New Roman" w:hAnsi="Times New Roman" w:cs="Times New Roman"/>
                <w:i/>
                <w:iCs/>
                <w:sz w:val="24"/>
                <w:szCs w:val="24"/>
                <w:lang w:eastAsia="hu-HU"/>
              </w:rPr>
              <w:t>szekrény</w:t>
            </w:r>
            <w:r w:rsidRPr="0011124E">
              <w:rPr>
                <w:rFonts w:ascii="Times New Roman" w:eastAsia="Times New Roman" w:hAnsi="Times New Roman" w:cs="Times New Roman"/>
                <w:i/>
                <w:iCs/>
                <w:sz w:val="24"/>
                <w:szCs w:val="24"/>
                <w:lang w:eastAsia="hu-HU"/>
              </w:rPr>
              <w:t xml:space="preserve">ugrásban és gyűrűn, lányok számára </w:t>
            </w:r>
            <w:r>
              <w:rPr>
                <w:rFonts w:ascii="Times New Roman" w:eastAsia="Times New Roman" w:hAnsi="Times New Roman" w:cs="Times New Roman"/>
                <w:i/>
                <w:iCs/>
                <w:sz w:val="24"/>
                <w:szCs w:val="24"/>
                <w:lang w:eastAsia="hu-HU"/>
              </w:rPr>
              <w:t>szekrényugrásban:</w:t>
            </w:r>
          </w:p>
          <w:p w14:paraId="5B038D4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egységesen az alapformákban, differenciáltan a variációkban és az elemek mennyiségében és nehézségi fokában, egyénre szabott segítségadással társak és/vagy tanár közreműködésével, önálló tervezéssel és gyakorlással.</w:t>
            </w:r>
          </w:p>
        </w:tc>
        <w:tc>
          <w:tcPr>
            <w:tcW w:w="3652" w:type="dxa"/>
            <w:tcBorders>
              <w:top w:val="outset" w:sz="6" w:space="0" w:color="00000A"/>
              <w:left w:val="outset" w:sz="6" w:space="0" w:color="00000A"/>
              <w:bottom w:val="outset" w:sz="6" w:space="0" w:color="00000A"/>
              <w:right w:val="outset" w:sz="6" w:space="0" w:color="00000A"/>
            </w:tcBorders>
            <w:hideMark/>
          </w:tcPr>
          <w:p w14:paraId="324F044E"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p>
        </w:tc>
      </w:tr>
      <w:tr w:rsidR="00166659" w:rsidRPr="0011124E" w14:paraId="19A018F5"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667E184A" w14:textId="77777777" w:rsidR="00166659" w:rsidRDefault="00166659" w:rsidP="00F93EBD">
            <w:pPr>
              <w:spacing w:before="119" w:after="0" w:line="240" w:lineRule="auto"/>
              <w:rPr>
                <w:rFonts w:ascii="Times New Roman" w:eastAsia="Times New Roman" w:hAnsi="Times New Roman" w:cs="Times New Roman"/>
                <w:i/>
                <w:iCs/>
                <w:sz w:val="24"/>
                <w:szCs w:val="24"/>
                <w:lang w:eastAsia="hu-HU"/>
              </w:rPr>
            </w:pPr>
            <w:r w:rsidRPr="0011124E">
              <w:rPr>
                <w:rFonts w:ascii="Times New Roman" w:eastAsia="Times New Roman" w:hAnsi="Times New Roman" w:cs="Times New Roman"/>
                <w:i/>
                <w:iCs/>
                <w:sz w:val="24"/>
                <w:szCs w:val="24"/>
                <w:lang w:eastAsia="hu-HU"/>
              </w:rPr>
              <w:t>Szertorna fiúk számára</w:t>
            </w:r>
          </w:p>
          <w:p w14:paraId="0E76BA2F" w14:textId="77777777" w:rsidR="00166659" w:rsidRDefault="00166659" w:rsidP="00F93EBD">
            <w:pPr>
              <w:spacing w:before="119" w:after="0" w:line="240" w:lineRule="auto"/>
              <w:rPr>
                <w:rFonts w:ascii="Times New Roman" w:eastAsia="Times New Roman" w:hAnsi="Times New Roman" w:cs="Times New Roman"/>
                <w:i/>
                <w:iCs/>
                <w:sz w:val="24"/>
                <w:szCs w:val="24"/>
                <w:lang w:eastAsia="hu-HU"/>
              </w:rPr>
            </w:pPr>
          </w:p>
          <w:p w14:paraId="7BD154B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Szertorna </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sze</w:t>
            </w:r>
            <w:r>
              <w:rPr>
                <w:rFonts w:ascii="Times New Roman" w:eastAsia="Times New Roman" w:hAnsi="Times New Roman" w:cs="Times New Roman"/>
                <w:i/>
                <w:iCs/>
                <w:sz w:val="24"/>
                <w:szCs w:val="24"/>
                <w:lang w:eastAsia="hu-HU"/>
              </w:rPr>
              <w:t>krényugrás</w:t>
            </w:r>
            <w:r w:rsidRPr="0011124E">
              <w:rPr>
                <w:rFonts w:ascii="Times New Roman" w:eastAsia="Times New Roman" w:hAnsi="Times New Roman" w:cs="Times New Roman"/>
                <w:i/>
                <w:iCs/>
                <w:sz w:val="24"/>
                <w:szCs w:val="24"/>
                <w:lang w:eastAsia="hu-HU"/>
              </w:rPr>
              <w:t xml:space="preserve"> gyakorlás</w:t>
            </w:r>
          </w:p>
          <w:p w14:paraId="28ACFBA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és kontroll a tanuló előzetes tudása és testalkata figyelembevételével. Az 5–8. osztályban tanultak továbbfejlesztése, az első és második ív növelése.</w:t>
            </w:r>
          </w:p>
          <w:p w14:paraId="0F3F0E9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Felguggolások – homorított ugrások, vetődések, hosszában guruló átfordulások előre. Bemelegítés a torna gyakorlásához, egy specifikus jellegű mozgássor megtanulása.</w:t>
            </w:r>
          </w:p>
          <w:p w14:paraId="01204174"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segítségadás technikái, felelős külső kontrollal – a hibajavítás beépítése a mi</w:t>
            </w:r>
            <w:r>
              <w:rPr>
                <w:rFonts w:ascii="Times New Roman" w:eastAsia="Times New Roman" w:hAnsi="Times New Roman" w:cs="Times New Roman"/>
                <w:sz w:val="24"/>
                <w:szCs w:val="24"/>
                <w:lang w:eastAsia="hu-HU"/>
              </w:rPr>
              <w:t>ndennapi gyakorlási szokásokba.</w:t>
            </w:r>
          </w:p>
          <w:p w14:paraId="4D7BBD4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1F1856B6"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Gyűrűn gyakorlás</w:t>
            </w:r>
            <w:r w:rsidRPr="0011124E">
              <w:rPr>
                <w:rFonts w:ascii="Times New Roman" w:eastAsia="Times New Roman" w:hAnsi="Times New Roman" w:cs="Times New Roman"/>
                <w:sz w:val="24"/>
                <w:szCs w:val="24"/>
                <w:lang w:eastAsia="hu-HU"/>
              </w:rPr>
              <w:t xml:space="preserve"> –függések, lefüggések, alaplendület, lendületvétel, homorított leugrás.</w:t>
            </w:r>
          </w:p>
          <w:p w14:paraId="03C338DF"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p>
          <w:p w14:paraId="736971B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2F3B735C" w14:textId="77777777" w:rsidR="00166659" w:rsidRDefault="00166659" w:rsidP="00F93EBD">
            <w:pPr>
              <w:spacing w:before="102" w:after="0" w:line="240" w:lineRule="auto"/>
              <w:rPr>
                <w:rFonts w:ascii="Times New Roman" w:eastAsia="Times New Roman" w:hAnsi="Times New Roman" w:cs="Times New Roman"/>
                <w:i/>
                <w:iCs/>
                <w:sz w:val="24"/>
                <w:szCs w:val="24"/>
                <w:lang w:eastAsia="hu-HU"/>
              </w:rPr>
            </w:pPr>
            <w:r w:rsidRPr="0011124E">
              <w:rPr>
                <w:rFonts w:ascii="Times New Roman" w:eastAsia="Times New Roman" w:hAnsi="Times New Roman" w:cs="Times New Roman"/>
                <w:i/>
                <w:iCs/>
                <w:sz w:val="24"/>
                <w:szCs w:val="24"/>
                <w:lang w:eastAsia="hu-HU"/>
              </w:rPr>
              <w:t>Szertorna lányok számára</w:t>
            </w:r>
          </w:p>
          <w:p w14:paraId="16C5652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2DC6E6C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Szertorna </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sze</w:t>
            </w:r>
            <w:r>
              <w:rPr>
                <w:rFonts w:ascii="Times New Roman" w:eastAsia="Times New Roman" w:hAnsi="Times New Roman" w:cs="Times New Roman"/>
                <w:i/>
                <w:iCs/>
                <w:sz w:val="24"/>
                <w:szCs w:val="24"/>
                <w:lang w:eastAsia="hu-HU"/>
              </w:rPr>
              <w:t>krényugrás</w:t>
            </w:r>
            <w:r w:rsidRPr="0011124E">
              <w:rPr>
                <w:rFonts w:ascii="Times New Roman" w:eastAsia="Times New Roman" w:hAnsi="Times New Roman" w:cs="Times New Roman"/>
                <w:i/>
                <w:iCs/>
                <w:sz w:val="24"/>
                <w:szCs w:val="24"/>
                <w:lang w:eastAsia="hu-HU"/>
              </w:rPr>
              <w:t xml:space="preserve"> gyakorlás</w:t>
            </w:r>
          </w:p>
          <w:p w14:paraId="429151E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és kontroll a tanuló előzetes tudása és testalkata figyelembevételével. Az 5–8. osztályban tanultak továbbfejlesztése, az első és második ív növelése.</w:t>
            </w:r>
          </w:p>
          <w:p w14:paraId="5C00591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Felg</w:t>
            </w:r>
            <w:r>
              <w:rPr>
                <w:rFonts w:ascii="Times New Roman" w:eastAsia="Times New Roman" w:hAnsi="Times New Roman" w:cs="Times New Roman"/>
                <w:sz w:val="24"/>
                <w:szCs w:val="24"/>
                <w:lang w:eastAsia="hu-HU"/>
              </w:rPr>
              <w:t>uggolások – homorított ugrások,</w:t>
            </w:r>
            <w:r w:rsidRPr="0011124E">
              <w:rPr>
                <w:rFonts w:ascii="Times New Roman" w:eastAsia="Times New Roman" w:hAnsi="Times New Roman" w:cs="Times New Roman"/>
                <w:sz w:val="24"/>
                <w:szCs w:val="24"/>
                <w:lang w:eastAsia="hu-HU"/>
              </w:rPr>
              <w:t xml:space="preserve"> hosszában guruló átfordulások előre. Bemelegítés a torna gyakorlásához, egy specifikus jellegű mozgássor megtanulása.</w:t>
            </w:r>
          </w:p>
          <w:p w14:paraId="1467CF4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segítségadás technikái, felelős külső kontrollal – a hibajavítás beépítése a mindennapi gyakorlási szokásokba.</w:t>
            </w:r>
          </w:p>
          <w:p w14:paraId="6D88C364"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p>
        </w:tc>
        <w:tc>
          <w:tcPr>
            <w:tcW w:w="3652" w:type="dxa"/>
            <w:tcBorders>
              <w:top w:val="outset" w:sz="6" w:space="0" w:color="00000A"/>
              <w:left w:val="outset" w:sz="6" w:space="0" w:color="00000A"/>
              <w:bottom w:val="outset" w:sz="6" w:space="0" w:color="00000A"/>
              <w:right w:val="outset" w:sz="6" w:space="0" w:color="00000A"/>
            </w:tcBorders>
            <w:hideMark/>
          </w:tcPr>
          <w:p w14:paraId="32BCCE49"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az egyszerű gépek működési törvényszerűségei, forgatónyomaték, reakcióerő, egyensúly, tömegközéppont.</w:t>
            </w:r>
          </w:p>
          <w:p w14:paraId="1042A33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677BF62D"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egyensúlyérzékelés, izomérzékelés, elsősegély.</w:t>
            </w:r>
          </w:p>
        </w:tc>
      </w:tr>
      <w:tr w:rsidR="00166659" w:rsidRPr="0011124E" w14:paraId="497FF719"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2DEA251B" w14:textId="77777777" w:rsidR="00166659" w:rsidRPr="008E1897" w:rsidRDefault="00166659" w:rsidP="00F93EBD">
            <w:pPr>
              <w:spacing w:after="0" w:line="240" w:lineRule="auto"/>
              <w:rPr>
                <w:rFonts w:ascii="Times New Roman" w:hAnsi="Times New Roman" w:cs="Times New Roman"/>
                <w:sz w:val="24"/>
                <w:szCs w:val="24"/>
                <w:u w:val="single"/>
              </w:rPr>
            </w:pPr>
            <w:r w:rsidRPr="008E1897">
              <w:rPr>
                <w:rFonts w:ascii="Times New Roman" w:hAnsi="Times New Roman" w:cs="Times New Roman"/>
                <w:i/>
                <w:sz w:val="24"/>
                <w:szCs w:val="24"/>
              </w:rPr>
              <w:t>Gerendán gyakorlás</w:t>
            </w:r>
            <w:r w:rsidRPr="008E1897">
              <w:rPr>
                <w:rFonts w:ascii="Times New Roman" w:hAnsi="Times New Roman" w:cs="Times New Roman"/>
                <w:sz w:val="24"/>
                <w:szCs w:val="24"/>
              </w:rPr>
              <w:t xml:space="preserve"> – állások, térdelések, ülések, fekvések, térdelőtámaszok, mérlegek, g</w:t>
            </w:r>
            <w:r w:rsidR="00025152">
              <w:rPr>
                <w:rFonts w:ascii="Times New Roman" w:hAnsi="Times New Roman" w:cs="Times New Roman"/>
                <w:sz w:val="24"/>
                <w:szCs w:val="24"/>
              </w:rPr>
              <w:t xml:space="preserve">uggolótámaszok, fekvőtámaszok, </w:t>
            </w:r>
            <w:r w:rsidRPr="008E1897">
              <w:rPr>
                <w:rFonts w:ascii="Times New Roman" w:hAnsi="Times New Roman" w:cs="Times New Roman"/>
                <w:sz w:val="24"/>
                <w:szCs w:val="24"/>
              </w:rPr>
              <w:t>hasonfekvésből emelés fekvőtámaszba,</w:t>
            </w:r>
            <w:r w:rsidRPr="008E1897">
              <w:rPr>
                <w:rFonts w:ascii="Times New Roman" w:hAnsi="Times New Roman" w:cs="Times New Roman"/>
                <w:b/>
                <w:sz w:val="24"/>
                <w:szCs w:val="24"/>
              </w:rPr>
              <w:t xml:space="preserve"> </w:t>
            </w:r>
            <w:r w:rsidRPr="008E1897">
              <w:rPr>
                <w:rFonts w:ascii="Times New Roman" w:hAnsi="Times New Roman" w:cs="Times New Roman"/>
                <w:sz w:val="24"/>
                <w:szCs w:val="24"/>
              </w:rPr>
              <w:t>térdelőtámaszba, fordulatok állásban, guggolásban. Szökdelések, lábtartás-cserék, felugrás a szerre egy láb át- és bel</w:t>
            </w:r>
            <w:r>
              <w:rPr>
                <w:rFonts w:ascii="Times New Roman" w:hAnsi="Times New Roman" w:cs="Times New Roman"/>
                <w:sz w:val="24"/>
                <w:szCs w:val="24"/>
              </w:rPr>
              <w:t>endítéssel, homorított leugrás.</w:t>
            </w:r>
          </w:p>
          <w:p w14:paraId="0A9E35D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tc>
        <w:tc>
          <w:tcPr>
            <w:tcW w:w="3652" w:type="dxa"/>
            <w:tcBorders>
              <w:top w:val="outset" w:sz="6" w:space="0" w:color="00000A"/>
              <w:left w:val="outset" w:sz="6" w:space="0" w:color="00000A"/>
              <w:bottom w:val="outset" w:sz="6" w:space="0" w:color="00000A"/>
              <w:right w:val="outset" w:sz="6" w:space="0" w:color="00000A"/>
            </w:tcBorders>
            <w:hideMark/>
          </w:tcPr>
          <w:p w14:paraId="7283E89E"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Ének-zene: </w:t>
            </w:r>
            <w:r w:rsidRPr="0011124E">
              <w:rPr>
                <w:rFonts w:ascii="Times New Roman" w:eastAsia="Times New Roman" w:hAnsi="Times New Roman" w:cs="Times New Roman"/>
                <w:sz w:val="24"/>
                <w:szCs w:val="24"/>
                <w:lang w:eastAsia="hu-HU"/>
              </w:rPr>
              <w:t>ritmus és tempó.</w:t>
            </w:r>
          </w:p>
        </w:tc>
      </w:tr>
      <w:tr w:rsidR="00166659" w:rsidRPr="0011124E" w14:paraId="0B8614BC"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4D37641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ISMERETEK, SZEMÉLYISÉGFEJLESZTÉS</w:t>
            </w:r>
          </w:p>
          <w:p w14:paraId="61083A78"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szakkifejezések és vezényszavak ismerete, a legismertebbek önálló használata a tervezésben, segítségadásban és a hibajavítás értelmezésében.</w:t>
            </w:r>
          </w:p>
          <w:p w14:paraId="13B8058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saját test szemlélése, elfogadása, változásainak követése, és az ezzel kapcsolatos félelmek, szorongások, frusztrációk megfogalmazásának képessége (önreflexió), átélése és tudatos felvállalása.</w:t>
            </w:r>
          </w:p>
          <w:p w14:paraId="15B9EB0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nemnek megfelelő mozgás dinamikájának és/vagy esztétikájának ismerete. A saját és társ testi épsége iránti felelősségvállalás.</w:t>
            </w:r>
          </w:p>
          <w:p w14:paraId="18797E1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társak gyenge, esetleg sérült oldalának segítése, az erősségek elismerése, támogatása.</w:t>
            </w:r>
          </w:p>
          <w:p w14:paraId="07E66A4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divat és a média testkultúrára ható kedvező és kedvezőtlen tényezőinek szétválasztása (értékfelismerés, önértékelés).</w:t>
            </w:r>
          </w:p>
          <w:p w14:paraId="2D881BA8"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Tájékozottság a tanult versenysportágak versenyrendszeréről, a magyar élsportolók eredményeinek ismerete.</w:t>
            </w:r>
          </w:p>
        </w:tc>
        <w:tc>
          <w:tcPr>
            <w:tcW w:w="3652" w:type="dxa"/>
            <w:tcBorders>
              <w:top w:val="outset" w:sz="6" w:space="0" w:color="00000A"/>
              <w:left w:val="outset" w:sz="6" w:space="0" w:color="00000A"/>
              <w:bottom w:val="outset" w:sz="6" w:space="0" w:color="00000A"/>
              <w:right w:val="outset" w:sz="6" w:space="0" w:color="00000A"/>
            </w:tcBorders>
            <w:hideMark/>
          </w:tcPr>
          <w:p w14:paraId="5999CB27"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p>
          <w:p w14:paraId="7C13902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158EF59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2870D41D"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Etika: </w:t>
            </w:r>
            <w:r w:rsidRPr="0011124E">
              <w:rPr>
                <w:rFonts w:ascii="Times New Roman" w:eastAsia="Times New Roman" w:hAnsi="Times New Roman" w:cs="Times New Roman"/>
                <w:sz w:val="24"/>
                <w:szCs w:val="24"/>
                <w:lang w:eastAsia="hu-HU"/>
              </w:rPr>
              <w:t>társas viselkedés, önismeret, énkép, jellem, önreflexió, kooperatív munka</w:t>
            </w:r>
            <w:r w:rsidRPr="0011124E">
              <w:rPr>
                <w:rFonts w:ascii="Times New Roman" w:eastAsia="Times New Roman" w:hAnsi="Times New Roman" w:cs="Times New Roman"/>
                <w:i/>
                <w:iCs/>
                <w:sz w:val="24"/>
                <w:szCs w:val="24"/>
                <w:lang w:eastAsia="hu-HU"/>
              </w:rPr>
              <w:t>.</w:t>
            </w:r>
          </w:p>
        </w:tc>
      </w:tr>
      <w:tr w:rsidR="00166659" w:rsidRPr="0011124E" w14:paraId="728EA06E"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31D62C9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BF76E4">
              <w:rPr>
                <w:rFonts w:ascii="Times New Roman" w:eastAsia="Times New Roman" w:hAnsi="Times New Roman" w:cs="Times New Roman"/>
                <w:sz w:val="24"/>
                <w:szCs w:val="24"/>
                <w:lang w:eastAsia="hu-HU"/>
              </w:rPr>
              <w:t>Kulcsfogalmak</w:t>
            </w:r>
            <w:r w:rsidRPr="0011124E">
              <w:rPr>
                <w:rFonts w:ascii="Times New Roman" w:eastAsia="Times New Roman" w:hAnsi="Times New Roman" w:cs="Times New Roman"/>
                <w:sz w:val="24"/>
                <w:szCs w:val="24"/>
                <w:lang w:eastAsia="hu-HU"/>
              </w:rPr>
              <w:t xml:space="preserve">/ </w:t>
            </w:r>
            <w:r w:rsidRPr="00BF76E4">
              <w:rPr>
                <w:rFonts w:ascii="Times New Roman" w:eastAsia="Times New Roman" w:hAnsi="Times New Roman" w:cs="Times New Roman"/>
                <w:sz w:val="24"/>
                <w:szCs w:val="24"/>
                <w:lang w:eastAsia="hu-HU"/>
              </w:rPr>
              <w:t>fogalmak</w:t>
            </w:r>
          </w:p>
        </w:tc>
        <w:tc>
          <w:tcPr>
            <w:tcW w:w="3652" w:type="dxa"/>
            <w:tcBorders>
              <w:top w:val="outset" w:sz="6" w:space="0" w:color="00000A"/>
              <w:left w:val="outset" w:sz="6" w:space="0" w:color="00000A"/>
              <w:bottom w:val="outset" w:sz="6" w:space="0" w:color="00000A"/>
              <w:right w:val="outset" w:sz="6" w:space="0" w:color="00000A"/>
            </w:tcBorders>
            <w:hideMark/>
          </w:tcPr>
          <w:p w14:paraId="007A6558" w14:textId="77777777" w:rsidR="00166659" w:rsidRPr="00BF76E4" w:rsidRDefault="00166659" w:rsidP="00F93EBD">
            <w:pPr>
              <w:spacing w:before="119" w:after="0" w:line="240" w:lineRule="auto"/>
              <w:rPr>
                <w:rFonts w:ascii="Times New Roman" w:eastAsia="Times New Roman" w:hAnsi="Times New Roman" w:cs="Times New Roman"/>
                <w:i/>
                <w:iCs/>
                <w:sz w:val="24"/>
                <w:szCs w:val="24"/>
                <w:lang w:eastAsia="hu-HU"/>
              </w:rPr>
            </w:pPr>
            <w:r w:rsidRPr="00BF76E4">
              <w:rPr>
                <w:rFonts w:ascii="Times New Roman" w:eastAsia="Times New Roman" w:hAnsi="Times New Roman" w:cs="Times New Roman"/>
                <w:i/>
                <w:iCs/>
                <w:sz w:val="24"/>
                <w:szCs w:val="24"/>
                <w:lang w:eastAsia="hu-HU"/>
              </w:rPr>
              <w:t>Szaknyelvi kifejezés, elem, vezényszó</w:t>
            </w:r>
          </w:p>
        </w:tc>
      </w:tr>
    </w:tbl>
    <w:p w14:paraId="64AD9665" w14:textId="77777777" w:rsidR="00166659" w:rsidRDefault="00166659" w:rsidP="00166659">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83"/>
        <w:gridCol w:w="6012"/>
        <w:gridCol w:w="1116"/>
      </w:tblGrid>
      <w:tr w:rsidR="00166659" w:rsidRPr="0011124E" w14:paraId="33B2EA8B"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26F7E6D"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3A51FE5B"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697AC1E" w14:textId="77777777" w:rsidR="00166659" w:rsidRPr="0011124E" w:rsidRDefault="00D74DAC" w:rsidP="00D74DAC">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49</w:t>
            </w:r>
            <w:r w:rsidR="00166659">
              <w:rPr>
                <w:rFonts w:ascii="Times New Roman" w:eastAsia="Times New Roman" w:hAnsi="Times New Roman" w:cs="Times New Roman"/>
                <w:b/>
                <w:bCs/>
                <w:sz w:val="24"/>
                <w:szCs w:val="24"/>
                <w:lang w:eastAsia="hu-HU"/>
              </w:rPr>
              <w:t xml:space="preserve"> </w:t>
            </w:r>
            <w:r w:rsidR="00166659" w:rsidRPr="0011124E">
              <w:rPr>
                <w:rFonts w:ascii="Times New Roman" w:eastAsia="Times New Roman" w:hAnsi="Times New Roman" w:cs="Times New Roman"/>
                <w:b/>
                <w:bCs/>
                <w:sz w:val="24"/>
                <w:szCs w:val="24"/>
                <w:lang w:eastAsia="hu-HU"/>
              </w:rPr>
              <w:t>óra</w:t>
            </w:r>
          </w:p>
        </w:tc>
      </w:tr>
      <w:tr w:rsidR="00166659" w:rsidRPr="0011124E" w14:paraId="274FF1DF"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1DCA2D8"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8603C32"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térdelő- és állórajt technikája, a fokozó- és repülőfutás összehangolt kar- és lábmunkája.</w:t>
            </w:r>
          </w:p>
          <w:p w14:paraId="5EF20A3A" w14:textId="77777777" w:rsidR="00166659" w:rsidRPr="0011124E" w:rsidRDefault="00166659" w:rsidP="00F93EBD">
            <w:pPr>
              <w:spacing w:before="102" w:after="0" w:line="240" w:lineRule="auto"/>
              <w:ind w:left="28"/>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Távolugrás guggoló technikája.</w:t>
            </w:r>
          </w:p>
          <w:p w14:paraId="067F3887" w14:textId="77777777" w:rsidR="00166659" w:rsidRDefault="00166659" w:rsidP="00F93EBD">
            <w:pPr>
              <w:spacing w:before="102" w:after="119" w:line="240" w:lineRule="auto"/>
              <w:ind w:left="28"/>
              <w:rPr>
                <w:rFonts w:ascii="Times New Roman" w:hAnsi="Times New Roman" w:cs="Times New Roman"/>
                <w:sz w:val="24"/>
                <w:szCs w:val="24"/>
              </w:rPr>
            </w:pPr>
            <w:r w:rsidRPr="00FE6529">
              <w:rPr>
                <w:rFonts w:ascii="Times New Roman" w:hAnsi="Times New Roman" w:cs="Times New Roman"/>
                <w:sz w:val="24"/>
                <w:szCs w:val="24"/>
              </w:rPr>
              <w:t>Kislabdahajítás 3 lépéssel, beszökkenéssel.</w:t>
            </w:r>
          </w:p>
          <w:p w14:paraId="59A84445" w14:textId="77777777" w:rsidR="00166659" w:rsidRPr="0011124E" w:rsidRDefault="00166659" w:rsidP="00F93EBD">
            <w:pPr>
              <w:spacing w:before="102" w:after="119" w:line="240" w:lineRule="auto"/>
              <w:ind w:left="28"/>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Lökőmozdulat oldal felállásból, dobások lendületvétellel is.</w:t>
            </w:r>
          </w:p>
        </w:tc>
      </w:tr>
      <w:tr w:rsidR="00166659" w:rsidRPr="0011124E" w14:paraId="5938769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0FEB394"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063C1E1E"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atlétikai mozgásokat befolyásoló jellegzetes biomechanikai törvényszerűségek megismerése. </w:t>
            </w:r>
          </w:p>
          <w:p w14:paraId="4B5C273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egyéni teljesítmény túlszárnyalására ösztönzés.</w:t>
            </w:r>
          </w:p>
          <w:p w14:paraId="295912F1"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általános atlétikus képességek továbbfejlesztése, a más sportágakban történő alkalmazhatóság érdekében is. </w:t>
            </w:r>
          </w:p>
        </w:tc>
      </w:tr>
    </w:tbl>
    <w:p w14:paraId="662ABD9F"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668"/>
        <w:gridCol w:w="3743"/>
      </w:tblGrid>
      <w:tr w:rsidR="00166659" w:rsidRPr="0011124E" w14:paraId="378C0834" w14:textId="77777777" w:rsidTr="00F93EBD">
        <w:trPr>
          <w:tblCellSpacing w:w="5" w:type="dxa"/>
        </w:trPr>
        <w:tc>
          <w:tcPr>
            <w:tcW w:w="5653" w:type="dxa"/>
            <w:tcBorders>
              <w:top w:val="outset" w:sz="6" w:space="0" w:color="00000A"/>
              <w:left w:val="outset" w:sz="6" w:space="0" w:color="00000A"/>
              <w:bottom w:val="outset" w:sz="6" w:space="0" w:color="00000A"/>
              <w:right w:val="outset" w:sz="6" w:space="0" w:color="00000A"/>
            </w:tcBorders>
            <w:hideMark/>
          </w:tcPr>
          <w:p w14:paraId="10B96823"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728" w:type="dxa"/>
            <w:tcBorders>
              <w:top w:val="outset" w:sz="6" w:space="0" w:color="00000A"/>
              <w:left w:val="outset" w:sz="6" w:space="0" w:color="00000A"/>
              <w:bottom w:val="outset" w:sz="6" w:space="0" w:color="00000A"/>
              <w:right w:val="outset" w:sz="6" w:space="0" w:color="00000A"/>
            </w:tcBorders>
            <w:hideMark/>
          </w:tcPr>
          <w:p w14:paraId="33DCC55B"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166659" w:rsidRPr="0011124E" w14:paraId="39829309" w14:textId="77777777" w:rsidTr="00F93EBD">
        <w:trPr>
          <w:tblCellSpacing w:w="5" w:type="dxa"/>
        </w:trPr>
        <w:tc>
          <w:tcPr>
            <w:tcW w:w="5653" w:type="dxa"/>
            <w:tcBorders>
              <w:top w:val="outset" w:sz="6" w:space="0" w:color="00000A"/>
              <w:left w:val="outset" w:sz="6" w:space="0" w:color="00000A"/>
              <w:bottom w:val="outset" w:sz="6" w:space="0" w:color="00000A"/>
              <w:right w:val="outset" w:sz="6" w:space="0" w:color="00000A"/>
            </w:tcBorders>
            <w:hideMark/>
          </w:tcPr>
          <w:p w14:paraId="12238C0F"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78C0D4C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 rajtok</w:t>
            </w:r>
          </w:p>
          <w:p w14:paraId="18AF61A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A képességfejlesztés gyakorlatai </w:t>
            </w:r>
          </w:p>
          <w:p w14:paraId="1B43416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5</w:t>
            </w:r>
            <w:r w:rsidRPr="0011124E">
              <w:rPr>
                <w:rFonts w:ascii="Times New Roman" w:eastAsia="Times New Roman" w:hAnsi="Times New Roman" w:cs="Times New Roman"/>
                <w:sz w:val="24"/>
                <w:szCs w:val="24"/>
                <w:lang w:eastAsia="hu-HU"/>
              </w:rPr>
              <w:noBreakHyphen/>
              <w:t xml:space="preserve">8. osztályban végzett futóiskolai feladatok gyorsabban, erősebben és tudatosabban. Futóiskolai és futófeladatok bemutatás nélküli végrehajtása. Iramfutások. Aerob állóképesség fejlesztése, a kitartó futás távjának további növelésével, az önismeretre, a korábbi tapasztalatokra épített, a távnak megfelelő egyéni iram kialakításával. </w:t>
            </w:r>
          </w:p>
          <w:p w14:paraId="7E31DE0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sportági technika gyakorlása</w:t>
            </w:r>
          </w:p>
          <w:p w14:paraId="5A2037F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 30</w:t>
            </w:r>
            <w:r w:rsidRPr="0011124E">
              <w:rPr>
                <w:rFonts w:ascii="Times New Roman" w:eastAsia="Times New Roman" w:hAnsi="Times New Roman" w:cs="Times New Roman"/>
                <w:sz w:val="24"/>
                <w:szCs w:val="24"/>
                <w:lang w:eastAsia="hu-HU"/>
              </w:rPr>
              <w:noBreakHyphen/>
              <w:t>60 m-en. A térdelőrajt szabályos végrehajtása a rövid és hosszú sprintszámokban.</w:t>
            </w:r>
            <w:r w:rsidRPr="00830B70">
              <w:rPr>
                <w:rFonts w:ascii="Times New Roman" w:eastAsia="Times New Roman" w:hAnsi="Times New Roman" w:cs="Times New Roman"/>
                <w:color w:val="FF0000"/>
                <w:sz w:val="24"/>
                <w:szCs w:val="24"/>
                <w:lang w:eastAsia="hu-HU"/>
              </w:rPr>
              <w:t xml:space="preserve">. </w:t>
            </w:r>
            <w:r w:rsidRPr="0011124E">
              <w:rPr>
                <w:rFonts w:ascii="Times New Roman" w:eastAsia="Times New Roman" w:hAnsi="Times New Roman" w:cs="Times New Roman"/>
                <w:sz w:val="24"/>
                <w:szCs w:val="24"/>
                <w:lang w:eastAsia="hu-HU"/>
              </w:rPr>
              <w:t>A rövid, közép- és hosszú távok közötti futótechnika megkülönböztetése.</w:t>
            </w:r>
          </w:p>
          <w:p w14:paraId="210FF53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tartós futás technikájának kontrollja, az egyéni tartós futás sebességének kialakítása az önálló gyakorlás elősegítése érdekében.</w:t>
            </w:r>
          </w:p>
          <w:p w14:paraId="7C3E394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és versenyek</w:t>
            </w:r>
          </w:p>
          <w:p w14:paraId="7A2963B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Rajtversenyek, sprintversenyek. Fogójátékok. Egyéni, sor- és </w:t>
            </w:r>
            <w:r>
              <w:rPr>
                <w:rFonts w:ascii="Times New Roman" w:eastAsia="Times New Roman" w:hAnsi="Times New Roman" w:cs="Times New Roman"/>
                <w:sz w:val="24"/>
                <w:szCs w:val="24"/>
                <w:lang w:eastAsia="hu-HU"/>
              </w:rPr>
              <w:t xml:space="preserve">váltóversenyek gyors-, és akadályfutással. </w:t>
            </w:r>
            <w:r w:rsidRPr="0011124E">
              <w:rPr>
                <w:rFonts w:ascii="Times New Roman" w:eastAsia="Times New Roman" w:hAnsi="Times New Roman" w:cs="Times New Roman"/>
                <w:sz w:val="24"/>
                <w:szCs w:val="24"/>
                <w:lang w:eastAsia="hu-HU"/>
              </w:rPr>
              <w:t>Egyéb testnevelési játékok futófeladatokkal.</w:t>
            </w:r>
          </w:p>
          <w:p w14:paraId="20E433F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6DAB1AC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Ugrások, szökdelések</w:t>
            </w:r>
          </w:p>
          <w:p w14:paraId="582FCC3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képességfejlesztés gyakorlatai</w:t>
            </w:r>
          </w:p>
          <w:p w14:paraId="3CB943C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az 5</w:t>
            </w:r>
            <w:r w:rsidRPr="0011124E">
              <w:rPr>
                <w:rFonts w:ascii="Times New Roman" w:eastAsia="Times New Roman" w:hAnsi="Times New Roman" w:cs="Times New Roman"/>
                <w:sz w:val="24"/>
                <w:szCs w:val="24"/>
                <w:lang w:eastAsia="hu-HU"/>
              </w:rPr>
              <w:noBreakHyphen/>
              <w:t xml:space="preserve">8. osztályban végzett ugróiskolai feladatok továbbfejlesztése, koordináltabban, nagyobb kiterjedéssel, erővel és tudatosabban. </w:t>
            </w:r>
          </w:p>
          <w:p w14:paraId="2A68EF5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sportági technika gyakorlása</w:t>
            </w:r>
          </w:p>
          <w:p w14:paraId="16B1FD1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ugrás előtti utolsó három lépés ritmusának kialakítása.</w:t>
            </w:r>
          </w:p>
          <w:p w14:paraId="4546850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elrugaszkodó láb és a lendítő láb, kar megfelelő mozgásának összehangolása. </w:t>
            </w:r>
          </w:p>
          <w:p w14:paraId="3D6AA0E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átlépő technika végrehajtása 5</w:t>
            </w:r>
            <w:r w:rsidRPr="0011124E">
              <w:rPr>
                <w:rFonts w:ascii="Times New Roman" w:eastAsia="Times New Roman" w:hAnsi="Times New Roman" w:cs="Times New Roman"/>
                <w:sz w:val="24"/>
                <w:szCs w:val="24"/>
                <w:lang w:eastAsia="hu-HU"/>
              </w:rPr>
              <w:noBreakHyphen/>
              <w:t>7 lépéses íven történő nekifutás.</w:t>
            </w:r>
          </w:p>
          <w:p w14:paraId="3EAAC62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és versenyek</w:t>
            </w:r>
          </w:p>
          <w:p w14:paraId="3881C8E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Távolugróversenyek helyből és egyéni nekifutással. Magasugróversenyek egyéni nekifutással. (érintő ugrások) Egyéni, sor- és váltóversenyek ugró és szökdelő feladatokkal. Egyéb testnevelési játékok ugrásokkal és szökdelésekkel.</w:t>
            </w:r>
          </w:p>
          <w:p w14:paraId="6603FE0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42347B4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Dobások</w:t>
            </w:r>
          </w:p>
          <w:p w14:paraId="72692EF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képességfejlesztés gyakorlatai</w:t>
            </w:r>
          </w:p>
          <w:p w14:paraId="483CEA4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Különböző szerekkel, változatos dobásformák végrehajtása egy és két kézzel, különböző kiinduló helyzetekből. Speciális erősítés kézisúlyzókkal, súlyzókkal, erőgépekkel.</w:t>
            </w:r>
          </w:p>
          <w:p w14:paraId="63F50A3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sportági technika gyakorlása</w:t>
            </w:r>
          </w:p>
          <w:p w14:paraId="4A970C4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Célba és távolságra dobások hajító, lökő mozdulattal </w:t>
            </w:r>
          </w:p>
          <w:p w14:paraId="1FBE96C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6DABE0E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Hajítás nekifutással, öt lépéses dobóritmusban. A háttal felállásból történő lökés technikájának ismerete.</w:t>
            </w:r>
          </w:p>
          <w:p w14:paraId="75DF1098"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Szabályos lökés végrehajtása oldal vagy háttal felállásból súlygolyóval vagy medicinlabdával.</w:t>
            </w:r>
          </w:p>
          <w:p w14:paraId="098C96F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és versenyek</w:t>
            </w:r>
          </w:p>
          <w:p w14:paraId="71889CC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Kislabdahajító és szabadon választható egyéb dobószerrel versenyek helyből és lendületszerzéssel. Súlylökő versenyek. Célbadobó versenyek.</w:t>
            </w:r>
          </w:p>
          <w:p w14:paraId="20F2913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Dobóiskolai versengések.</w:t>
            </w:r>
          </w:p>
          <w:p w14:paraId="14B9196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1C0FA5D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Bemelegítési modellek</w:t>
            </w:r>
            <w:r w:rsidRPr="0011124E">
              <w:rPr>
                <w:rFonts w:ascii="Times New Roman" w:eastAsia="Times New Roman" w:hAnsi="Times New Roman" w:cs="Times New Roman"/>
                <w:sz w:val="24"/>
                <w:szCs w:val="24"/>
                <w:lang w:eastAsia="hu-HU"/>
              </w:rPr>
              <w:t xml:space="preserve"> gyakorlása a kocogások, futások, ugrások, dobások végzése és a versenyek előtt.</w:t>
            </w:r>
          </w:p>
          <w:p w14:paraId="1F5AB9E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769B53C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3FE99FE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futóversenyek szabályainak ismerete.</w:t>
            </w:r>
          </w:p>
          <w:p w14:paraId="00A7699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középtávok állórajtra vonatkozó szabályainak, a köríven futás szabályszerűségeinek, a repülőrajt előnyeinek ismerete.</w:t>
            </w:r>
          </w:p>
          <w:p w14:paraId="31895F3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nekifutás jellemzőinek ismerete távol- és magasugrásnál.</w:t>
            </w:r>
          </w:p>
          <w:p w14:paraId="7E170A76"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ugrószámok főbb szabályainak és a sérülések megelőzésének ismerete.</w:t>
            </w:r>
          </w:p>
          <w:p w14:paraId="54F946C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dobások főbb versenyszabályainak és balesetvédelmi, biztonsági rendjének ismerete.</w:t>
            </w:r>
          </w:p>
          <w:p w14:paraId="7A1CB307"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magyar olimpiai futó-, ugró- és dobóeredmények ismerete.</w:t>
            </w:r>
          </w:p>
        </w:tc>
        <w:tc>
          <w:tcPr>
            <w:tcW w:w="3728" w:type="dxa"/>
            <w:tcBorders>
              <w:top w:val="outset" w:sz="6" w:space="0" w:color="00000A"/>
              <w:left w:val="outset" w:sz="6" w:space="0" w:color="00000A"/>
              <w:bottom w:val="outset" w:sz="6" w:space="0" w:color="00000A"/>
              <w:right w:val="outset" w:sz="6" w:space="0" w:color="00000A"/>
            </w:tcBorders>
            <w:hideMark/>
          </w:tcPr>
          <w:p w14:paraId="3A0D0DFA"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Ének-zene: </w:t>
            </w:r>
            <w:r w:rsidRPr="0011124E">
              <w:rPr>
                <w:rFonts w:ascii="Times New Roman" w:eastAsia="Times New Roman" w:hAnsi="Times New Roman" w:cs="Times New Roman"/>
                <w:sz w:val="24"/>
                <w:szCs w:val="24"/>
                <w:lang w:eastAsia="hu-HU"/>
              </w:rPr>
              <w:t>ritmus-gyakorlatok</w:t>
            </w:r>
            <w:r w:rsidRPr="0011124E">
              <w:rPr>
                <w:rFonts w:ascii="Times New Roman" w:eastAsia="Times New Roman" w:hAnsi="Times New Roman" w:cs="Times New Roman"/>
                <w:i/>
                <w:iCs/>
                <w:sz w:val="24"/>
                <w:szCs w:val="24"/>
                <w:lang w:eastAsia="hu-HU"/>
              </w:rPr>
              <w:t>.</w:t>
            </w:r>
          </w:p>
          <w:p w14:paraId="21DE022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5D05F6F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állóképesség, erő, gyorsaság.</w:t>
            </w:r>
          </w:p>
          <w:p w14:paraId="48E18A8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0F8B1FA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67490FC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Ének-zene: </w:t>
            </w:r>
            <w:r w:rsidRPr="0011124E">
              <w:rPr>
                <w:rFonts w:ascii="Times New Roman" w:eastAsia="Times New Roman" w:hAnsi="Times New Roman" w:cs="Times New Roman"/>
                <w:sz w:val="24"/>
                <w:szCs w:val="24"/>
                <w:lang w:eastAsia="hu-HU"/>
              </w:rPr>
              <w:t>ritmusok.</w:t>
            </w:r>
          </w:p>
          <w:p w14:paraId="78EEDFD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7F0D3A4D"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Informatika: </w:t>
            </w:r>
            <w:r w:rsidRPr="0011124E">
              <w:rPr>
                <w:rFonts w:ascii="Times New Roman" w:eastAsia="Times New Roman" w:hAnsi="Times New Roman" w:cs="Times New Roman"/>
                <w:sz w:val="24"/>
                <w:szCs w:val="24"/>
                <w:lang w:eastAsia="hu-HU"/>
              </w:rPr>
              <w:t>táblázatok, grafikonok.</w:t>
            </w:r>
          </w:p>
        </w:tc>
      </w:tr>
      <w:tr w:rsidR="00166659" w:rsidRPr="0011124E" w14:paraId="30BCA1A2" w14:textId="77777777" w:rsidTr="00F93EBD">
        <w:trPr>
          <w:tblCellSpacing w:w="5" w:type="dxa"/>
        </w:trPr>
        <w:tc>
          <w:tcPr>
            <w:tcW w:w="5653" w:type="dxa"/>
            <w:tcBorders>
              <w:top w:val="outset" w:sz="6" w:space="0" w:color="00000A"/>
              <w:left w:val="outset" w:sz="6" w:space="0" w:color="00000A"/>
              <w:bottom w:val="outset" w:sz="6" w:space="0" w:color="00000A"/>
              <w:right w:val="outset" w:sz="6" w:space="0" w:color="00000A"/>
            </w:tcBorders>
            <w:hideMark/>
          </w:tcPr>
          <w:p w14:paraId="614F8BDF"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486490">
              <w:rPr>
                <w:rFonts w:ascii="Times New Roman" w:eastAsia="Times New Roman" w:hAnsi="Times New Roman" w:cs="Times New Roman"/>
                <w:sz w:val="24"/>
                <w:szCs w:val="24"/>
                <w:lang w:eastAsia="hu-HU"/>
              </w:rPr>
              <w:lastRenderedPageBreak/>
              <w:t>Kulcsfogalmak/ fogalmak</w:t>
            </w:r>
          </w:p>
        </w:tc>
        <w:tc>
          <w:tcPr>
            <w:tcW w:w="3728" w:type="dxa"/>
            <w:tcBorders>
              <w:top w:val="outset" w:sz="6" w:space="0" w:color="00000A"/>
              <w:left w:val="outset" w:sz="6" w:space="0" w:color="00000A"/>
              <w:bottom w:val="outset" w:sz="6" w:space="0" w:color="00000A"/>
              <w:right w:val="outset" w:sz="6" w:space="0" w:color="00000A"/>
            </w:tcBorders>
            <w:hideMark/>
          </w:tcPr>
          <w:p w14:paraId="43B5CE6A" w14:textId="77777777" w:rsidR="00166659" w:rsidRPr="00486490" w:rsidRDefault="00166659" w:rsidP="00F93EBD">
            <w:pPr>
              <w:spacing w:before="119" w:after="0" w:line="240" w:lineRule="auto"/>
              <w:rPr>
                <w:rFonts w:ascii="Times New Roman" w:eastAsia="Times New Roman" w:hAnsi="Times New Roman" w:cs="Times New Roman"/>
                <w:i/>
                <w:iCs/>
                <w:sz w:val="24"/>
                <w:szCs w:val="24"/>
                <w:lang w:eastAsia="hu-HU"/>
              </w:rPr>
            </w:pPr>
            <w:r w:rsidRPr="00486490">
              <w:rPr>
                <w:rFonts w:ascii="Times New Roman" w:eastAsia="Times New Roman" w:hAnsi="Times New Roman" w:cs="Times New Roman"/>
                <w:i/>
                <w:iCs/>
                <w:sz w:val="24"/>
                <w:szCs w:val="24"/>
                <w:lang w:eastAsia="hu-HU"/>
              </w:rPr>
              <w:t>Reakcióidő, mozdulat- és mozgásgyorsaság; lépéshossz, lépésfrekvencia; irambeosztás, pihenőidő; ugróláb, lendítőláb, felugrás, elugrás; optimális sebesség, maximális sebesség; súlypont, szögsebesség, pördület, fordulat, hatás-ellenhatás, belső ritmus, dinamizmus.</w:t>
            </w:r>
          </w:p>
        </w:tc>
      </w:tr>
    </w:tbl>
    <w:p w14:paraId="4F91979F"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190"/>
        <w:gridCol w:w="5968"/>
        <w:gridCol w:w="1111"/>
      </w:tblGrid>
      <w:tr w:rsidR="00166659" w:rsidRPr="0011124E" w14:paraId="3A641E50"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F728B73" w14:textId="77777777" w:rsidR="00166659" w:rsidRPr="0011124E" w:rsidRDefault="00166659" w:rsidP="00CE3486">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085C88B5" w14:textId="77777777" w:rsidR="00166659" w:rsidRPr="0011124E" w:rsidRDefault="00166659" w:rsidP="00CE3486">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és szabadidős mozgásrendszerek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60F537A2" w14:textId="77777777" w:rsidR="00166659" w:rsidRPr="0011124E" w:rsidRDefault="00166659" w:rsidP="00CE3486">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18</w:t>
            </w:r>
            <w:r w:rsidRPr="0011124E">
              <w:rPr>
                <w:rFonts w:ascii="Times New Roman" w:eastAsia="Times New Roman" w:hAnsi="Times New Roman" w:cs="Times New Roman"/>
                <w:b/>
                <w:bCs/>
                <w:sz w:val="24"/>
                <w:szCs w:val="24"/>
                <w:lang w:eastAsia="hu-HU"/>
              </w:rPr>
              <w:t xml:space="preserve"> óra</w:t>
            </w:r>
          </w:p>
        </w:tc>
      </w:tr>
      <w:tr w:rsidR="00166659" w:rsidRPr="0011124E" w14:paraId="78E4D1EF"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DEBC273"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88F7205"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Motorikus képességek, mozgástapasztalatok.</w:t>
            </w:r>
          </w:p>
          <w:p w14:paraId="4216052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Balesetmentesen végzett, kevéssé ismert, szokatlan sportmozgások.</w:t>
            </w:r>
          </w:p>
          <w:p w14:paraId="61D0931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természetben űzhető sportok alapszabályai. </w:t>
            </w:r>
          </w:p>
          <w:p w14:paraId="19A8B999"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legfőbb balesetvédelmi és biztonsági szabályok alkalmazás szintű ismerete. </w:t>
            </w:r>
          </w:p>
        </w:tc>
      </w:tr>
      <w:tr w:rsidR="00166659" w:rsidRPr="0011124E" w14:paraId="3E5E4D93"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D56B63B"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0299F1BE"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helyi tárgyi feltételek függvényében legalább négy választott sportági mozgással a kívánt edzéshatás és élményszerzés elérése. </w:t>
            </w:r>
          </w:p>
          <w:p w14:paraId="66DBC6A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Felkészítés az önálló vagy önszerveződő sporttevékenységek űzésére. </w:t>
            </w:r>
          </w:p>
          <w:p w14:paraId="18621E6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szervezet edzettségének, ellenállásának növelése a tudatosan szabadtéren tartott foglalkozásokkal. </w:t>
            </w:r>
          </w:p>
          <w:p w14:paraId="07359623"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testneveléssel és a sporttal kapcsolatos pozitív beállítódás, elköteleződés kialakítása az élményszerű, változatos és kötetlen foglalkozások által. </w:t>
            </w:r>
          </w:p>
          <w:p w14:paraId="2DCD7716"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p>
        </w:tc>
      </w:tr>
    </w:tbl>
    <w:p w14:paraId="42D2DE4A"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58"/>
        <w:gridCol w:w="10"/>
        <w:gridCol w:w="4301"/>
      </w:tblGrid>
      <w:tr w:rsidR="00166659" w:rsidRPr="0011124E" w14:paraId="59FED9C2"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EA68737"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Ismeretek/fejlesztési követelmények </w:t>
            </w:r>
          </w:p>
        </w:tc>
        <w:tc>
          <w:tcPr>
            <w:tcW w:w="6135" w:type="dxa"/>
            <w:tcBorders>
              <w:top w:val="outset" w:sz="6" w:space="0" w:color="00000A"/>
              <w:left w:val="outset" w:sz="6" w:space="0" w:color="00000A"/>
              <w:bottom w:val="outset" w:sz="6" w:space="0" w:color="00000A"/>
              <w:right w:val="outset" w:sz="6" w:space="0" w:color="00000A"/>
            </w:tcBorders>
            <w:hideMark/>
          </w:tcPr>
          <w:p w14:paraId="459E03A6"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166659" w:rsidRPr="0011124E" w14:paraId="292829E8"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0F4DB3E"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MOZGÁSMŰVELTSÉG</w:t>
            </w:r>
          </w:p>
          <w:p w14:paraId="6C8BA55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hely</w:t>
            </w:r>
            <w:r>
              <w:rPr>
                <w:rFonts w:ascii="Times New Roman" w:eastAsia="Times New Roman" w:hAnsi="Times New Roman" w:cs="Times New Roman"/>
                <w:b/>
                <w:bCs/>
                <w:sz w:val="24"/>
                <w:szCs w:val="24"/>
                <w:lang w:eastAsia="hu-HU"/>
              </w:rPr>
              <w:t xml:space="preserve">i tantervünkben a következő </w:t>
            </w:r>
            <w:r w:rsidRPr="0011124E">
              <w:rPr>
                <w:rFonts w:ascii="Times New Roman" w:eastAsia="Times New Roman" w:hAnsi="Times New Roman" w:cs="Times New Roman"/>
                <w:sz w:val="24"/>
                <w:szCs w:val="24"/>
                <w:lang w:eastAsia="hu-HU"/>
              </w:rPr>
              <w:t xml:space="preserve"> sportági mozgás</w:t>
            </w:r>
            <w:r>
              <w:rPr>
                <w:rFonts w:ascii="Times New Roman" w:eastAsia="Times New Roman" w:hAnsi="Times New Roman" w:cs="Times New Roman"/>
                <w:sz w:val="24"/>
                <w:szCs w:val="24"/>
                <w:lang w:eastAsia="hu-HU"/>
              </w:rPr>
              <w:t>ok</w:t>
            </w:r>
            <w:r w:rsidRPr="0011124E">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 xml:space="preserve">mozgásműveltségének fejlesztése szerepel: </w:t>
            </w:r>
            <w:r w:rsidRPr="0011124E">
              <w:rPr>
                <w:rFonts w:ascii="Times New Roman" w:eastAsia="Times New Roman" w:hAnsi="Times New Roman" w:cs="Times New Roman"/>
                <w:sz w:val="24"/>
                <w:szCs w:val="24"/>
                <w:lang w:eastAsia="hu-HU"/>
              </w:rPr>
              <w:t xml:space="preserve"> floorball, asztalitenisz, kispályás labdarúgás</w:t>
            </w:r>
            <w:r>
              <w:rPr>
                <w:rFonts w:ascii="Times New Roman" w:eastAsia="Times New Roman" w:hAnsi="Times New Roman" w:cs="Times New Roman"/>
                <w:sz w:val="24"/>
                <w:szCs w:val="24"/>
                <w:lang w:eastAsia="hu-HU"/>
              </w:rPr>
              <w:t>, kondicionálás, korcsolyázás, tollaslabdázás, evezés.</w:t>
            </w:r>
          </w:p>
          <w:p w14:paraId="445340A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Előkészítés, felkészítés, képességfejlesztés</w:t>
            </w:r>
          </w:p>
          <w:p w14:paraId="48E3B06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élményszerű, természetben végzett előkészítő és rávezető gyakorlatokkal, a természeti erők felhasználásával a szervezet alkalmazkodóképességének, az edzettségnek, fittségnek a fejlesztése. A természetben végzett önálló bemelegítés, gyakorlás </w:t>
            </w:r>
            <w:r w:rsidRPr="0011124E">
              <w:rPr>
                <w:rFonts w:ascii="Times New Roman" w:eastAsia="Times New Roman" w:hAnsi="Times New Roman" w:cs="Times New Roman"/>
                <w:sz w:val="24"/>
                <w:szCs w:val="24"/>
                <w:lang w:eastAsia="hu-HU"/>
              </w:rPr>
              <w:noBreakHyphen/>
              <w:t xml:space="preserve"> laza tanári kontrollal.</w:t>
            </w:r>
          </w:p>
          <w:p w14:paraId="61F3AE5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környezettudatos viselkedés alapelveinek megismerése.</w:t>
            </w:r>
          </w:p>
          <w:p w14:paraId="5C754083"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Közlekedésbiztonsági szabályok elsajátítása és betartása.</w:t>
            </w:r>
          </w:p>
          <w:p w14:paraId="1938BEC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Felkészülés és együttműködés a különböző tábori lehetőségek, speciális, túra jellegű terhelések előtt és alatt.</w:t>
            </w:r>
          </w:p>
          <w:p w14:paraId="30FC96D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65328952"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5ECAEDD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 és taktika gyakorlása</w:t>
            </w:r>
          </w:p>
          <w:p w14:paraId="2A14711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246284">
              <w:rPr>
                <w:rFonts w:ascii="Times New Roman" w:eastAsia="Times New Roman" w:hAnsi="Times New Roman" w:cs="Times New Roman"/>
                <w:i/>
                <w:sz w:val="24"/>
                <w:szCs w:val="24"/>
                <w:lang w:eastAsia="hu-HU"/>
              </w:rPr>
              <w:t>Floorball</w:t>
            </w:r>
            <w:r w:rsidRPr="0011124E">
              <w:rPr>
                <w:rFonts w:ascii="Times New Roman" w:eastAsia="Times New Roman" w:hAnsi="Times New Roman" w:cs="Times New Roman"/>
                <w:sz w:val="24"/>
                <w:szCs w:val="24"/>
                <w:lang w:eastAsia="hu-HU"/>
              </w:rPr>
              <w:t xml:space="preserve">: Szlalom labdavezetés, kapura lövések, kapus feladatai. </w:t>
            </w:r>
          </w:p>
          <w:p w14:paraId="6D4404A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Játék 1:1,2:2 ellen </w:t>
            </w:r>
          </w:p>
          <w:p w14:paraId="65727CF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246284">
              <w:rPr>
                <w:rFonts w:ascii="Times New Roman" w:eastAsia="Times New Roman" w:hAnsi="Times New Roman" w:cs="Times New Roman"/>
                <w:i/>
                <w:sz w:val="24"/>
                <w:szCs w:val="24"/>
                <w:lang w:eastAsia="hu-HU"/>
              </w:rPr>
              <w:t>Kispályás labdarúgás</w:t>
            </w:r>
            <w:r w:rsidRPr="0011124E">
              <w:rPr>
                <w:rFonts w:ascii="Times New Roman" w:eastAsia="Times New Roman" w:hAnsi="Times New Roman" w:cs="Times New Roman"/>
                <w:sz w:val="24"/>
                <w:szCs w:val="24"/>
                <w:lang w:eastAsia="hu-HU"/>
              </w:rPr>
              <w:t>: kü</w:t>
            </w:r>
            <w:r>
              <w:rPr>
                <w:rFonts w:ascii="Times New Roman" w:eastAsia="Times New Roman" w:hAnsi="Times New Roman" w:cs="Times New Roman"/>
                <w:sz w:val="24"/>
                <w:szCs w:val="24"/>
                <w:lang w:eastAsia="hu-HU"/>
              </w:rPr>
              <w:t>lönböző rúgásformák gyakorlása.</w:t>
            </w:r>
          </w:p>
          <w:p w14:paraId="742FE51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246284">
              <w:rPr>
                <w:rFonts w:ascii="Times New Roman" w:eastAsia="Times New Roman" w:hAnsi="Times New Roman" w:cs="Times New Roman"/>
                <w:i/>
                <w:sz w:val="24"/>
                <w:szCs w:val="24"/>
                <w:lang w:eastAsia="hu-HU"/>
              </w:rPr>
              <w:t>Asztalitenisz</w:t>
            </w:r>
            <w:r w:rsidRPr="0011124E">
              <w:rPr>
                <w:rFonts w:ascii="Times New Roman" w:eastAsia="Times New Roman" w:hAnsi="Times New Roman" w:cs="Times New Roman"/>
                <w:sz w:val="24"/>
                <w:szCs w:val="24"/>
                <w:lang w:eastAsia="hu-HU"/>
              </w:rPr>
              <w:t>: adogatás, tenyeres-fonák ütések. Játék.</w:t>
            </w:r>
          </w:p>
          <w:p w14:paraId="6C75993F"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r w:rsidRPr="00246284">
              <w:rPr>
                <w:rFonts w:ascii="Times New Roman" w:eastAsia="Times New Roman" w:hAnsi="Times New Roman" w:cs="Times New Roman"/>
                <w:i/>
                <w:sz w:val="24"/>
                <w:szCs w:val="24"/>
                <w:lang w:eastAsia="hu-HU"/>
              </w:rPr>
              <w:t>Kondicionálás</w:t>
            </w:r>
            <w:r w:rsidRPr="0011124E">
              <w:rPr>
                <w:rFonts w:ascii="Times New Roman" w:eastAsia="Times New Roman" w:hAnsi="Times New Roman" w:cs="Times New Roman"/>
                <w:sz w:val="24"/>
                <w:szCs w:val="24"/>
                <w:lang w:eastAsia="hu-HU"/>
              </w:rPr>
              <w:t>: a kondi gépek, súlyzók használatának élettani hatásai, erő, állóképességet fejlesztő gyakorlatok.</w:t>
            </w:r>
          </w:p>
          <w:p w14:paraId="7684EEB5" w14:textId="77777777" w:rsidR="00166659" w:rsidRPr="007968FB" w:rsidRDefault="00166659" w:rsidP="00F93EBD">
            <w:pPr>
              <w:spacing w:before="102" w:after="0" w:line="240" w:lineRule="auto"/>
              <w:rPr>
                <w:rFonts w:ascii="Times New Roman" w:eastAsia="Times New Roman" w:hAnsi="Times New Roman" w:cs="Times New Roman"/>
                <w:sz w:val="24"/>
                <w:szCs w:val="24"/>
                <w:lang w:eastAsia="hu-HU"/>
              </w:rPr>
            </w:pPr>
            <w:r w:rsidRPr="00164186">
              <w:rPr>
                <w:rFonts w:ascii="Times New Roman" w:eastAsia="Times New Roman" w:hAnsi="Times New Roman" w:cs="Times New Roman"/>
                <w:i/>
                <w:sz w:val="24"/>
                <w:szCs w:val="24"/>
                <w:lang w:eastAsia="hu-HU"/>
              </w:rPr>
              <w:t>Kor</w:t>
            </w:r>
            <w:r w:rsidR="002A3E74">
              <w:rPr>
                <w:rFonts w:ascii="Times New Roman" w:eastAsia="Times New Roman" w:hAnsi="Times New Roman" w:cs="Times New Roman"/>
                <w:i/>
                <w:sz w:val="24"/>
                <w:szCs w:val="24"/>
                <w:lang w:eastAsia="hu-HU"/>
              </w:rPr>
              <w:t>c</w:t>
            </w:r>
            <w:r w:rsidRPr="00164186">
              <w:rPr>
                <w:rFonts w:ascii="Times New Roman" w:eastAsia="Times New Roman" w:hAnsi="Times New Roman" w:cs="Times New Roman"/>
                <w:i/>
                <w:sz w:val="24"/>
                <w:szCs w:val="24"/>
                <w:lang w:eastAsia="hu-HU"/>
              </w:rPr>
              <w:t>solyázás</w:t>
            </w:r>
            <w:r>
              <w:rPr>
                <w:rFonts w:ascii="Times New Roman" w:eastAsia="Times New Roman" w:hAnsi="Times New Roman" w:cs="Times New Roman"/>
                <w:i/>
                <w:sz w:val="24"/>
                <w:szCs w:val="24"/>
                <w:lang w:eastAsia="hu-HU"/>
              </w:rPr>
              <w:t xml:space="preserve">: </w:t>
            </w:r>
            <w:r w:rsidRPr="007968FB">
              <w:rPr>
                <w:rFonts w:ascii="Times New Roman" w:eastAsia="Times New Roman" w:hAnsi="Times New Roman" w:cs="Times New Roman"/>
                <w:iCs/>
                <w:color w:val="000000"/>
                <w:sz w:val="24"/>
                <w:szCs w:val="24"/>
                <w:lang w:eastAsia="hu-HU"/>
              </w:rPr>
              <w:t>Siklások</w:t>
            </w:r>
            <w:r>
              <w:rPr>
                <w:rFonts w:ascii="Times New Roman" w:eastAsia="Times New Roman" w:hAnsi="Times New Roman" w:cs="Times New Roman"/>
                <w:color w:val="000000"/>
                <w:sz w:val="24"/>
                <w:szCs w:val="24"/>
                <w:lang w:eastAsia="hu-HU"/>
              </w:rPr>
              <w:t xml:space="preserve">, </w:t>
            </w:r>
            <w:r w:rsidRPr="007968FB">
              <w:rPr>
                <w:rFonts w:ascii="Times New Roman" w:eastAsia="Times New Roman" w:hAnsi="Times New Roman" w:cs="Times New Roman"/>
                <w:color w:val="000000"/>
                <w:sz w:val="24"/>
                <w:szCs w:val="24"/>
                <w:lang w:eastAsia="hu-HU"/>
              </w:rPr>
              <w:t>e</w:t>
            </w:r>
            <w:r w:rsidRPr="007968FB">
              <w:rPr>
                <w:rFonts w:ascii="Times New Roman" w:eastAsia="Times New Roman" w:hAnsi="Times New Roman" w:cs="Times New Roman"/>
                <w:iCs/>
                <w:sz w:val="24"/>
                <w:szCs w:val="24"/>
                <w:lang w:eastAsia="hu-HU"/>
              </w:rPr>
              <w:t>lőrekorcsolyázás</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szlalom korcsolyázás</w:t>
            </w:r>
            <w:r>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iCs/>
                <w:sz w:val="24"/>
                <w:szCs w:val="24"/>
                <w:lang w:eastAsia="hu-HU"/>
              </w:rPr>
              <w:t>hátrakorcsolyázás,</w:t>
            </w:r>
            <w:r w:rsidRPr="0011124E">
              <w:rPr>
                <w:rFonts w:ascii="Times New Roman" w:eastAsia="Times New Roman" w:hAnsi="Times New Roman" w:cs="Times New Roman"/>
                <w:i/>
                <w:iCs/>
                <w:sz w:val="24"/>
                <w:szCs w:val="24"/>
                <w:lang w:eastAsia="hu-HU"/>
              </w:rPr>
              <w:t xml:space="preserve"> </w:t>
            </w:r>
            <w:r>
              <w:rPr>
                <w:rFonts w:ascii="Times New Roman" w:eastAsia="Times New Roman" w:hAnsi="Times New Roman" w:cs="Times New Roman"/>
                <w:sz w:val="24"/>
                <w:szCs w:val="24"/>
                <w:lang w:eastAsia="hu-HU"/>
              </w:rPr>
              <w:t>m</w:t>
            </w:r>
            <w:r w:rsidRPr="0011124E">
              <w:rPr>
                <w:rFonts w:ascii="Times New Roman" w:eastAsia="Times New Roman" w:hAnsi="Times New Roman" w:cs="Times New Roman"/>
                <w:sz w:val="24"/>
                <w:szCs w:val="24"/>
                <w:lang w:eastAsia="hu-HU"/>
              </w:rPr>
              <w:t>egállás. Hátrakorcsolyá</w:t>
            </w:r>
            <w:r>
              <w:rPr>
                <w:rFonts w:ascii="Times New Roman" w:eastAsia="Times New Roman" w:hAnsi="Times New Roman" w:cs="Times New Roman"/>
                <w:sz w:val="24"/>
                <w:szCs w:val="24"/>
                <w:lang w:eastAsia="hu-HU"/>
              </w:rPr>
              <w:t>zás egyenes vonalon és körben, í</w:t>
            </w:r>
            <w:r w:rsidRPr="0011124E">
              <w:rPr>
                <w:rFonts w:ascii="Times New Roman" w:eastAsia="Times New Roman" w:hAnsi="Times New Roman" w:cs="Times New Roman"/>
                <w:sz w:val="24"/>
                <w:szCs w:val="24"/>
                <w:lang w:eastAsia="hu-HU"/>
              </w:rPr>
              <w:t>ves korcsolyázás</w:t>
            </w:r>
            <w:r>
              <w:rPr>
                <w:rFonts w:ascii="Times New Roman" w:eastAsia="Times New Roman" w:hAnsi="Times New Roman" w:cs="Times New Roman"/>
                <w:sz w:val="24"/>
                <w:szCs w:val="24"/>
                <w:lang w:eastAsia="hu-HU"/>
              </w:rPr>
              <w:t>, k</w:t>
            </w:r>
            <w:r w:rsidRPr="0011124E">
              <w:rPr>
                <w:rFonts w:ascii="Times New Roman" w:eastAsia="Times New Roman" w:hAnsi="Times New Roman" w:cs="Times New Roman"/>
                <w:sz w:val="24"/>
                <w:szCs w:val="24"/>
                <w:lang w:eastAsia="hu-HU"/>
              </w:rPr>
              <w:t xml:space="preserve">oszorúzás hátra. </w:t>
            </w:r>
          </w:p>
          <w:p w14:paraId="64C69A73" w14:textId="77777777" w:rsidR="00166659" w:rsidRDefault="00166659" w:rsidP="00F93EBD">
            <w:pPr>
              <w:spacing w:before="102" w:after="0" w:line="240" w:lineRule="auto"/>
              <w:rPr>
                <w:rFonts w:ascii="Times New Roman" w:eastAsia="Times New Roman" w:hAnsi="Times New Roman" w:cs="Times New Roman"/>
                <w:i/>
                <w:sz w:val="24"/>
                <w:szCs w:val="24"/>
                <w:lang w:eastAsia="hu-HU"/>
              </w:rPr>
            </w:pPr>
            <w:r>
              <w:rPr>
                <w:rFonts w:ascii="Times New Roman" w:eastAsia="Times New Roman" w:hAnsi="Times New Roman" w:cs="Times New Roman"/>
                <w:i/>
                <w:sz w:val="24"/>
                <w:szCs w:val="24"/>
                <w:lang w:eastAsia="hu-HU"/>
              </w:rPr>
              <w:t>Tollaslabdázás:</w:t>
            </w:r>
          </w:p>
          <w:p w14:paraId="322021FE" w14:textId="77777777" w:rsidR="00166659" w:rsidRPr="008B2A0D" w:rsidRDefault="00166659"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Alapállás, lábmunka, alapütések: tenyeres, fonák, magas és mély ütések, adogatás</w:t>
            </w:r>
          </w:p>
          <w:p w14:paraId="15C4DC8D" w14:textId="77777777" w:rsidR="00166659" w:rsidRPr="007968FB" w:rsidRDefault="00166659"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Ügyességi és váltóversenyek, mérkőzések.</w:t>
            </w:r>
          </w:p>
          <w:p w14:paraId="3C4DC771" w14:textId="77777777" w:rsidR="00166659" w:rsidRDefault="00166659" w:rsidP="00F93EBD">
            <w:pPr>
              <w:spacing w:before="102" w:after="0" w:line="240" w:lineRule="auto"/>
              <w:rPr>
                <w:rFonts w:ascii="Times New Roman" w:eastAsia="Times New Roman" w:hAnsi="Times New Roman" w:cs="Times New Roman"/>
                <w:i/>
                <w:sz w:val="24"/>
                <w:szCs w:val="24"/>
                <w:lang w:eastAsia="hu-HU"/>
              </w:rPr>
            </w:pPr>
            <w:r>
              <w:rPr>
                <w:rFonts w:ascii="Times New Roman" w:eastAsia="Times New Roman" w:hAnsi="Times New Roman" w:cs="Times New Roman"/>
                <w:i/>
                <w:sz w:val="24"/>
                <w:szCs w:val="24"/>
                <w:lang w:eastAsia="hu-HU"/>
              </w:rPr>
              <w:lastRenderedPageBreak/>
              <w:t>Evezés:</w:t>
            </w:r>
          </w:p>
          <w:p w14:paraId="0EE91910"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Kajak, kenu és evezőscsónak evezés technikája.</w:t>
            </w:r>
          </w:p>
          <w:p w14:paraId="1F733A94" w14:textId="77777777" w:rsidR="00166659" w:rsidRPr="007968FB" w:rsidRDefault="00166659" w:rsidP="00F93EBD">
            <w:pPr>
              <w:spacing w:before="102" w:after="0" w:line="240" w:lineRule="auto"/>
              <w:rPr>
                <w:rFonts w:ascii="Times New Roman" w:eastAsia="Times New Roman" w:hAnsi="Times New Roman" w:cs="Times New Roman"/>
                <w:sz w:val="24"/>
                <w:szCs w:val="24"/>
                <w:lang w:eastAsia="hu-HU"/>
              </w:rPr>
            </w:pPr>
          </w:p>
          <w:p w14:paraId="229B0959" w14:textId="77777777" w:rsidR="00166659"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sportmozgás lehetőségekhez képest minél sokoldalúbb, balesetmentes elsajátítása, élményszerű gyakorlása.</w:t>
            </w:r>
          </w:p>
          <w:p w14:paraId="30C25D0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 akadályok legyőzése a választott sportban, fizikai aktivitásban. A fair play szellemének és a személyes biztonságnak a szem előtt tartása minden mozgásos tevékenységben.</w:t>
            </w:r>
          </w:p>
          <w:p w14:paraId="2B78544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4246D7A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élethosszig tartó mozgásos tevékenységek számára felelős döntésekhez szükséges képességek fejlesztése.</w:t>
            </w:r>
          </w:p>
          <w:p w14:paraId="32CB042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egyéni képességek kibontakoztatása közösségi tevékenységek során.</w:t>
            </w:r>
          </w:p>
          <w:p w14:paraId="316BC6C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Transzferáló képesség fejlesztése a sportban átélt élményeknek az élet más területén, a saját és a környezet javára történő fordítására.</w:t>
            </w:r>
          </w:p>
          <w:p w14:paraId="0EB696DE"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Információk átadása, mások tanítása a megélt élmények, tábori tapasztalatok átadása.</w:t>
            </w:r>
          </w:p>
          <w:p w14:paraId="0DC687D0"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Prevenciós és rekreációs tevékenységformák elsajátítása, kreatív alkalmazása.</w:t>
            </w:r>
          </w:p>
        </w:tc>
        <w:tc>
          <w:tcPr>
            <w:tcW w:w="6135" w:type="dxa"/>
            <w:tcBorders>
              <w:top w:val="outset" w:sz="6" w:space="0" w:color="00000A"/>
              <w:left w:val="outset" w:sz="6" w:space="0" w:color="00000A"/>
              <w:bottom w:val="outset" w:sz="6" w:space="0" w:color="00000A"/>
              <w:right w:val="outset" w:sz="6" w:space="0" w:color="00000A"/>
            </w:tcBorders>
            <w:hideMark/>
          </w:tcPr>
          <w:p w14:paraId="1454DCC7"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Földrajz: </w:t>
            </w:r>
            <w:r w:rsidRPr="0011124E">
              <w:rPr>
                <w:rFonts w:ascii="Times New Roman" w:eastAsia="Times New Roman" w:hAnsi="Times New Roman" w:cs="Times New Roman"/>
                <w:sz w:val="24"/>
                <w:szCs w:val="24"/>
                <w:lang w:eastAsia="hu-HU"/>
              </w:rPr>
              <w:t>id</w:t>
            </w:r>
            <w:r>
              <w:rPr>
                <w:rFonts w:ascii="Times New Roman" w:eastAsia="Times New Roman" w:hAnsi="Times New Roman" w:cs="Times New Roman"/>
                <w:sz w:val="24"/>
                <w:szCs w:val="24"/>
                <w:lang w:eastAsia="hu-HU"/>
              </w:rPr>
              <w:t>őjárási ismeretek, tájékozódás.</w:t>
            </w:r>
          </w:p>
          <w:p w14:paraId="16A68A33"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p>
          <w:p w14:paraId="0E107A15"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p>
        </w:tc>
      </w:tr>
      <w:tr w:rsidR="00166659" w:rsidRPr="0011124E" w14:paraId="1C1F27E3"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04DC7E8E" w14:textId="77777777" w:rsidR="00166659" w:rsidRPr="0011124E" w:rsidRDefault="00166659"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9EFB5D3" w14:textId="77777777" w:rsidR="00166659" w:rsidRPr="0011124E" w:rsidRDefault="00166659"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Kooperáció, önkéntesség, szabálykövető magatartás, segítségadás, környezettudat</w:t>
            </w:r>
            <w:r>
              <w:rPr>
                <w:rFonts w:ascii="Times New Roman" w:eastAsia="Times New Roman" w:hAnsi="Times New Roman" w:cs="Times New Roman"/>
                <w:sz w:val="24"/>
                <w:szCs w:val="24"/>
                <w:lang w:eastAsia="hu-HU"/>
              </w:rPr>
              <w:t xml:space="preserve">osság, edzettség, fittség, </w:t>
            </w:r>
            <w:r w:rsidRPr="0011124E">
              <w:rPr>
                <w:rFonts w:ascii="Times New Roman" w:eastAsia="Times New Roman" w:hAnsi="Times New Roman" w:cs="Times New Roman"/>
                <w:sz w:val="24"/>
                <w:szCs w:val="24"/>
                <w:lang w:eastAsia="hu-HU"/>
              </w:rPr>
              <w:t xml:space="preserve"> ritmusérzék, egyensúlyérzék, bátorság-vakmerőség, közlekedési szabály. </w:t>
            </w:r>
          </w:p>
        </w:tc>
      </w:tr>
    </w:tbl>
    <w:p w14:paraId="7249E6D6"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p w14:paraId="18298280"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06"/>
        <w:gridCol w:w="5951"/>
        <w:gridCol w:w="1112"/>
      </w:tblGrid>
      <w:tr w:rsidR="00166659" w:rsidRPr="0011124E" w14:paraId="1A9841A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B802B90"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4F13FC97"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Egészségkultúra – prevenció</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4CCE1F6C"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10 </w:t>
            </w:r>
            <w:r w:rsidRPr="0011124E">
              <w:rPr>
                <w:rFonts w:ascii="Times New Roman" w:eastAsia="Times New Roman" w:hAnsi="Times New Roman" w:cs="Times New Roman"/>
                <w:b/>
                <w:bCs/>
                <w:sz w:val="24"/>
                <w:szCs w:val="24"/>
                <w:lang w:eastAsia="hu-HU"/>
              </w:rPr>
              <w:t>óra</w:t>
            </w:r>
          </w:p>
        </w:tc>
      </w:tr>
      <w:tr w:rsidR="00166659" w:rsidRPr="0011124E" w14:paraId="2D5FBBDF"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E1BB88D"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883CFFD"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Légző, relaxációs és testtartásjavító gyakorlatok, alapvető gerinctorna-gyakorlatok, törzsizom-erősítő gyakorlatok és ellenjavallt gyakorlatok. </w:t>
            </w:r>
          </w:p>
          <w:p w14:paraId="23CF03C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Önfejlesztő mozgás, egészségtudatos szokás fogalma, gyakorlata. </w:t>
            </w:r>
          </w:p>
          <w:p w14:paraId="57D11EE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prevenció tágabb értelmezése.</w:t>
            </w:r>
          </w:p>
          <w:p w14:paraId="0C9C029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a levezetés, a szervezet lecsillapítása jelentősége, szerepe.</w:t>
            </w:r>
          </w:p>
          <w:p w14:paraId="581C90A1"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Tudatos baleset-megelőzés, a veszélyes helyzetek és a fenyegetettség elkerülése.</w:t>
            </w:r>
          </w:p>
          <w:p w14:paraId="5AE563A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téli időjárás jótékony hatása az egészségvédelemre.</w:t>
            </w:r>
          </w:p>
          <w:p w14:paraId="2D2CDE7A"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fájdalmak tűrése (oxigénadósság, savasodás).</w:t>
            </w:r>
          </w:p>
        </w:tc>
      </w:tr>
      <w:tr w:rsidR="00166659" w:rsidRPr="0011124E" w14:paraId="4961824E" w14:textId="77777777" w:rsidTr="00F93EBD">
        <w:trPr>
          <w:trHeight w:val="1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CB733C6" w14:textId="77777777" w:rsidR="00166659" w:rsidRPr="0011124E" w:rsidRDefault="00166659" w:rsidP="00F93EBD">
            <w:pPr>
              <w:spacing w:before="119"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B4A2400"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testkultúrához tartozó, az általános műveltséget fejlesztő élettani, anatómiai – elméleti és gyakorlati – tudás megalapozottá tétele.</w:t>
            </w:r>
          </w:p>
          <w:p w14:paraId="5653CB2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életvitel szükségleteivel kapcsolatos értékek és az egészségmegőrző szokásrendszer megerősítése.</w:t>
            </w:r>
          </w:p>
          <w:p w14:paraId="67A53EA7" w14:textId="77777777" w:rsidR="00166659" w:rsidRPr="0011124E" w:rsidRDefault="00166659" w:rsidP="00F93EBD">
            <w:pPr>
              <w:spacing w:before="102"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élethosszig tartó sportoláshoz szükséges felelős döntések rugalmasan bővíthető információs készletének rendszerezése.</w:t>
            </w:r>
          </w:p>
        </w:tc>
      </w:tr>
    </w:tbl>
    <w:p w14:paraId="3CD0CAEB" w14:textId="77777777" w:rsidR="00166659" w:rsidRDefault="00166659" w:rsidP="00166659">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116"/>
        <w:gridCol w:w="10"/>
        <w:gridCol w:w="4143"/>
      </w:tblGrid>
      <w:tr w:rsidR="00166659" w:rsidRPr="0011124E" w14:paraId="156F6ABB"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31057862"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135" w:type="dxa"/>
            <w:tcBorders>
              <w:top w:val="outset" w:sz="6" w:space="0" w:color="00000A"/>
              <w:left w:val="outset" w:sz="6" w:space="0" w:color="00000A"/>
              <w:bottom w:val="outset" w:sz="6" w:space="0" w:color="00000A"/>
              <w:right w:val="outset" w:sz="6" w:space="0" w:color="00000A"/>
            </w:tcBorders>
            <w:hideMark/>
          </w:tcPr>
          <w:p w14:paraId="39E8075E" w14:textId="77777777" w:rsidR="00166659" w:rsidRPr="0011124E" w:rsidRDefault="00166659" w:rsidP="00D74DAC">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166659" w:rsidRPr="0011124E" w14:paraId="791171D4"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6E5E49A5" w14:textId="77777777" w:rsidR="00166659" w:rsidRPr="0011124E" w:rsidRDefault="00166659"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323C243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Bemelegítés</w:t>
            </w:r>
          </w:p>
          <w:p w14:paraId="48474E8B"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Általános bemelegítő mozgássor gyakorlása (futás, hajlítások, nyújtások, lendítések stb.).</w:t>
            </w:r>
          </w:p>
          <w:p w14:paraId="729CF32C"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Fizikai felkészülés a sérülésmentes sporttevékenységre.</w:t>
            </w:r>
          </w:p>
          <w:p w14:paraId="0A29E68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p>
          <w:p w14:paraId="047DB984"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Edzés, terhelés</w:t>
            </w:r>
          </w:p>
          <w:p w14:paraId="6642A2B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keringési rendszer terhelése megfelelő munkapulzusérték mellett, és a pulzus idősoros mérése (nyugalmi pulzus, munkapulzus, felső érték stb.). </w:t>
            </w:r>
          </w:p>
          <w:p w14:paraId="2569354D"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intenzitás, ismétlésszám és a pihenőidő változtatása, hatása a terhelésre.</w:t>
            </w:r>
          </w:p>
          <w:p w14:paraId="502E9740"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fizikai fittség típusai, fejlesztési lehetőségei.</w:t>
            </w:r>
          </w:p>
          <w:p w14:paraId="266D48A5"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Testépítés – a főbb izomcsoportok izolált hatású gyakorlatai.</w:t>
            </w:r>
          </w:p>
          <w:p w14:paraId="4988A5FA"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Gyakorlás az állapotfelmérés adataira épített célokért az edzettség fejlesztése, megőrzése érdekében </w:t>
            </w:r>
          </w:p>
          <w:p w14:paraId="1A543EF7"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Edzés korszerű (alternatív) eszközökkel, erőgépekkel.</w:t>
            </w:r>
          </w:p>
          <w:p w14:paraId="2D0046B9"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Nemek közötti eltérések megjelenítése az edzésaktivitásban.</w:t>
            </w:r>
          </w:p>
          <w:p w14:paraId="7EA5FB7F" w14:textId="77777777" w:rsidR="00166659" w:rsidRPr="0011124E" w:rsidRDefault="00166659"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az állapotfelmérés adataira épített célokért az edzettség fejlesztése, megőrzése érdekében.</w:t>
            </w:r>
          </w:p>
          <w:p w14:paraId="40AE449A" w14:textId="77777777" w:rsidR="00166659" w:rsidRPr="0011124E" w:rsidRDefault="00166659"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Köredzés változatos mintákkal, 4</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6 feladattal.</w:t>
            </w:r>
          </w:p>
        </w:tc>
        <w:tc>
          <w:tcPr>
            <w:tcW w:w="6135" w:type="dxa"/>
            <w:tcBorders>
              <w:top w:val="outset" w:sz="6" w:space="0" w:color="00000A"/>
              <w:left w:val="outset" w:sz="6" w:space="0" w:color="00000A"/>
              <w:bottom w:val="outset" w:sz="6" w:space="0" w:color="00000A"/>
              <w:right w:val="outset" w:sz="6" w:space="0" w:color="00000A"/>
            </w:tcBorders>
            <w:hideMark/>
          </w:tcPr>
          <w:p w14:paraId="788A9F62"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ismeretek az emberi test működéséről, aerobterhelés, gerinc-ferdülés.</w:t>
            </w:r>
          </w:p>
        </w:tc>
      </w:tr>
      <w:tr w:rsidR="00166659" w:rsidRPr="0011124E" w14:paraId="270E33A4"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D48BC57" w14:textId="77777777" w:rsidR="00166659" w:rsidRPr="004E3969" w:rsidRDefault="00166659" w:rsidP="00F93EBD">
            <w:pPr>
              <w:spacing w:before="102" w:after="0" w:line="240" w:lineRule="auto"/>
              <w:rPr>
                <w:rFonts w:ascii="Times New Roman" w:eastAsia="Times New Roman" w:hAnsi="Times New Roman" w:cs="Times New Roman"/>
                <w:color w:val="000000" w:themeColor="text1"/>
                <w:sz w:val="24"/>
                <w:szCs w:val="24"/>
                <w:lang w:eastAsia="hu-HU"/>
              </w:rPr>
            </w:pPr>
            <w:r>
              <w:rPr>
                <w:rFonts w:ascii="Times New Roman" w:eastAsia="Times New Roman" w:hAnsi="Times New Roman" w:cs="Times New Roman"/>
                <w:color w:val="000000" w:themeColor="text1"/>
                <w:sz w:val="24"/>
                <w:szCs w:val="24"/>
                <w:lang w:eastAsia="hu-HU"/>
              </w:rPr>
              <w:t>Netfit</w:t>
            </w:r>
          </w:p>
          <w:p w14:paraId="5A6E25DA" w14:textId="77777777" w:rsidR="00166659" w:rsidRPr="004E3969" w:rsidRDefault="00166659" w:rsidP="00F93EBD">
            <w:pPr>
              <w:spacing w:before="102" w:after="0" w:line="240" w:lineRule="auto"/>
              <w:rPr>
                <w:rFonts w:ascii="Times New Roman" w:eastAsia="Times New Roman" w:hAnsi="Times New Roman" w:cs="Times New Roman"/>
                <w:color w:val="000000" w:themeColor="text1"/>
                <w:sz w:val="24"/>
                <w:szCs w:val="24"/>
                <w:lang w:eastAsia="hu-HU"/>
              </w:rPr>
            </w:pPr>
            <w:r w:rsidRPr="004E3969">
              <w:rPr>
                <w:rFonts w:ascii="Times New Roman" w:eastAsia="Times New Roman" w:hAnsi="Times New Roman" w:cs="Times New Roman"/>
                <w:color w:val="000000" w:themeColor="text1"/>
                <w:sz w:val="24"/>
                <w:szCs w:val="24"/>
                <w:lang w:eastAsia="hu-HU"/>
              </w:rPr>
              <w:t>ISMERETEK, SZEMÉLYISÉGFEJLESZTÉS</w:t>
            </w:r>
          </w:p>
          <w:p w14:paraId="4EAF0AA4" w14:textId="77777777" w:rsidR="00166659" w:rsidRPr="004E3969" w:rsidRDefault="00166659" w:rsidP="00F93EBD">
            <w:pPr>
              <w:spacing w:before="102" w:after="0" w:line="240" w:lineRule="auto"/>
              <w:rPr>
                <w:rFonts w:ascii="Times New Roman" w:eastAsia="Times New Roman" w:hAnsi="Times New Roman" w:cs="Times New Roman"/>
                <w:color w:val="000000" w:themeColor="text1"/>
                <w:sz w:val="24"/>
                <w:szCs w:val="24"/>
                <w:lang w:eastAsia="hu-HU"/>
              </w:rPr>
            </w:pPr>
            <w:r w:rsidRPr="004E3969">
              <w:rPr>
                <w:rFonts w:ascii="Times New Roman" w:eastAsia="Times New Roman" w:hAnsi="Times New Roman" w:cs="Times New Roman"/>
                <w:color w:val="000000" w:themeColor="text1"/>
                <w:sz w:val="24"/>
                <w:szCs w:val="24"/>
                <w:lang w:eastAsia="hu-HU"/>
              </w:rPr>
              <w:t>A testtartásért felelős izmok erősítését és nyújtását szolgáló gyakorlatok megfogalmazása, felismerése, helyes kivitelezése, a helytelen kijavítása.</w:t>
            </w:r>
          </w:p>
          <w:p w14:paraId="2C380561" w14:textId="77777777" w:rsidR="00166659" w:rsidRPr="004E3969" w:rsidRDefault="00166659" w:rsidP="00F93EBD">
            <w:pPr>
              <w:spacing w:before="102" w:after="0" w:line="240" w:lineRule="auto"/>
              <w:rPr>
                <w:rFonts w:ascii="Times New Roman" w:eastAsia="Times New Roman" w:hAnsi="Times New Roman" w:cs="Times New Roman"/>
                <w:color w:val="000000" w:themeColor="text1"/>
                <w:sz w:val="24"/>
                <w:szCs w:val="24"/>
                <w:lang w:eastAsia="hu-HU"/>
              </w:rPr>
            </w:pPr>
            <w:r w:rsidRPr="004E3969">
              <w:rPr>
                <w:rFonts w:ascii="Times New Roman" w:eastAsia="Times New Roman" w:hAnsi="Times New Roman" w:cs="Times New Roman"/>
                <w:color w:val="000000" w:themeColor="text1"/>
                <w:sz w:val="24"/>
                <w:szCs w:val="24"/>
                <w:lang w:eastAsia="hu-HU"/>
              </w:rPr>
              <w:t>A gerinckímélet lényegének ismerete a testnevelési és sportmozgásokban.</w:t>
            </w:r>
          </w:p>
          <w:p w14:paraId="7C331EDF" w14:textId="77777777" w:rsidR="00166659" w:rsidRPr="004E3969" w:rsidRDefault="00166659" w:rsidP="00F93EBD">
            <w:pPr>
              <w:spacing w:before="102" w:after="0" w:line="240" w:lineRule="auto"/>
              <w:rPr>
                <w:rFonts w:ascii="Times New Roman" w:eastAsia="Times New Roman" w:hAnsi="Times New Roman" w:cs="Times New Roman"/>
                <w:color w:val="000000" w:themeColor="text1"/>
                <w:sz w:val="24"/>
                <w:szCs w:val="24"/>
                <w:lang w:eastAsia="hu-HU"/>
              </w:rPr>
            </w:pPr>
          </w:p>
          <w:p w14:paraId="50343989" w14:textId="77777777" w:rsidR="00166659" w:rsidRPr="004E3969" w:rsidRDefault="00166659" w:rsidP="00F93EBD">
            <w:pPr>
              <w:spacing w:before="102" w:after="0" w:line="240" w:lineRule="auto"/>
              <w:rPr>
                <w:rFonts w:ascii="Times New Roman" w:eastAsia="Times New Roman" w:hAnsi="Times New Roman" w:cs="Times New Roman"/>
                <w:color w:val="000000" w:themeColor="text1"/>
                <w:sz w:val="24"/>
                <w:szCs w:val="24"/>
                <w:lang w:eastAsia="hu-HU"/>
              </w:rPr>
            </w:pPr>
            <w:r w:rsidRPr="004E3969">
              <w:rPr>
                <w:rFonts w:ascii="Times New Roman" w:eastAsia="Times New Roman" w:hAnsi="Times New Roman" w:cs="Times New Roman"/>
                <w:color w:val="000000" w:themeColor="text1"/>
                <w:sz w:val="24"/>
                <w:szCs w:val="24"/>
                <w:lang w:eastAsia="hu-HU"/>
              </w:rPr>
              <w:t>A serdülőkor specifikus feszültségei és érzelmi hullámzásai felismerése, és a sport általi oldás elfogadása.</w:t>
            </w:r>
          </w:p>
          <w:p w14:paraId="7E902597" w14:textId="77777777" w:rsidR="00166659" w:rsidRPr="00F375A9" w:rsidRDefault="00166659" w:rsidP="00F93EBD">
            <w:pPr>
              <w:spacing w:before="102" w:after="119" w:line="240" w:lineRule="auto"/>
              <w:rPr>
                <w:rFonts w:ascii="Times New Roman" w:eastAsia="Times New Roman" w:hAnsi="Times New Roman" w:cs="Times New Roman"/>
                <w:color w:val="FF0000"/>
                <w:sz w:val="24"/>
                <w:szCs w:val="24"/>
                <w:lang w:eastAsia="hu-HU"/>
              </w:rPr>
            </w:pPr>
          </w:p>
        </w:tc>
        <w:tc>
          <w:tcPr>
            <w:tcW w:w="6135" w:type="dxa"/>
            <w:tcBorders>
              <w:top w:val="outset" w:sz="6" w:space="0" w:color="00000A"/>
              <w:left w:val="outset" w:sz="6" w:space="0" w:color="00000A"/>
              <w:bottom w:val="outset" w:sz="6" w:space="0" w:color="00000A"/>
              <w:right w:val="outset" w:sz="6" w:space="0" w:color="00000A"/>
            </w:tcBorders>
            <w:hideMark/>
          </w:tcPr>
          <w:p w14:paraId="7AFF167A" w14:textId="77777777" w:rsidR="00166659" w:rsidRPr="0011124E" w:rsidRDefault="00166659" w:rsidP="00F93EBD">
            <w:pPr>
              <w:spacing w:before="119" w:after="119" w:line="240" w:lineRule="auto"/>
              <w:rPr>
                <w:rFonts w:ascii="Times New Roman" w:eastAsia="Times New Roman" w:hAnsi="Times New Roman" w:cs="Times New Roman"/>
                <w:sz w:val="24"/>
                <w:szCs w:val="24"/>
                <w:lang w:eastAsia="hu-HU"/>
              </w:rPr>
            </w:pPr>
          </w:p>
        </w:tc>
      </w:tr>
      <w:tr w:rsidR="00166659" w:rsidRPr="0011124E" w14:paraId="5826C302"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66DFF504" w14:textId="77777777" w:rsidR="00166659" w:rsidRPr="0011124E" w:rsidRDefault="00166659"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8C77D82" w14:textId="77777777" w:rsidR="00166659" w:rsidRPr="0011124E" w:rsidRDefault="00166659"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Stretching, nyugalmi pulzus, munkapulzus, testépítés, köredzés, intenzitás, ismétlésszám, gerincvédelem.</w:t>
            </w:r>
          </w:p>
        </w:tc>
      </w:tr>
    </w:tbl>
    <w:p w14:paraId="62141B4F" w14:textId="77777777" w:rsidR="00166659" w:rsidRDefault="00166659" w:rsidP="00166659">
      <w:pPr>
        <w:rPr>
          <w:rFonts w:ascii="Times New Roman" w:eastAsia="Times New Roman" w:hAnsi="Times New Roman" w:cs="Times New Roman"/>
          <w:sz w:val="24"/>
          <w:szCs w:val="24"/>
          <w:lang w:eastAsia="hu-HU"/>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7"/>
        <w:gridCol w:w="7345"/>
      </w:tblGrid>
      <w:tr w:rsidR="00166659" w:rsidRPr="005D7055" w14:paraId="4852A522" w14:textId="77777777" w:rsidTr="00F93EBD">
        <w:tc>
          <w:tcPr>
            <w:tcW w:w="1960" w:type="dxa"/>
            <w:vAlign w:val="center"/>
          </w:tcPr>
          <w:p w14:paraId="3868A202" w14:textId="77777777" w:rsidR="00166659" w:rsidRPr="005D7055" w:rsidRDefault="00166659" w:rsidP="00F93EBD">
            <w:pPr>
              <w:spacing w:after="0" w:line="240" w:lineRule="auto"/>
              <w:jc w:val="center"/>
              <w:rPr>
                <w:rFonts w:ascii="Times New Roman" w:eastAsia="Times New Roman" w:hAnsi="Times New Roman" w:cs="Times New Roman"/>
                <w:b/>
                <w:bCs/>
                <w:sz w:val="24"/>
                <w:szCs w:val="24"/>
              </w:rPr>
            </w:pPr>
            <w:r w:rsidRPr="005D7055">
              <w:rPr>
                <w:rFonts w:ascii="Times New Roman" w:eastAsia="Times New Roman" w:hAnsi="Times New Roman" w:cs="Times New Roman"/>
                <w:b/>
                <w:bCs/>
                <w:sz w:val="24"/>
                <w:szCs w:val="24"/>
              </w:rPr>
              <w:t>A fejlesztés várt eredményei a</w:t>
            </w:r>
            <w:r>
              <w:rPr>
                <w:rFonts w:ascii="Times New Roman" w:eastAsia="Times New Roman" w:hAnsi="Times New Roman" w:cs="Times New Roman"/>
                <w:b/>
                <w:bCs/>
                <w:sz w:val="24"/>
                <w:szCs w:val="24"/>
              </w:rPr>
              <w:t xml:space="preserve"> 9. évfolyam</w:t>
            </w:r>
            <w:r w:rsidRPr="005D7055">
              <w:rPr>
                <w:rFonts w:ascii="Times New Roman" w:eastAsia="Times New Roman" w:hAnsi="Times New Roman" w:cs="Times New Roman"/>
                <w:b/>
                <w:bCs/>
                <w:sz w:val="24"/>
                <w:szCs w:val="24"/>
              </w:rPr>
              <w:t xml:space="preserve"> végén</w:t>
            </w:r>
          </w:p>
        </w:tc>
        <w:tc>
          <w:tcPr>
            <w:tcW w:w="7608" w:type="dxa"/>
          </w:tcPr>
          <w:p w14:paraId="211BE751" w14:textId="77777777" w:rsidR="00166659" w:rsidRPr="005D7055" w:rsidRDefault="00166659" w:rsidP="00F93EBD">
            <w:pPr>
              <w:spacing w:after="0" w:line="240" w:lineRule="auto"/>
              <w:contextualSpacing/>
              <w:jc w:val="both"/>
              <w:rPr>
                <w:rFonts w:ascii="Times New Roman" w:eastAsia="Times New Roman" w:hAnsi="Times New Roman" w:cs="Times New Roman"/>
                <w:i/>
                <w:sz w:val="24"/>
                <w:szCs w:val="24"/>
              </w:rPr>
            </w:pPr>
            <w:r w:rsidRPr="005D7055">
              <w:rPr>
                <w:rFonts w:ascii="Times New Roman" w:eastAsia="Times New Roman" w:hAnsi="Times New Roman" w:cs="Times New Roman"/>
                <w:i/>
                <w:sz w:val="24"/>
                <w:szCs w:val="24"/>
              </w:rPr>
              <w:t>Sportjátékok</w:t>
            </w:r>
          </w:p>
          <w:p w14:paraId="4685D7EE" w14:textId="77777777" w:rsidR="00166659" w:rsidRPr="005D7055" w:rsidRDefault="00166659" w:rsidP="00F93EBD">
            <w:pPr>
              <w:spacing w:after="0" w:line="240" w:lineRule="auto"/>
              <w:contextualSpacing/>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Az adott iskolában a helyi tanterv szerinti technikai, taktikai és egyéb játékfeladatok ismerete és aktív, kooperatív gyakorlás.</w:t>
            </w:r>
          </w:p>
          <w:p w14:paraId="17B9A692" w14:textId="77777777" w:rsidR="00166659" w:rsidRPr="005D7055" w:rsidRDefault="00166659" w:rsidP="00F93EBD">
            <w:pPr>
              <w:spacing w:after="0" w:line="240" w:lineRule="auto"/>
              <w:contextualSpacing/>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Komplex szabályismeret, sportszerű alkalmazás és a játékok önálló továbbfejlesztése. Sportjátékok lényeges</w:t>
            </w:r>
            <w:r w:rsidRPr="005D7055">
              <w:rPr>
                <w:rFonts w:ascii="Times New Roman" w:hAnsi="Times New Roman" w:cs="Times New Roman"/>
                <w:sz w:val="24"/>
                <w:szCs w:val="24"/>
              </w:rPr>
              <w:t xml:space="preserve"> versenyszabályokkal.</w:t>
            </w:r>
          </w:p>
          <w:p w14:paraId="4837F21A" w14:textId="77777777" w:rsidR="00166659" w:rsidRPr="005D7055" w:rsidRDefault="00166659" w:rsidP="00F93EBD">
            <w:pPr>
              <w:spacing w:after="0" w:line="240" w:lineRule="auto"/>
              <w:contextualSpacing/>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technikák és taktikai megoldások többnyire tudatos, a játékszerepnek megfelelő megválasztása.</w:t>
            </w:r>
          </w:p>
          <w:p w14:paraId="254F98BA" w14:textId="77777777" w:rsidR="00166659" w:rsidRPr="005D7055" w:rsidRDefault="00166659" w:rsidP="00F93EBD">
            <w:pPr>
              <w:spacing w:after="0" w:line="240" w:lineRule="auto"/>
              <w:contextualSpacing/>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játékfolyamat, a taktikai megoldások szóbeli elemzése, a fair és a csapat</w:t>
            </w:r>
            <w:r>
              <w:rPr>
                <w:rFonts w:ascii="Times New Roman" w:eastAsia="Times New Roman" w:hAnsi="Times New Roman" w:cs="Times New Roman"/>
                <w:sz w:val="24"/>
                <w:szCs w:val="24"/>
              </w:rPr>
              <w:t xml:space="preserve"> </w:t>
            </w:r>
            <w:r w:rsidRPr="005D7055">
              <w:rPr>
                <w:rFonts w:ascii="Times New Roman" w:eastAsia="Times New Roman" w:hAnsi="Times New Roman" w:cs="Times New Roman"/>
                <w:sz w:val="24"/>
                <w:szCs w:val="24"/>
              </w:rPr>
              <w:t>elkötelezett játék melletti állásfoglalás.</w:t>
            </w:r>
          </w:p>
          <w:p w14:paraId="79A2E3C5" w14:textId="77777777" w:rsidR="00166659" w:rsidRPr="005D7055" w:rsidRDefault="00166659" w:rsidP="00F93EBD">
            <w:pPr>
              <w:spacing w:after="0" w:line="240" w:lineRule="auto"/>
              <w:contextualSpacing/>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Tapasztalat a játékvezetői gyakorlatban.</w:t>
            </w:r>
          </w:p>
          <w:p w14:paraId="7908F25A" w14:textId="77777777" w:rsidR="00166659" w:rsidRPr="005D7055" w:rsidRDefault="00166659" w:rsidP="00F93EBD">
            <w:pPr>
              <w:spacing w:after="0" w:line="240" w:lineRule="auto"/>
              <w:contextualSpacing/>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Játéktapasztalat a társas kapcsolatok ápolásában, a bármilyen képességű társakat elfogadó, bevonó játékok játszásában, megválasztásában.</w:t>
            </w:r>
          </w:p>
          <w:p w14:paraId="67465536" w14:textId="77777777" w:rsidR="00166659" w:rsidRDefault="00166659" w:rsidP="00F93EBD">
            <w:pPr>
              <w:spacing w:after="0" w:line="240" w:lineRule="auto"/>
              <w:jc w:val="both"/>
              <w:rPr>
                <w:rFonts w:ascii="Times New Roman" w:eastAsia="Times New Roman" w:hAnsi="Times New Roman" w:cs="Times New Roman"/>
                <w:i/>
                <w:sz w:val="24"/>
                <w:szCs w:val="24"/>
              </w:rPr>
            </w:pPr>
          </w:p>
          <w:p w14:paraId="103FF5D3" w14:textId="77777777" w:rsidR="00166659" w:rsidRPr="005D7055" w:rsidRDefault="00166659" w:rsidP="00F93EBD">
            <w:pPr>
              <w:spacing w:after="0" w:line="240" w:lineRule="auto"/>
              <w:jc w:val="both"/>
              <w:rPr>
                <w:rFonts w:ascii="Times New Roman" w:eastAsia="Times New Roman" w:hAnsi="Times New Roman" w:cs="Times New Roman"/>
                <w:i/>
                <w:sz w:val="24"/>
                <w:szCs w:val="24"/>
              </w:rPr>
            </w:pPr>
            <w:r w:rsidRPr="005D7055">
              <w:rPr>
                <w:rFonts w:ascii="Times New Roman" w:eastAsia="Times New Roman" w:hAnsi="Times New Roman" w:cs="Times New Roman"/>
                <w:i/>
                <w:sz w:val="24"/>
                <w:szCs w:val="24"/>
              </w:rPr>
              <w:t>Torna jellegű feladatok és táncos mozgásformák</w:t>
            </w:r>
          </w:p>
          <w:p w14:paraId="00C66723"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mozgáselemek mozgásbiztonságának és a gyakorlás mennyiségének, minőségének oksági viszonyainak megértése és érvényesítése a gyakorlatban.</w:t>
            </w:r>
          </w:p>
          <w:p w14:paraId="566F6821"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javító kritika elfogadása és a mozdulatok kivitelezésének javítása. Esztétikus és harmonikus előadásmód.</w:t>
            </w:r>
          </w:p>
          <w:p w14:paraId="0AFA9F99"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Öná</w:t>
            </w:r>
            <w:r>
              <w:rPr>
                <w:rFonts w:ascii="Times New Roman" w:eastAsia="Times New Roman" w:hAnsi="Times New Roman" w:cs="Times New Roman"/>
                <w:sz w:val="24"/>
                <w:szCs w:val="24"/>
              </w:rPr>
              <w:t>lló talaj és/vagy szergyakorlat.</w:t>
            </w:r>
          </w:p>
          <w:p w14:paraId="4BC954D9"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Célszerű gyakorlási és gyakorlásszervezési formációk, versenyszituációk, versenyszabályok ismerete.</w:t>
            </w:r>
          </w:p>
          <w:p w14:paraId="05C8DF61"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tanult mozgások versenysportja területén, a magyar sportolók sikereiről elemi tájékozottság.</w:t>
            </w:r>
          </w:p>
          <w:p w14:paraId="062E37DA" w14:textId="77777777" w:rsidR="00166659" w:rsidRDefault="00166659" w:rsidP="00F93EBD">
            <w:pPr>
              <w:spacing w:after="0" w:line="240" w:lineRule="auto"/>
              <w:jc w:val="both"/>
              <w:rPr>
                <w:rFonts w:ascii="Times New Roman" w:eastAsia="Times New Roman" w:hAnsi="Times New Roman" w:cs="Times New Roman"/>
                <w:i/>
                <w:sz w:val="24"/>
                <w:szCs w:val="24"/>
              </w:rPr>
            </w:pPr>
          </w:p>
          <w:p w14:paraId="36214EBC" w14:textId="77777777" w:rsidR="00166659" w:rsidRPr="005D7055" w:rsidRDefault="00166659" w:rsidP="00F93EBD">
            <w:pPr>
              <w:spacing w:after="0" w:line="240" w:lineRule="auto"/>
              <w:jc w:val="both"/>
              <w:rPr>
                <w:rFonts w:ascii="Times New Roman" w:eastAsia="Times New Roman" w:hAnsi="Times New Roman" w:cs="Times New Roman"/>
                <w:i/>
                <w:sz w:val="24"/>
                <w:szCs w:val="24"/>
              </w:rPr>
            </w:pPr>
            <w:r w:rsidRPr="005D7055">
              <w:rPr>
                <w:rFonts w:ascii="Times New Roman" w:eastAsia="Times New Roman" w:hAnsi="Times New Roman" w:cs="Times New Roman"/>
                <w:i/>
                <w:sz w:val="24"/>
                <w:szCs w:val="24"/>
              </w:rPr>
              <w:t>Atlétika jellegű feladatok</w:t>
            </w:r>
          </w:p>
          <w:p w14:paraId="36D6400A"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lastRenderedPageBreak/>
              <w:t>Egy kijelölt táv megtételéhez szükséges idő és sebesség helyes becslésére, illetve a becsült értékek alapján a feladat pontos végrehajtása. Évfolyamonként önmagához mérten javuló futó-, ugró-, dobóteljesítmény.</w:t>
            </w:r>
          </w:p>
          <w:p w14:paraId="54638CE2"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tempóérzék és odafigyelési képesség fejlődése a váltófutás gyakorlásában.</w:t>
            </w:r>
          </w:p>
          <w:p w14:paraId="0A209E5C"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 transzferhatás érvényesülése, más mozgásformák teljesítményének javulása az atlétikai képességek fejlődésének hatására.</w:t>
            </w:r>
          </w:p>
          <w:p w14:paraId="2067E440" w14:textId="77777777" w:rsidR="00166659" w:rsidRDefault="00166659" w:rsidP="00F93EBD">
            <w:pPr>
              <w:spacing w:after="0" w:line="240" w:lineRule="auto"/>
              <w:jc w:val="both"/>
              <w:rPr>
                <w:rFonts w:ascii="Times New Roman" w:hAnsi="Times New Roman" w:cs="Times New Roman"/>
                <w:i/>
                <w:sz w:val="24"/>
                <w:szCs w:val="24"/>
              </w:rPr>
            </w:pPr>
          </w:p>
          <w:p w14:paraId="4CAC20E6" w14:textId="77777777" w:rsidR="00166659" w:rsidRPr="005D7055" w:rsidRDefault="00166659" w:rsidP="00F93EBD">
            <w:pPr>
              <w:spacing w:after="0" w:line="240" w:lineRule="auto"/>
              <w:jc w:val="both"/>
              <w:rPr>
                <w:rFonts w:ascii="Times New Roman" w:hAnsi="Times New Roman" w:cs="Times New Roman"/>
                <w:i/>
                <w:sz w:val="24"/>
                <w:szCs w:val="24"/>
              </w:rPr>
            </w:pPr>
            <w:r w:rsidRPr="005D7055">
              <w:rPr>
                <w:rFonts w:ascii="Times New Roman" w:hAnsi="Times New Roman" w:cs="Times New Roman"/>
                <w:i/>
                <w:sz w:val="24"/>
                <w:szCs w:val="24"/>
              </w:rPr>
              <w:t>Alternatív és szabadidős mozgásrendszerek</w:t>
            </w:r>
          </w:p>
          <w:p w14:paraId="0276F37F"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Az adott sportmozgás technikájának elfogadható cselekvésbiztonságú végrehajtása.</w:t>
            </w:r>
          </w:p>
          <w:p w14:paraId="2867FDBE"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Tapasztalat a sportolás során használt különféle anyagok, felületek tulajdonságairól és a baleseti kockázatokról.</w:t>
            </w:r>
          </w:p>
          <w:p w14:paraId="387E3B1E"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Feladatok tervezése és megoldása alternatív sporteszközökkel.</w:t>
            </w:r>
          </w:p>
          <w:p w14:paraId="5DAEB740" w14:textId="77777777" w:rsidR="00166659" w:rsidRPr="005D7055" w:rsidRDefault="00166659" w:rsidP="00F93EBD">
            <w:pPr>
              <w:spacing w:after="0" w:line="240" w:lineRule="auto"/>
              <w:jc w:val="both"/>
              <w:rPr>
                <w:rFonts w:ascii="Times New Roman" w:eastAsia="Times New Roman" w:hAnsi="Times New Roman" w:cs="Times New Roman"/>
                <w:sz w:val="24"/>
                <w:szCs w:val="24"/>
              </w:rPr>
            </w:pPr>
            <w:r w:rsidRPr="005D7055">
              <w:rPr>
                <w:rFonts w:ascii="Times New Roman" w:eastAsia="Times New Roman" w:hAnsi="Times New Roman" w:cs="Times New Roman"/>
                <w:sz w:val="24"/>
                <w:szCs w:val="24"/>
              </w:rPr>
              <w:t>Az adott alternatív sportmozgáshoz szükséges edzés és balesetvédelmi alapfogalmak ismerete, és azok alkalmazása a gyakorlatban.</w:t>
            </w:r>
          </w:p>
          <w:p w14:paraId="12B90BC9" w14:textId="77777777" w:rsidR="00166659" w:rsidRDefault="00166659" w:rsidP="00F93EBD">
            <w:pPr>
              <w:spacing w:after="0" w:line="240" w:lineRule="auto"/>
              <w:jc w:val="both"/>
              <w:rPr>
                <w:rFonts w:ascii="Times New Roman" w:eastAsia="Times New Roman" w:hAnsi="Times New Roman" w:cs="Times New Roman"/>
                <w:i/>
                <w:sz w:val="24"/>
                <w:szCs w:val="24"/>
              </w:rPr>
            </w:pPr>
          </w:p>
          <w:p w14:paraId="6005E952" w14:textId="77777777" w:rsidR="00166659" w:rsidRPr="005D7055" w:rsidRDefault="00166659" w:rsidP="00F93EBD">
            <w:pPr>
              <w:spacing w:after="0" w:line="240" w:lineRule="auto"/>
              <w:jc w:val="both"/>
              <w:rPr>
                <w:rFonts w:ascii="Times New Roman" w:hAnsi="Times New Roman" w:cs="Times New Roman"/>
                <w:i/>
                <w:sz w:val="24"/>
                <w:szCs w:val="24"/>
              </w:rPr>
            </w:pPr>
            <w:r w:rsidRPr="005D7055">
              <w:rPr>
                <w:rFonts w:ascii="Times New Roman" w:eastAsia="Times New Roman" w:hAnsi="Times New Roman" w:cs="Times New Roman"/>
                <w:bCs/>
                <w:i/>
                <w:sz w:val="24"/>
                <w:szCs w:val="24"/>
              </w:rPr>
              <w:t>Egészségkultúra és prevenció</w:t>
            </w:r>
          </w:p>
          <w:p w14:paraId="5DD4DDAE" w14:textId="77777777" w:rsidR="00166659" w:rsidRPr="005D7055" w:rsidRDefault="00166659" w:rsidP="00F93EBD">
            <w:pPr>
              <w:spacing w:after="0" w:line="240" w:lineRule="auto"/>
              <w:jc w:val="both"/>
              <w:rPr>
                <w:rFonts w:ascii="Times New Roman" w:eastAsia="Calibri" w:hAnsi="Times New Roman" w:cs="Times New Roman"/>
                <w:sz w:val="24"/>
                <w:szCs w:val="24"/>
              </w:rPr>
            </w:pPr>
            <w:r w:rsidRPr="005D7055">
              <w:rPr>
                <w:rFonts w:ascii="Times New Roman" w:eastAsia="Calibri" w:hAnsi="Times New Roman" w:cs="Times New Roman"/>
                <w:sz w:val="24"/>
                <w:szCs w:val="24"/>
              </w:rPr>
              <w:t>Bemelegítés, fizikai felkészülés a sérülésmentes sporttevékenységre.</w:t>
            </w:r>
          </w:p>
          <w:p w14:paraId="4A4955D2" w14:textId="77777777" w:rsidR="00166659" w:rsidRPr="005D7055" w:rsidRDefault="00166659" w:rsidP="00F93EBD">
            <w:pPr>
              <w:spacing w:after="0" w:line="240" w:lineRule="auto"/>
              <w:jc w:val="both"/>
              <w:rPr>
                <w:rFonts w:ascii="Times New Roman" w:eastAsia="Calibri" w:hAnsi="Times New Roman" w:cs="Times New Roman"/>
                <w:sz w:val="24"/>
                <w:szCs w:val="24"/>
              </w:rPr>
            </w:pPr>
            <w:r w:rsidRPr="005D7055">
              <w:rPr>
                <w:rFonts w:ascii="Times New Roman" w:eastAsia="Calibri" w:hAnsi="Times New Roman" w:cs="Times New Roman"/>
                <w:sz w:val="24"/>
                <w:szCs w:val="24"/>
              </w:rPr>
              <w:t xml:space="preserve">A biomechanikailag helyes testtartás jellemzőinek és néhány jellemző deformitás kockázatainak értelmezése, a megőrzés néhány gyakorlatának ismerete és felelős alkalmazása. </w:t>
            </w:r>
          </w:p>
          <w:p w14:paraId="7A6E2B8F" w14:textId="77777777" w:rsidR="00166659" w:rsidRPr="005D7055" w:rsidRDefault="00166659" w:rsidP="00F93EBD">
            <w:pPr>
              <w:spacing w:after="0" w:line="240" w:lineRule="auto"/>
              <w:jc w:val="both"/>
              <w:rPr>
                <w:rFonts w:ascii="Times New Roman" w:eastAsia="Calibri" w:hAnsi="Times New Roman" w:cs="Times New Roman"/>
                <w:sz w:val="24"/>
                <w:szCs w:val="24"/>
              </w:rPr>
            </w:pPr>
            <w:r w:rsidRPr="005D7055">
              <w:rPr>
                <w:rFonts w:ascii="Times New Roman" w:eastAsia="Calibri" w:hAnsi="Times New Roman" w:cs="Times New Roman"/>
                <w:sz w:val="24"/>
                <w:szCs w:val="24"/>
              </w:rPr>
              <w:t>A gerinc sérüléseinek leggyakoribb fajtái, és a gerinc és az ízületek védelemének legfontosabb szempontjainak ismerete.</w:t>
            </w:r>
          </w:p>
          <w:p w14:paraId="6F89F7B8" w14:textId="77777777" w:rsidR="00166659" w:rsidRPr="005D7055" w:rsidRDefault="00166659" w:rsidP="00F93EBD">
            <w:pPr>
              <w:spacing w:after="0" w:line="240" w:lineRule="auto"/>
              <w:jc w:val="both"/>
              <w:rPr>
                <w:rFonts w:ascii="Times New Roman" w:eastAsia="Calibri" w:hAnsi="Times New Roman" w:cs="Times New Roman"/>
                <w:sz w:val="24"/>
                <w:szCs w:val="24"/>
              </w:rPr>
            </w:pPr>
            <w:r w:rsidRPr="005D7055">
              <w:rPr>
                <w:rFonts w:ascii="Times New Roman" w:eastAsia="Calibri" w:hAnsi="Times New Roman" w:cs="Times New Roman"/>
                <w:sz w:val="24"/>
                <w:szCs w:val="24"/>
              </w:rPr>
              <w:t>A preventív stressz- és feszültségoldó gyakorlatok tudatos alkalmazása. A fittségi paraméterek ismerete, mérésük tesztek segítségével, ezzel kapcsolatosan önfejlesztő célok megfogalmazása az egészség-edzettség érdekében.</w:t>
            </w:r>
          </w:p>
          <w:p w14:paraId="1AF147E8" w14:textId="77777777" w:rsidR="00166659" w:rsidRPr="005D7055" w:rsidRDefault="00166659" w:rsidP="00F93EBD">
            <w:pPr>
              <w:spacing w:after="0" w:line="240" w:lineRule="auto"/>
              <w:jc w:val="both"/>
              <w:rPr>
                <w:rFonts w:ascii="Times New Roman" w:eastAsia="Calibri" w:hAnsi="Times New Roman" w:cs="Times New Roman"/>
                <w:sz w:val="24"/>
                <w:szCs w:val="24"/>
              </w:rPr>
            </w:pPr>
            <w:r w:rsidRPr="005D7055">
              <w:rPr>
                <w:rFonts w:ascii="Times New Roman" w:eastAsia="Calibri" w:hAnsi="Times New Roman" w:cs="Times New Roman"/>
                <w:sz w:val="24"/>
                <w:szCs w:val="24"/>
              </w:rPr>
              <w:t>A szükséges táplálkozási ismeretek alkalmazása a testsúly, testtömeg ismeretében.</w:t>
            </w:r>
          </w:p>
          <w:p w14:paraId="35603EB6" w14:textId="77777777" w:rsidR="00166659" w:rsidRPr="005D7055" w:rsidRDefault="00166659" w:rsidP="00F93EBD">
            <w:pPr>
              <w:spacing w:after="0" w:line="240" w:lineRule="auto"/>
              <w:jc w:val="both"/>
              <w:rPr>
                <w:rFonts w:ascii="Times New Roman" w:eastAsia="Calibri" w:hAnsi="Times New Roman" w:cs="Times New Roman"/>
                <w:sz w:val="24"/>
                <w:szCs w:val="24"/>
              </w:rPr>
            </w:pPr>
            <w:r w:rsidRPr="005D7055">
              <w:rPr>
                <w:rFonts w:ascii="Times New Roman" w:eastAsia="Calibri" w:hAnsi="Times New Roman" w:cs="Times New Roman"/>
                <w:sz w:val="24"/>
                <w:szCs w:val="24"/>
              </w:rPr>
              <w:t>A rendszeres testmozgás pozitív hatásainak ismerete a káros szenvedélyek leküzdésében, az érzelem- és a feszültségszabályozásban.</w:t>
            </w:r>
          </w:p>
        </w:tc>
      </w:tr>
    </w:tbl>
    <w:p w14:paraId="2595DB1A" w14:textId="77777777" w:rsidR="00166659" w:rsidRDefault="00166659" w:rsidP="00166659">
      <w:pPr>
        <w:rPr>
          <w:rFonts w:ascii="Times New Roman" w:eastAsia="Times New Roman" w:hAnsi="Times New Roman" w:cs="Times New Roman"/>
          <w:sz w:val="24"/>
          <w:szCs w:val="24"/>
          <w:lang w:eastAsia="hu-HU"/>
        </w:rPr>
      </w:pPr>
    </w:p>
    <w:p w14:paraId="01032E72" w14:textId="77777777" w:rsidR="00166659" w:rsidRDefault="00166659" w:rsidP="00166659">
      <w:pPr>
        <w:rPr>
          <w:rFonts w:ascii="Times New Roman" w:eastAsia="Times New Roman" w:hAnsi="Times New Roman" w:cs="Times New Roman"/>
          <w:sz w:val="24"/>
          <w:szCs w:val="24"/>
          <w:lang w:eastAsia="hu-HU"/>
        </w:rPr>
      </w:pPr>
    </w:p>
    <w:p w14:paraId="72196F27" w14:textId="77777777" w:rsidR="00166659" w:rsidRDefault="00166659" w:rsidP="00166659">
      <w:pPr>
        <w:rPr>
          <w:rFonts w:ascii="Times New Roman" w:eastAsia="Times New Roman" w:hAnsi="Times New Roman" w:cs="Times New Roman"/>
          <w:sz w:val="24"/>
          <w:szCs w:val="24"/>
          <w:lang w:eastAsia="hu-HU"/>
        </w:rPr>
      </w:pPr>
    </w:p>
    <w:p w14:paraId="54CA1DA9" w14:textId="77777777" w:rsidR="00166659" w:rsidRDefault="00166659" w:rsidP="00166659"/>
    <w:p w14:paraId="68E0B063" w14:textId="77777777" w:rsidR="00970C84" w:rsidRDefault="00970C84" w:rsidP="00B12BDB">
      <w:pPr>
        <w:spacing w:before="102" w:after="0" w:line="240" w:lineRule="auto"/>
        <w:jc w:val="center"/>
        <w:rPr>
          <w:rFonts w:ascii="Times New Roman" w:eastAsia="Times New Roman" w:hAnsi="Times New Roman" w:cs="Times New Roman"/>
          <w:b/>
          <w:bCs/>
          <w:sz w:val="40"/>
          <w:szCs w:val="40"/>
          <w:lang w:eastAsia="hu-HU"/>
        </w:rPr>
      </w:pPr>
    </w:p>
    <w:p w14:paraId="0EDBB78F" w14:textId="77777777" w:rsidR="008A3455" w:rsidRDefault="008A3455" w:rsidP="00B12BDB">
      <w:pPr>
        <w:spacing w:before="102" w:after="0" w:line="240" w:lineRule="auto"/>
        <w:jc w:val="center"/>
        <w:rPr>
          <w:rFonts w:ascii="Times New Roman" w:eastAsia="Times New Roman" w:hAnsi="Times New Roman" w:cs="Times New Roman"/>
          <w:b/>
          <w:bCs/>
          <w:sz w:val="40"/>
          <w:szCs w:val="40"/>
          <w:lang w:eastAsia="hu-HU"/>
        </w:rPr>
      </w:pPr>
    </w:p>
    <w:p w14:paraId="1E1DAA84" w14:textId="77777777" w:rsidR="008A3455" w:rsidRDefault="008A3455" w:rsidP="00B12BDB">
      <w:pPr>
        <w:spacing w:before="102" w:after="0" w:line="240" w:lineRule="auto"/>
        <w:jc w:val="center"/>
        <w:rPr>
          <w:rFonts w:ascii="Times New Roman" w:eastAsia="Times New Roman" w:hAnsi="Times New Roman" w:cs="Times New Roman"/>
          <w:b/>
          <w:bCs/>
          <w:sz w:val="40"/>
          <w:szCs w:val="40"/>
          <w:lang w:eastAsia="hu-HU"/>
        </w:rPr>
      </w:pPr>
    </w:p>
    <w:p w14:paraId="73233AF4" w14:textId="77777777" w:rsidR="008A3455" w:rsidRDefault="008A3455" w:rsidP="00B12BDB">
      <w:pPr>
        <w:spacing w:before="102" w:after="0" w:line="240" w:lineRule="auto"/>
        <w:jc w:val="center"/>
        <w:rPr>
          <w:rFonts w:ascii="Times New Roman" w:eastAsia="Times New Roman" w:hAnsi="Times New Roman" w:cs="Times New Roman"/>
          <w:b/>
          <w:bCs/>
          <w:sz w:val="40"/>
          <w:szCs w:val="40"/>
          <w:lang w:eastAsia="hu-HU"/>
        </w:rPr>
      </w:pPr>
    </w:p>
    <w:p w14:paraId="29999AE7" w14:textId="77777777" w:rsidR="008A3455" w:rsidRDefault="008A3455" w:rsidP="00B12BDB">
      <w:pPr>
        <w:spacing w:before="102" w:after="0" w:line="240" w:lineRule="auto"/>
        <w:jc w:val="center"/>
        <w:rPr>
          <w:rFonts w:ascii="Times New Roman" w:eastAsia="Times New Roman" w:hAnsi="Times New Roman" w:cs="Times New Roman"/>
          <w:b/>
          <w:bCs/>
          <w:sz w:val="40"/>
          <w:szCs w:val="40"/>
          <w:lang w:eastAsia="hu-HU"/>
        </w:rPr>
      </w:pPr>
    </w:p>
    <w:p w14:paraId="04D857EE" w14:textId="77777777" w:rsidR="008A3455" w:rsidRPr="0011124E" w:rsidRDefault="008A3455" w:rsidP="008A3455">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lastRenderedPageBreak/>
        <w:t xml:space="preserve">A Kodolányi János </w:t>
      </w:r>
      <w:r>
        <w:rPr>
          <w:rFonts w:ascii="Times New Roman" w:eastAsia="Times New Roman" w:hAnsi="Times New Roman" w:cs="Times New Roman"/>
          <w:b/>
          <w:bCs/>
          <w:sz w:val="40"/>
          <w:szCs w:val="40"/>
          <w:lang w:eastAsia="hu-HU"/>
        </w:rPr>
        <w:t>Gimnázium és Szakgimnázium</w:t>
      </w:r>
      <w:r w:rsidRPr="0011124E">
        <w:rPr>
          <w:rFonts w:ascii="Times New Roman" w:eastAsia="Times New Roman" w:hAnsi="Times New Roman" w:cs="Times New Roman"/>
          <w:b/>
          <w:bCs/>
          <w:sz w:val="40"/>
          <w:szCs w:val="40"/>
          <w:lang w:eastAsia="hu-HU"/>
        </w:rPr>
        <w:t xml:space="preserve"> testnevelés munkaközösségének helyi tanterve</w:t>
      </w:r>
    </w:p>
    <w:p w14:paraId="7AB1E7ED" w14:textId="77777777" w:rsidR="008A3455" w:rsidRDefault="008A3455" w:rsidP="008A3455">
      <w:pPr>
        <w:spacing w:before="102" w:after="0" w:line="240" w:lineRule="auto"/>
        <w:jc w:val="center"/>
        <w:rPr>
          <w:rFonts w:ascii="Times New Roman" w:eastAsia="Times New Roman" w:hAnsi="Times New Roman" w:cs="Times New Roman"/>
          <w:b/>
          <w:sz w:val="32"/>
          <w:szCs w:val="32"/>
          <w:lang w:eastAsia="hu-HU"/>
        </w:rPr>
      </w:pPr>
      <w:r>
        <w:rPr>
          <w:rFonts w:ascii="Times New Roman" w:eastAsia="Times New Roman" w:hAnsi="Times New Roman" w:cs="Times New Roman"/>
          <w:b/>
          <w:sz w:val="32"/>
          <w:szCs w:val="32"/>
          <w:lang w:eastAsia="hu-HU"/>
        </w:rPr>
        <w:t>10. évfolyam</w:t>
      </w:r>
    </w:p>
    <w:p w14:paraId="161B5E38" w14:textId="77777777" w:rsidR="008A3455" w:rsidRPr="0011124E" w:rsidRDefault="00AD5012" w:rsidP="008A3455">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8A3455" w:rsidRPr="0011124E">
        <w:rPr>
          <w:rFonts w:ascii="Times New Roman" w:eastAsia="Times New Roman" w:hAnsi="Times New Roman" w:cs="Times New Roman"/>
          <w:sz w:val="24"/>
          <w:szCs w:val="24"/>
          <w:lang w:eastAsia="hu-HU"/>
        </w:rPr>
        <w:t>rakeret: 180 óra</w:t>
      </w:r>
    </w:p>
    <w:tbl>
      <w:tblPr>
        <w:tblW w:w="9289" w:type="dxa"/>
        <w:jc w:val="center"/>
        <w:tblCellSpacing w:w="5" w:type="dxa"/>
        <w:tblBorders>
          <w:top w:val="outset" w:sz="6" w:space="0" w:color="00000A"/>
          <w:left w:val="outset" w:sz="6" w:space="0" w:color="00000A"/>
          <w:bottom w:val="outset" w:sz="6" w:space="0" w:color="00000A"/>
          <w:right w:val="outset" w:sz="6" w:space="0" w:color="00000A"/>
        </w:tblBorders>
        <w:tblLayout w:type="fixed"/>
        <w:tblCellMar>
          <w:top w:w="50" w:type="dxa"/>
          <w:left w:w="50" w:type="dxa"/>
          <w:bottom w:w="50" w:type="dxa"/>
          <w:right w:w="50" w:type="dxa"/>
        </w:tblCellMar>
        <w:tblLook w:val="04A0" w:firstRow="1" w:lastRow="0" w:firstColumn="1" w:lastColumn="0" w:noHBand="0" w:noVBand="1"/>
      </w:tblPr>
      <w:tblGrid>
        <w:gridCol w:w="1068"/>
        <w:gridCol w:w="1618"/>
        <w:gridCol w:w="1500"/>
        <w:gridCol w:w="1276"/>
        <w:gridCol w:w="1701"/>
        <w:gridCol w:w="1051"/>
        <w:gridCol w:w="1075"/>
      </w:tblGrid>
      <w:tr w:rsidR="008A3455" w:rsidRPr="0011124E" w14:paraId="184CBEF2"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32FA4C35" w14:textId="77777777" w:rsidR="008A3455" w:rsidRPr="0011124E" w:rsidRDefault="00AD5012"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8A3455">
              <w:rPr>
                <w:rFonts w:ascii="Times New Roman" w:eastAsia="Times New Roman" w:hAnsi="Times New Roman" w:cs="Times New Roman"/>
                <w:b/>
                <w:bCs/>
                <w:sz w:val="24"/>
                <w:szCs w:val="24"/>
                <w:lang w:eastAsia="hu-HU"/>
              </w:rPr>
              <w:t>orszá</w:t>
            </w:r>
            <w:r w:rsidR="008A3455" w:rsidRPr="0011124E">
              <w:rPr>
                <w:rFonts w:ascii="Times New Roman" w:eastAsia="Times New Roman" w:hAnsi="Times New Roman" w:cs="Times New Roman"/>
                <w:b/>
                <w:bCs/>
                <w:sz w:val="24"/>
                <w:szCs w:val="24"/>
                <w:lang w:eastAsia="hu-HU"/>
              </w:rPr>
              <w:t>m</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474A5A21"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w:t>
            </w:r>
            <w:r>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b/>
                <w:bCs/>
                <w:sz w:val="24"/>
                <w:szCs w:val="24"/>
                <w:lang w:eastAsia="hu-HU"/>
              </w:rPr>
              <w:t>egység</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0A708BC4" w14:textId="77777777" w:rsidR="008A3455" w:rsidRPr="0011124E" w:rsidRDefault="00AD5012"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8A3455" w:rsidRPr="0011124E">
              <w:rPr>
                <w:rFonts w:ascii="Times New Roman" w:eastAsia="Times New Roman" w:hAnsi="Times New Roman" w:cs="Times New Roman"/>
                <w:b/>
                <w:bCs/>
                <w:sz w:val="24"/>
                <w:szCs w:val="24"/>
                <w:lang w:eastAsia="hu-HU"/>
              </w:rPr>
              <w:t>j ismeret feldolgozása</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1AAEA7A3" w14:textId="77777777" w:rsidR="008A3455" w:rsidRPr="0011124E" w:rsidRDefault="00AD5012"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8A3455" w:rsidRPr="0011124E">
              <w:rPr>
                <w:rFonts w:ascii="Times New Roman" w:eastAsia="Times New Roman" w:hAnsi="Times New Roman" w:cs="Times New Roman"/>
                <w:b/>
                <w:bCs/>
                <w:sz w:val="24"/>
                <w:szCs w:val="24"/>
                <w:lang w:eastAsia="hu-HU"/>
              </w:rPr>
              <w:t>yakorlás</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961CBFE" w14:textId="77777777" w:rsidR="008A3455" w:rsidRPr="0011124E" w:rsidRDefault="00AD5012"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8A3455" w:rsidRPr="0011124E">
              <w:rPr>
                <w:rFonts w:ascii="Times New Roman" w:eastAsia="Times New Roman" w:hAnsi="Times New Roman" w:cs="Times New Roman"/>
                <w:b/>
                <w:bCs/>
                <w:sz w:val="24"/>
                <w:szCs w:val="24"/>
                <w:lang w:eastAsia="hu-HU"/>
              </w:rPr>
              <w:t>anulók fizikai teljesítményének</w:t>
            </w:r>
            <w:r w:rsidR="008A3455">
              <w:rPr>
                <w:rFonts w:ascii="Times New Roman" w:eastAsia="Times New Roman" w:hAnsi="Times New Roman" w:cs="Times New Roman"/>
                <w:b/>
                <w:bCs/>
                <w:sz w:val="24"/>
                <w:szCs w:val="24"/>
                <w:lang w:eastAsia="hu-HU"/>
              </w:rPr>
              <w:t xml:space="preserve"> </w:t>
            </w:r>
            <w:r w:rsidR="008A3455" w:rsidRPr="0011124E">
              <w:rPr>
                <w:rFonts w:ascii="Times New Roman" w:eastAsia="Times New Roman" w:hAnsi="Times New Roman" w:cs="Times New Roman"/>
                <w:b/>
                <w:bCs/>
                <w:sz w:val="24"/>
                <w:szCs w:val="24"/>
                <w:lang w:eastAsia="hu-HU"/>
              </w:rPr>
              <w:t>mérése</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77DB9674" w14:textId="77777777" w:rsidR="008A3455" w:rsidRPr="0011124E" w:rsidRDefault="00AD5012"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008A3455" w:rsidRPr="0011124E">
              <w:rPr>
                <w:rFonts w:ascii="Times New Roman" w:eastAsia="Times New Roman" w:hAnsi="Times New Roman" w:cs="Times New Roman"/>
                <w:b/>
                <w:bCs/>
                <w:sz w:val="24"/>
                <w:szCs w:val="24"/>
                <w:lang w:eastAsia="hu-HU"/>
              </w:rPr>
              <w:t>llenőrzés</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3E27CF69" w14:textId="77777777" w:rsidR="008A3455" w:rsidRPr="0011124E" w:rsidRDefault="00AD5012"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8A3455" w:rsidRPr="0011124E">
              <w:rPr>
                <w:rFonts w:ascii="Times New Roman" w:eastAsia="Times New Roman" w:hAnsi="Times New Roman" w:cs="Times New Roman"/>
                <w:b/>
                <w:bCs/>
                <w:sz w:val="24"/>
                <w:szCs w:val="24"/>
                <w:lang w:eastAsia="hu-HU"/>
              </w:rPr>
              <w:t>raszám</w:t>
            </w:r>
          </w:p>
        </w:tc>
      </w:tr>
      <w:tr w:rsidR="008A3455" w:rsidRPr="0011124E" w14:paraId="22E861DF"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53460E8C"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1.</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41A8F962"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0A740D5B"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20</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1310CFD"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71CC10D6"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3CAED429"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1A0DEA76"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53</w:t>
            </w:r>
          </w:p>
        </w:tc>
      </w:tr>
      <w:tr w:rsidR="008A3455" w:rsidRPr="0011124E" w14:paraId="641320D8"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47FF79E8"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2EF4A794"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0D1750">
              <w:rPr>
                <w:rFonts w:ascii="Times New Roman" w:eastAsia="Times New Roman" w:hAnsi="Times New Roman" w:cs="Times New Roman"/>
                <w:sz w:val="20"/>
                <w:szCs w:val="24"/>
                <w:lang w:eastAsia="hu-HU"/>
              </w:rPr>
              <w:t>Torna jellegű feladatok és táncos mozgás-formák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7ACD9AA0"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3CB1DF5E"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0ED2DAB7"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4A1D4F7C"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617F19F1"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40</w:t>
            </w:r>
          </w:p>
        </w:tc>
      </w:tr>
      <w:tr w:rsidR="008A3455" w:rsidRPr="0011124E" w14:paraId="564EFE1F"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4CDFE6B2"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44A2078A"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 jellegű</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feladatok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170820E9"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DE35413"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051D370C"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4CD5682D"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320A759E"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49</w:t>
            </w:r>
          </w:p>
        </w:tc>
      </w:tr>
      <w:tr w:rsidR="008A3455" w:rsidRPr="0011124E" w14:paraId="4BEA3C15"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2F77CF4B"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22583688" w14:textId="77777777" w:rsidR="008A3455" w:rsidRPr="000D1750" w:rsidRDefault="008A3455" w:rsidP="00F93EBD">
            <w:pPr>
              <w:spacing w:before="102" w:after="0" w:line="240" w:lineRule="auto"/>
              <w:jc w:val="center"/>
              <w:rPr>
                <w:rFonts w:ascii="Times New Roman" w:eastAsia="Times New Roman" w:hAnsi="Times New Roman" w:cs="Times New Roman"/>
                <w:sz w:val="20"/>
                <w:szCs w:val="24"/>
                <w:lang w:eastAsia="hu-HU"/>
              </w:rPr>
            </w:pPr>
            <w:r w:rsidRPr="000D1750">
              <w:rPr>
                <w:rFonts w:ascii="Times New Roman" w:eastAsia="Times New Roman" w:hAnsi="Times New Roman" w:cs="Times New Roman"/>
                <w:sz w:val="20"/>
                <w:szCs w:val="24"/>
                <w:lang w:eastAsia="hu-HU"/>
              </w:rPr>
              <w:t>Alternatív és szabadidős mozgásrendszerek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2D30C16B"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27900AF"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71C191C"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4BFC115A"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20327CCB"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18</w:t>
            </w:r>
          </w:p>
        </w:tc>
      </w:tr>
      <w:tr w:rsidR="008A3455" w:rsidRPr="0011124E" w14:paraId="315ED629"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740FBE47"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5.</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1B03A308" w14:textId="77777777" w:rsidR="008A3455" w:rsidRPr="00944F88" w:rsidRDefault="008A3455" w:rsidP="00F93EBD">
            <w:pPr>
              <w:spacing w:before="102" w:after="0" w:line="240" w:lineRule="auto"/>
              <w:jc w:val="center"/>
              <w:rPr>
                <w:rFonts w:ascii="Times New Roman" w:eastAsia="Times New Roman" w:hAnsi="Times New Roman" w:cs="Times New Roman"/>
                <w:lang w:eastAsia="hu-HU"/>
              </w:rPr>
            </w:pPr>
            <w:r w:rsidRPr="00944F88">
              <w:rPr>
                <w:rFonts w:ascii="Times New Roman" w:eastAsia="Times New Roman" w:hAnsi="Times New Roman" w:cs="Times New Roman"/>
                <w:lang w:eastAsia="hu-HU"/>
              </w:rPr>
              <w:t>Egészségkultúra -prevenció</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7592197C"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00E89101"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750F76A7"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6D47D3B6"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7791D9D6"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r>
      <w:tr w:rsidR="008A3455" w:rsidRPr="0011124E" w14:paraId="1F7ECCD5"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tcPr>
          <w:p w14:paraId="1E4AC0A2"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A41CC7">
              <w:rPr>
                <w:rFonts w:ascii="Times New Roman" w:eastAsia="Times New Roman" w:hAnsi="Times New Roman" w:cs="Times New Roman"/>
                <w:b/>
                <w:sz w:val="24"/>
                <w:szCs w:val="24"/>
                <w:lang w:eastAsia="hu-HU"/>
              </w:rPr>
              <w:t>6</w:t>
            </w:r>
            <w:r>
              <w:rPr>
                <w:rFonts w:ascii="Times New Roman" w:eastAsia="Times New Roman" w:hAnsi="Times New Roman" w:cs="Times New Roman"/>
                <w:sz w:val="24"/>
                <w:szCs w:val="24"/>
                <w:lang w:eastAsia="hu-HU"/>
              </w:rPr>
              <w:t>.</w:t>
            </w:r>
          </w:p>
        </w:tc>
        <w:tc>
          <w:tcPr>
            <w:tcW w:w="1608" w:type="dxa"/>
            <w:tcBorders>
              <w:top w:val="outset" w:sz="6" w:space="0" w:color="00000A"/>
              <w:left w:val="outset" w:sz="6" w:space="0" w:color="00000A"/>
              <w:bottom w:val="outset" w:sz="6" w:space="0" w:color="00000A"/>
              <w:right w:val="outset" w:sz="6" w:space="0" w:color="00000A"/>
            </w:tcBorders>
            <w:vAlign w:val="center"/>
          </w:tcPr>
          <w:p w14:paraId="34CCC33F"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490" w:type="dxa"/>
            <w:tcBorders>
              <w:top w:val="outset" w:sz="6" w:space="0" w:color="00000A"/>
              <w:left w:val="outset" w:sz="6" w:space="0" w:color="00000A"/>
              <w:bottom w:val="outset" w:sz="6" w:space="0" w:color="00000A"/>
              <w:right w:val="outset" w:sz="6" w:space="0" w:color="00000A"/>
            </w:tcBorders>
            <w:vAlign w:val="center"/>
          </w:tcPr>
          <w:p w14:paraId="2E6B0ACD"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1266" w:type="dxa"/>
            <w:tcBorders>
              <w:top w:val="outset" w:sz="6" w:space="0" w:color="00000A"/>
              <w:left w:val="outset" w:sz="6" w:space="0" w:color="00000A"/>
              <w:bottom w:val="outset" w:sz="6" w:space="0" w:color="00000A"/>
              <w:right w:val="outset" w:sz="6" w:space="0" w:color="00000A"/>
            </w:tcBorders>
            <w:vAlign w:val="center"/>
          </w:tcPr>
          <w:p w14:paraId="5B8A15D1"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691" w:type="dxa"/>
            <w:tcBorders>
              <w:top w:val="outset" w:sz="6" w:space="0" w:color="00000A"/>
              <w:left w:val="outset" w:sz="6" w:space="0" w:color="00000A"/>
              <w:bottom w:val="outset" w:sz="6" w:space="0" w:color="00000A"/>
              <w:right w:val="outset" w:sz="6" w:space="0" w:color="00000A"/>
            </w:tcBorders>
            <w:vAlign w:val="center"/>
          </w:tcPr>
          <w:p w14:paraId="5B73C75E" w14:textId="77777777" w:rsidR="008A3455"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041" w:type="dxa"/>
            <w:tcBorders>
              <w:top w:val="outset" w:sz="6" w:space="0" w:color="00000A"/>
              <w:left w:val="outset" w:sz="6" w:space="0" w:color="00000A"/>
              <w:bottom w:val="outset" w:sz="6" w:space="0" w:color="00000A"/>
              <w:right w:val="outset" w:sz="6" w:space="0" w:color="00000A"/>
            </w:tcBorders>
            <w:vAlign w:val="center"/>
          </w:tcPr>
          <w:p w14:paraId="03B45631"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060" w:type="dxa"/>
            <w:tcBorders>
              <w:top w:val="outset" w:sz="6" w:space="0" w:color="00000A"/>
              <w:left w:val="outset" w:sz="6" w:space="0" w:color="00000A"/>
              <w:bottom w:val="outset" w:sz="6" w:space="0" w:color="00000A"/>
              <w:right w:val="outset" w:sz="6" w:space="0" w:color="00000A"/>
            </w:tcBorders>
            <w:vAlign w:val="center"/>
          </w:tcPr>
          <w:p w14:paraId="385B3EA3" w14:textId="77777777" w:rsidR="008A3455" w:rsidRPr="0011124E" w:rsidRDefault="00CC4067"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r>
      <w:tr w:rsidR="008A3455" w:rsidRPr="0011124E" w14:paraId="6C94D8D5"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5E84C425"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7.</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2665A532" w14:textId="77777777" w:rsidR="008A3455" w:rsidRPr="0011124E" w:rsidRDefault="008A3455"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247F3C44"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62</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037D305"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86</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8A74A3F"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041" w:type="dxa"/>
            <w:tcBorders>
              <w:top w:val="outset" w:sz="6" w:space="0" w:color="00000A"/>
              <w:left w:val="outset" w:sz="6" w:space="0" w:color="00000A"/>
              <w:bottom w:val="outset" w:sz="6" w:space="0" w:color="00000A"/>
              <w:right w:val="outset" w:sz="6" w:space="0" w:color="00000A"/>
            </w:tcBorders>
            <w:vAlign w:val="center"/>
            <w:hideMark/>
          </w:tcPr>
          <w:p w14:paraId="04D82E27" w14:textId="77777777" w:rsidR="008A3455" w:rsidRPr="0011124E" w:rsidRDefault="00CC40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23</w:t>
            </w:r>
          </w:p>
        </w:tc>
        <w:tc>
          <w:tcPr>
            <w:tcW w:w="1060" w:type="dxa"/>
            <w:tcBorders>
              <w:top w:val="outset" w:sz="6" w:space="0" w:color="00000A"/>
              <w:left w:val="outset" w:sz="6" w:space="0" w:color="00000A"/>
              <w:bottom w:val="outset" w:sz="6" w:space="0" w:color="00000A"/>
              <w:right w:val="outset" w:sz="6" w:space="0" w:color="00000A"/>
            </w:tcBorders>
            <w:vAlign w:val="center"/>
            <w:hideMark/>
          </w:tcPr>
          <w:p w14:paraId="746F4AC8" w14:textId="77777777" w:rsidR="008A3455" w:rsidRPr="0011124E" w:rsidRDefault="008A3455"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180</w:t>
            </w:r>
          </w:p>
        </w:tc>
      </w:tr>
    </w:tbl>
    <w:p w14:paraId="254F5F16" w14:textId="77777777" w:rsidR="008A3455" w:rsidRDefault="008A3455" w:rsidP="008A3455">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8"/>
        <w:gridCol w:w="6038"/>
        <w:gridCol w:w="1115"/>
      </w:tblGrid>
      <w:tr w:rsidR="008A3455" w:rsidRPr="0011124E" w14:paraId="31F52426"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0FFA4A2" w14:textId="77777777" w:rsidR="008A3455" w:rsidRPr="0011124E" w:rsidRDefault="008A3455" w:rsidP="00F5318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1A5BCC4C" w14:textId="77777777" w:rsidR="008A3455" w:rsidRPr="0011124E" w:rsidRDefault="008A3455" w:rsidP="00F5318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4EB93362" w14:textId="77777777" w:rsidR="008A3455" w:rsidRPr="0011124E" w:rsidRDefault="00F53181" w:rsidP="00F53181">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53 ó</w:t>
            </w:r>
            <w:r w:rsidR="008A3455" w:rsidRPr="0011124E">
              <w:rPr>
                <w:rFonts w:ascii="Times New Roman" w:eastAsia="Times New Roman" w:hAnsi="Times New Roman" w:cs="Times New Roman"/>
                <w:b/>
                <w:bCs/>
                <w:sz w:val="24"/>
                <w:szCs w:val="24"/>
                <w:lang w:eastAsia="hu-HU"/>
              </w:rPr>
              <w:t>ra</w:t>
            </w:r>
          </w:p>
        </w:tc>
      </w:tr>
      <w:tr w:rsidR="008A3455" w:rsidRPr="0011124E" w14:paraId="2BF9969A"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4788EB6"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007ABD7"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Életkornak megfelelő technikai és taktikai, elméleti és gyakorlati tudás.</w:t>
            </w:r>
          </w:p>
          <w:p w14:paraId="01583B2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Aktív részvétel az előkészítő játékokban, sportjátékokban.</w:t>
            </w:r>
          </w:p>
          <w:p w14:paraId="30E1740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Figyelmes és hatékony munkavégzés a gyakorlásban.</w:t>
            </w:r>
          </w:p>
          <w:p w14:paraId="542BE60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Csapatjátékos tulajdonságok ismerete.</w:t>
            </w:r>
          </w:p>
          <w:p w14:paraId="3323E76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Sportszerűség, a szabálykövető magatartás.</w:t>
            </w:r>
          </w:p>
          <w:p w14:paraId="03714891"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10. évfolyam anyaga a 9. évfolyamban tanult technikai és taktikai elemekre épül.</w:t>
            </w:r>
          </w:p>
        </w:tc>
      </w:tr>
      <w:tr w:rsidR="008A3455" w:rsidRPr="0011124E" w14:paraId="3C19CA27"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1136711"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0065B7D8"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választott legalább két labdajátékra vonatkozóan:</w:t>
            </w:r>
          </w:p>
          <w:p w14:paraId="594A839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új játékfeladatokban, játékszituációkban a technikai, taktikai és szabályismeret tudatos és felelős alkalmazása, bővítése.</w:t>
            </w:r>
          </w:p>
          <w:p w14:paraId="1AA6A1C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sportjáték-specifikus képességek megerősítése.</w:t>
            </w:r>
          </w:p>
          <w:p w14:paraId="05983AF0"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játékszituációk, játékfeladatok magasabb gondolkodási, motoros szinten történő megoldása a szabálykövetés, a csoportkonszenzus és az ellenfél tisztelete szempontjából is.</w:t>
            </w:r>
          </w:p>
        </w:tc>
      </w:tr>
    </w:tbl>
    <w:p w14:paraId="446D0027"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390"/>
        <w:gridCol w:w="3879"/>
      </w:tblGrid>
      <w:tr w:rsidR="008A3455" w:rsidRPr="0011124E" w14:paraId="0F9729E9" w14:textId="77777777" w:rsidTr="00F93EBD">
        <w:trPr>
          <w:tblCellSpacing w:w="5" w:type="dxa"/>
        </w:trPr>
        <w:tc>
          <w:tcPr>
            <w:tcW w:w="5375" w:type="dxa"/>
            <w:tcBorders>
              <w:top w:val="outset" w:sz="6" w:space="0" w:color="00000A"/>
              <w:left w:val="outset" w:sz="6" w:space="0" w:color="00000A"/>
              <w:bottom w:val="outset" w:sz="6" w:space="0" w:color="00000A"/>
              <w:right w:val="outset" w:sz="6" w:space="0" w:color="00000A"/>
            </w:tcBorders>
            <w:hideMark/>
          </w:tcPr>
          <w:p w14:paraId="24ABA4AC" w14:textId="77777777" w:rsidR="008A3455" w:rsidRPr="0011124E" w:rsidRDefault="008A3455" w:rsidP="00F5318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864" w:type="dxa"/>
            <w:tcBorders>
              <w:top w:val="outset" w:sz="6" w:space="0" w:color="00000A"/>
              <w:left w:val="outset" w:sz="6" w:space="0" w:color="00000A"/>
              <w:bottom w:val="outset" w:sz="6" w:space="0" w:color="00000A"/>
              <w:right w:val="outset" w:sz="6" w:space="0" w:color="00000A"/>
            </w:tcBorders>
            <w:hideMark/>
          </w:tcPr>
          <w:p w14:paraId="67D91F6B" w14:textId="77777777" w:rsidR="008A3455" w:rsidRPr="0011124E" w:rsidRDefault="008A3455" w:rsidP="00F5318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8A3455" w:rsidRPr="0011124E" w14:paraId="1256458A" w14:textId="77777777" w:rsidTr="00F93EBD">
        <w:trPr>
          <w:tblCellSpacing w:w="5" w:type="dxa"/>
        </w:trPr>
        <w:tc>
          <w:tcPr>
            <w:tcW w:w="5375" w:type="dxa"/>
            <w:tcBorders>
              <w:top w:val="outset" w:sz="6" w:space="0" w:color="00000A"/>
              <w:left w:val="outset" w:sz="6" w:space="0" w:color="00000A"/>
              <w:bottom w:val="outset" w:sz="6" w:space="0" w:color="00000A"/>
              <w:right w:val="outset" w:sz="6" w:space="0" w:color="00000A"/>
            </w:tcBorders>
            <w:hideMark/>
          </w:tcPr>
          <w:p w14:paraId="352F818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7A89B0A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labdajátékokra felkészítő mozgásfeladatok</w:t>
            </w:r>
          </w:p>
          <w:p w14:paraId="0F4AB38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Speciálisan előkészítő, rávezető, képességfejlesztő feladatok és testnevelési játékok</w:t>
            </w:r>
          </w:p>
          <w:p w14:paraId="3FD56EF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 nélkül végzett mozgások gyakorlási hatékonyságának, játékban való eredményes használatának továbbfejlesztése.</w:t>
            </w:r>
          </w:p>
          <w:p w14:paraId="7A0E294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alapmozgások nagyszámú variációja irányban, sebességnöveléssel.</w:t>
            </w:r>
          </w:p>
          <w:p w14:paraId="0C519FA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reakcióidő és a társ mozdulatára reagálás optimumának elérése.</w:t>
            </w:r>
          </w:p>
          <w:p w14:paraId="3267431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helyezkedés, helyzetfelismerés továbbfejlesztése a labdáért való harcban, cselek labdával és labda nélkül, küzdések váll-váll érintéssel a labda megszerzéséhez.</w:t>
            </w:r>
          </w:p>
          <w:p w14:paraId="3E86306F"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Labdás ügyességfejlesztés egy-két labdával, a labdás ügyességfejlesztés összetettebb játékai: a labda fogadása, kezelése fokozódó lendületben, magasságban, távolságban, a labda továbbítása gyorsabban, lendületesebb, változó magasságokban, </w:t>
            </w:r>
            <w:r w:rsidRPr="0011124E">
              <w:rPr>
                <w:rFonts w:ascii="Times New Roman" w:eastAsia="Times New Roman" w:hAnsi="Times New Roman" w:cs="Times New Roman"/>
                <w:sz w:val="24"/>
                <w:szCs w:val="24"/>
                <w:lang w:eastAsia="hu-HU"/>
              </w:rPr>
              <w:lastRenderedPageBreak/>
              <w:t>futás közben, labdavezetés, haladás a labdával gyors irányváltásokkal és ritmusváltásokkal.</w:t>
            </w:r>
          </w:p>
          <w:p w14:paraId="3CFCF30F"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sportjáték technikái gyakorlása testnevelési játékokban, labdaszerző és -védő játékok, cicajátékok, pontszerzők, stilizált játékok, szabadon alkalmazott technikai-taktikai elemek és szabályismeretek mellett is.</w:t>
            </w:r>
          </w:p>
          <w:p w14:paraId="4F054D0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mozgástanulást segítő eszközök használata (szemüveg, célkeret stb.).</w:t>
            </w:r>
          </w:p>
          <w:p w14:paraId="196909C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Bonyolultabb </w:t>
            </w:r>
            <w:r w:rsidRPr="0011124E">
              <w:rPr>
                <w:rFonts w:ascii="Times New Roman" w:eastAsia="Times New Roman" w:hAnsi="Times New Roman" w:cs="Times New Roman"/>
                <w:sz w:val="24"/>
                <w:szCs w:val="24"/>
                <w:lang w:eastAsia="hu-HU"/>
              </w:rPr>
              <w:noBreakHyphen/>
              <w:t xml:space="preserve"> kooperatív, kreatív </w:t>
            </w:r>
            <w:r w:rsidRPr="0011124E">
              <w:rPr>
                <w:rFonts w:ascii="Times New Roman" w:eastAsia="Times New Roman" w:hAnsi="Times New Roman" w:cs="Times New Roman"/>
                <w:sz w:val="24"/>
                <w:szCs w:val="24"/>
                <w:lang w:eastAsia="hu-HU"/>
              </w:rPr>
              <w:noBreakHyphen/>
              <w:t xml:space="preserve"> testnevelési és sportjátékok (pl. játékszabályok dinamikus változtatása, esélykiegyenlítő játékok, fordított eredményszámítás).</w:t>
            </w:r>
          </w:p>
          <w:p w14:paraId="6DA97B1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sportjátékokra való előkészítésen túlmutató, stratégiai jellegű, az életszerepekre felkészítő és inklúzióra érzékenyítő játékok.</w:t>
            </w:r>
          </w:p>
          <w:p w14:paraId="19E368F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Bemelegítés labdajáték foglalkozásra – részleges tanári irányítással</w:t>
            </w:r>
          </w:p>
          <w:p w14:paraId="443D7B5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bemelegítési modell ismételt gyakorlása és az önálló bemelegítésre való felkészítés. A modell minimális tartalma: sportjáték-specifikus futó-ugrómozgások, labda nélküli és labdás gyakorlatok az ízületek átmozgatására, labdavezetések variációi helyben és haladással, páros, mikrocsoportos labdás gyakorlatok, bemelegítő testnevelési játékok labda nélkül és labdával, az adott labdajáték specifikus technikai és taktikai előkészítő gyakorlatai.</w:t>
            </w:r>
          </w:p>
          <w:p w14:paraId="05B2266F"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választott labdajátékok technikai és taktikai elemeinek gyakorlása, tökéletesítése, alkalmazása új variációkban, szituációkban.</w:t>
            </w:r>
          </w:p>
        </w:tc>
        <w:tc>
          <w:tcPr>
            <w:tcW w:w="3864" w:type="dxa"/>
            <w:tcBorders>
              <w:top w:val="outset" w:sz="6" w:space="0" w:color="00000A"/>
              <w:left w:val="outset" w:sz="6" w:space="0" w:color="00000A"/>
              <w:bottom w:val="outset" w:sz="6" w:space="0" w:color="00000A"/>
              <w:right w:val="outset" w:sz="6" w:space="0" w:color="00000A"/>
            </w:tcBorders>
            <w:hideMark/>
          </w:tcPr>
          <w:p w14:paraId="1E7911AB"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Matematika: </w:t>
            </w:r>
            <w:r w:rsidRPr="0011124E">
              <w:rPr>
                <w:rFonts w:ascii="Times New Roman" w:eastAsia="Times New Roman" w:hAnsi="Times New Roman" w:cs="Times New Roman"/>
                <w:sz w:val="24"/>
                <w:szCs w:val="24"/>
                <w:lang w:eastAsia="hu-HU"/>
              </w:rPr>
              <w:t>logika, valószínűségszámítás, térbeli alakzatok, tájékozódás.</w:t>
            </w:r>
          </w:p>
          <w:p w14:paraId="25A7A07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AC2E84B"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Vizuális kultúra: </w:t>
            </w:r>
            <w:r w:rsidRPr="0011124E">
              <w:rPr>
                <w:rFonts w:ascii="Times New Roman" w:eastAsia="Times New Roman" w:hAnsi="Times New Roman" w:cs="Times New Roman"/>
                <w:sz w:val="24"/>
                <w:szCs w:val="24"/>
                <w:lang w:eastAsia="hu-HU"/>
              </w:rPr>
              <w:t>tárgy- és környezetkultúra, vizuális kommunikáció.</w:t>
            </w:r>
          </w:p>
        </w:tc>
      </w:tr>
      <w:tr w:rsidR="008A3455" w:rsidRPr="0011124E" w14:paraId="714266F3" w14:textId="77777777" w:rsidTr="00F93EBD">
        <w:trPr>
          <w:tblCellSpacing w:w="5" w:type="dxa"/>
        </w:trPr>
        <w:tc>
          <w:tcPr>
            <w:tcW w:w="5375" w:type="dxa"/>
            <w:tcBorders>
              <w:top w:val="outset" w:sz="6" w:space="0" w:color="00000A"/>
              <w:left w:val="outset" w:sz="6" w:space="0" w:color="00000A"/>
              <w:bottom w:val="outset" w:sz="6" w:space="0" w:color="00000A"/>
              <w:right w:val="outset" w:sz="6" w:space="0" w:color="00000A"/>
            </w:tcBorders>
            <w:hideMark/>
          </w:tcPr>
          <w:p w14:paraId="12B66CC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0"/>
                <w:sz w:val="24"/>
                <w:szCs w:val="24"/>
                <w:lang w:eastAsia="hu-HU"/>
              </w:rPr>
              <w:t>Kosárlabdázás</w:t>
            </w:r>
          </w:p>
          <w:p w14:paraId="7B77666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EA171E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w:t>
            </w:r>
          </w:p>
          <w:p w14:paraId="029AE8E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Fokozódó lendületben, magasságban, távolságban csökkenő hibaszázalékkal végrehajtott technikai elemek:</w:t>
            </w:r>
          </w:p>
          <w:p w14:paraId="0BE5E526" w14:textId="77777777" w:rsidR="008A3455" w:rsidRPr="0011124E" w:rsidRDefault="008A3455" w:rsidP="0061291D">
            <w:pPr>
              <w:numPr>
                <w:ilvl w:val="0"/>
                <w:numId w:val="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labdavezetés iram-, és irányváltásokkal váltott kézzel</w:t>
            </w:r>
          </w:p>
          <w:p w14:paraId="0D94A69F" w14:textId="77777777" w:rsidR="008A3455" w:rsidRPr="0011124E" w:rsidRDefault="008A3455" w:rsidP="0061291D">
            <w:pPr>
              <w:numPr>
                <w:ilvl w:val="0"/>
                <w:numId w:val="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sarkazás</w:t>
            </w:r>
          </w:p>
          <w:p w14:paraId="1AC8D4A2" w14:textId="77777777" w:rsidR="008A3455" w:rsidRPr="0011124E" w:rsidRDefault="008A3455" w:rsidP="0061291D">
            <w:pPr>
              <w:numPr>
                <w:ilvl w:val="0"/>
                <w:numId w:val="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büntetődobás</w:t>
            </w:r>
          </w:p>
          <w:p w14:paraId="2591FBE5" w14:textId="77777777" w:rsidR="008A3455" w:rsidRPr="0011124E" w:rsidRDefault="008A3455" w:rsidP="0061291D">
            <w:pPr>
              <w:numPr>
                <w:ilvl w:val="0"/>
                <w:numId w:val="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indulócsel, hosszú indulás, labdavezetés, fektetett dobás jobb és bal oldalra</w:t>
            </w:r>
          </w:p>
          <w:p w14:paraId="6C794263" w14:textId="77777777" w:rsidR="008A3455" w:rsidRPr="0011124E" w:rsidRDefault="008A3455" w:rsidP="0061291D">
            <w:pPr>
              <w:numPr>
                <w:ilvl w:val="0"/>
                <w:numId w:val="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védő alapmozgás, támadó-védő egység, védő távolsága a támadótól</w:t>
            </w:r>
          </w:p>
          <w:p w14:paraId="02F4CF6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elemek</w:t>
            </w:r>
          </w:p>
          <w:p w14:paraId="04C4A4C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Kisebb csapatrészekben azonos létszámmal egymás elleni játék teljes anyagának beépítése az 5:5 elleni játékba, félpályás és egészpályás gyakorlatokkal.</w:t>
            </w:r>
          </w:p>
          <w:p w14:paraId="06F1B599" w14:textId="77777777" w:rsidR="008A3455" w:rsidRPr="0011124E" w:rsidRDefault="008A3455" w:rsidP="0061291D">
            <w:pPr>
              <w:numPr>
                <w:ilvl w:val="0"/>
                <w:numId w:val="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elszakadás a védőtől</w:t>
            </w:r>
          </w:p>
          <w:p w14:paraId="01D05025" w14:textId="77777777" w:rsidR="008A3455" w:rsidRPr="0011124E" w:rsidRDefault="008A3455" w:rsidP="0061291D">
            <w:pPr>
              <w:numPr>
                <w:ilvl w:val="0"/>
                <w:numId w:val="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emberfogásos védekezés alapelvei</w:t>
            </w:r>
          </w:p>
          <w:p w14:paraId="2F9F4E0C" w14:textId="77777777" w:rsidR="008A3455" w:rsidRPr="0011124E" w:rsidRDefault="008A3455" w:rsidP="0061291D">
            <w:pPr>
              <w:numPr>
                <w:ilvl w:val="0"/>
                <w:numId w:val="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1:1 elleni küzdelem aktív védővel</w:t>
            </w:r>
          </w:p>
          <w:p w14:paraId="0D81F48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Emberfölényes helyzetek támadásban, védekezésben. </w:t>
            </w:r>
          </w:p>
          <w:p w14:paraId="4D8F8A6B" w14:textId="77777777" w:rsidR="008A3455" w:rsidRPr="0011124E" w:rsidRDefault="008A3455" w:rsidP="0061291D">
            <w:pPr>
              <w:numPr>
                <w:ilvl w:val="0"/>
                <w:numId w:val="10"/>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2:2, 3:2 elleni játék</w:t>
            </w:r>
          </w:p>
          <w:p w14:paraId="16BE0E1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Ötletjáték</w:t>
            </w:r>
            <w:r w:rsidRPr="0011124E">
              <w:rPr>
                <w:rFonts w:ascii="Times New Roman" w:eastAsia="Times New Roman" w:hAnsi="Times New Roman" w:cs="Times New Roman"/>
                <w:sz w:val="24"/>
                <w:szCs w:val="24"/>
                <w:u w:val="single"/>
                <w:lang w:eastAsia="hu-HU"/>
              </w:rPr>
              <w:t xml:space="preserve"> </w:t>
            </w:r>
            <w:r w:rsidRPr="0011124E">
              <w:rPr>
                <w:rFonts w:ascii="Times New Roman" w:eastAsia="Times New Roman" w:hAnsi="Times New Roman" w:cs="Times New Roman"/>
                <w:sz w:val="24"/>
                <w:szCs w:val="24"/>
                <w:lang w:eastAsia="hu-HU"/>
              </w:rPr>
              <w:t>támadásban.</w:t>
            </w:r>
          </w:p>
          <w:p w14:paraId="14304B9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speciális feladatok megoldása (feldobás, alap- és oldalvonal-bedobás, büntetődobás utáni támadás és védekezés).</w:t>
            </w:r>
          </w:p>
          <w:p w14:paraId="1BD0F6FD" w14:textId="77777777" w:rsidR="008A3455" w:rsidRPr="0011124E" w:rsidRDefault="008A3455" w:rsidP="0061291D">
            <w:pPr>
              <w:numPr>
                <w:ilvl w:val="0"/>
                <w:numId w:val="1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leütés nélküli játék</w:t>
            </w:r>
          </w:p>
          <w:p w14:paraId="3AA0098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89B1E3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61E231F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Kézilabdázás</w:t>
            </w:r>
          </w:p>
          <w:p w14:paraId="3DA2B2D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w:t>
            </w:r>
            <w:r w:rsidRPr="0011124E">
              <w:rPr>
                <w:rFonts w:ascii="Times New Roman" w:eastAsia="Times New Roman" w:hAnsi="Times New Roman" w:cs="Times New Roman"/>
                <w:sz w:val="24"/>
                <w:szCs w:val="24"/>
                <w:lang w:eastAsia="hu-HU"/>
              </w:rPr>
              <w:t xml:space="preserve"> végrehajtása </w:t>
            </w:r>
            <w:r w:rsidRPr="0011124E">
              <w:rPr>
                <w:rFonts w:ascii="Times New Roman" w:eastAsia="Times New Roman" w:hAnsi="Times New Roman" w:cs="Times New Roman"/>
                <w:i/>
                <w:iCs/>
                <w:sz w:val="24"/>
                <w:szCs w:val="24"/>
                <w:lang w:eastAsia="hu-HU"/>
              </w:rPr>
              <w:t>fokozódó lendülettel, erőközléssel, magasabban és távolabbra, csökkenő hibaszázalékkal</w:t>
            </w:r>
          </w:p>
          <w:p w14:paraId="25B4604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13DDC8F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Labda nélkül</w:t>
            </w:r>
            <w:r w:rsidRPr="0011124E">
              <w:rPr>
                <w:rFonts w:ascii="Times New Roman" w:eastAsia="Times New Roman" w:hAnsi="Times New Roman" w:cs="Times New Roman"/>
                <w:sz w:val="24"/>
                <w:szCs w:val="24"/>
                <w:lang w:eastAsia="hu-HU"/>
              </w:rPr>
              <w:t>: Gyorsfutások közben, a társ futómozgásának követése. Térnyerésre törekvés indulócselekkel mindkét irányba</w:t>
            </w:r>
          </w:p>
          <w:p w14:paraId="3E73E21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Labdával</w:t>
            </w:r>
            <w:r w:rsidRPr="0011124E">
              <w:rPr>
                <w:rFonts w:ascii="Times New Roman" w:eastAsia="Times New Roman" w:hAnsi="Times New Roman" w:cs="Times New Roman"/>
                <w:sz w:val="24"/>
                <w:szCs w:val="24"/>
                <w:lang w:eastAsia="hu-HU"/>
              </w:rPr>
              <w:t>: Alaphelyzetek, alapmozgások, támadó, illetve védő játékos esetén. Labdakezelési gyakorlatok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4-es csoportokban, 1–2 kézzel. Átadások talajról és felugrásból. Indulócsel, lövőcsel alkalmazása mindkét oldalra.</w:t>
            </w:r>
          </w:p>
          <w:p w14:paraId="7EB603FD" w14:textId="77777777" w:rsidR="008A3455" w:rsidRPr="0011124E" w:rsidRDefault="008A3455" w:rsidP="008A3455">
            <w:pPr>
              <w:numPr>
                <w:ilvl w:val="0"/>
                <w:numId w:val="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kapura lövések visszakapott labdával</w:t>
            </w:r>
          </w:p>
          <w:p w14:paraId="27C40D7A" w14:textId="77777777" w:rsidR="008A3455" w:rsidRPr="0011124E" w:rsidRDefault="008A3455" w:rsidP="008A3455">
            <w:pPr>
              <w:numPr>
                <w:ilvl w:val="0"/>
                <w:numId w:val="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talajról kitámasztással </w:t>
            </w:r>
          </w:p>
          <w:p w14:paraId="2745D1DF" w14:textId="77777777" w:rsidR="008A3455" w:rsidRPr="00751466" w:rsidRDefault="008A3455" w:rsidP="008A3455">
            <w:pPr>
              <w:numPr>
                <w:ilvl w:val="0"/>
                <w:numId w:val="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felugrással</w:t>
            </w:r>
          </w:p>
          <w:p w14:paraId="3C91159A" w14:textId="77777777" w:rsidR="008A3455" w:rsidRDefault="008A3455" w:rsidP="00F93EBD">
            <w:pPr>
              <w:spacing w:before="102" w:after="0" w:line="240" w:lineRule="auto"/>
              <w:rPr>
                <w:rFonts w:ascii="Times New Roman" w:eastAsia="Times New Roman" w:hAnsi="Times New Roman" w:cs="Times New Roman"/>
                <w:i/>
                <w:iCs/>
                <w:sz w:val="24"/>
                <w:szCs w:val="24"/>
                <w:lang w:eastAsia="hu-HU"/>
              </w:rPr>
            </w:pPr>
          </w:p>
          <w:p w14:paraId="24F69AA0"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p>
          <w:p w14:paraId="2396B243"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p>
          <w:p w14:paraId="6741686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534F8D9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Taktikai elemek növekvő együttműködéssel és eredményességgel </w:t>
            </w:r>
          </w:p>
          <w:p w14:paraId="2DF6AC1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Támadó taktika:</w:t>
            </w:r>
            <w:r w:rsidRPr="0011124E">
              <w:rPr>
                <w:rFonts w:ascii="Times New Roman" w:eastAsia="Times New Roman" w:hAnsi="Times New Roman" w:cs="Times New Roman"/>
                <w:sz w:val="24"/>
                <w:szCs w:val="24"/>
                <w:lang w:eastAsia="hu-HU"/>
              </w:rPr>
              <w:t xml:space="preserve"> Zárás, leválás alkalmazása. Támadás befejezések lerohanásból rendezetlen védelem elleni játékból. </w:t>
            </w:r>
          </w:p>
          <w:p w14:paraId="6B350C4D"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Védekező taktika:</w:t>
            </w:r>
            <w:r w:rsidRPr="0011124E">
              <w:rPr>
                <w:rFonts w:ascii="Times New Roman" w:eastAsia="Times New Roman" w:hAnsi="Times New Roman" w:cs="Times New Roman"/>
                <w:sz w:val="24"/>
                <w:szCs w:val="24"/>
                <w:lang w:eastAsia="hu-HU"/>
              </w:rPr>
              <w:t xml:space="preserve"> </w:t>
            </w:r>
          </w:p>
          <w:p w14:paraId="6D25E247" w14:textId="77777777" w:rsidR="008A3455" w:rsidRPr="00C4568B" w:rsidRDefault="008A3455" w:rsidP="008F48EC">
            <w:pPr>
              <w:pStyle w:val="Listaszerbekezds"/>
              <w:numPr>
                <w:ilvl w:val="0"/>
                <w:numId w:val="137"/>
              </w:numPr>
              <w:spacing w:before="102" w:after="0" w:line="240" w:lineRule="auto"/>
              <w:rPr>
                <w:rFonts w:ascii="Times New Roman" w:eastAsia="Times New Roman" w:hAnsi="Times New Roman" w:cs="Times New Roman"/>
                <w:color w:val="000000" w:themeColor="text1"/>
                <w:sz w:val="24"/>
                <w:szCs w:val="24"/>
                <w:lang w:eastAsia="hu-HU"/>
              </w:rPr>
            </w:pPr>
            <w:r w:rsidRPr="00C4568B">
              <w:rPr>
                <w:rFonts w:ascii="Times New Roman" w:eastAsia="Times New Roman" w:hAnsi="Times New Roman" w:cs="Times New Roman"/>
                <w:color w:val="000000" w:themeColor="text1"/>
                <w:sz w:val="24"/>
                <w:szCs w:val="24"/>
                <w:lang w:eastAsia="hu-HU"/>
              </w:rPr>
              <w:t>területvédekezés</w:t>
            </w:r>
          </w:p>
          <w:p w14:paraId="6166A4D1" w14:textId="77777777" w:rsidR="008A3455" w:rsidRPr="00C4568B" w:rsidRDefault="008A3455" w:rsidP="008F48EC">
            <w:pPr>
              <w:pStyle w:val="Listaszerbekezds"/>
              <w:numPr>
                <w:ilvl w:val="0"/>
                <w:numId w:val="137"/>
              </w:numPr>
              <w:spacing w:before="102" w:after="0" w:line="240" w:lineRule="auto"/>
              <w:rPr>
                <w:rFonts w:ascii="Times New Roman" w:eastAsia="Times New Roman" w:hAnsi="Times New Roman" w:cs="Times New Roman"/>
                <w:color w:val="000000" w:themeColor="text1"/>
                <w:sz w:val="24"/>
                <w:szCs w:val="24"/>
                <w:lang w:eastAsia="hu-HU"/>
              </w:rPr>
            </w:pPr>
            <w:r w:rsidRPr="00C4568B">
              <w:rPr>
                <w:rFonts w:ascii="Times New Roman" w:eastAsia="Times New Roman" w:hAnsi="Times New Roman" w:cs="Times New Roman"/>
                <w:color w:val="000000" w:themeColor="text1"/>
                <w:sz w:val="24"/>
                <w:szCs w:val="24"/>
                <w:lang w:eastAsia="hu-HU"/>
              </w:rPr>
              <w:t>emberfogásos védekezés</w:t>
            </w:r>
          </w:p>
          <w:p w14:paraId="39CDDCD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99DE1B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8E84F5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Röplabda</w:t>
            </w:r>
          </w:p>
          <w:p w14:paraId="7338A91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5FBC24E2" w14:textId="77777777" w:rsidR="008A3455" w:rsidRPr="00D11F99" w:rsidRDefault="008A3455" w:rsidP="00F93EBD">
            <w:pPr>
              <w:spacing w:before="102" w:after="0" w:line="240" w:lineRule="auto"/>
              <w:rPr>
                <w:rFonts w:ascii="Times New Roman" w:eastAsia="Times New Roman" w:hAnsi="Times New Roman" w:cs="Times New Roman"/>
                <w:color w:val="FF0000"/>
                <w:sz w:val="24"/>
                <w:szCs w:val="24"/>
                <w:lang w:eastAsia="hu-HU"/>
              </w:rPr>
            </w:pPr>
            <w:r w:rsidRPr="0011124E">
              <w:rPr>
                <w:rFonts w:ascii="Times New Roman" w:eastAsia="Times New Roman" w:hAnsi="Times New Roman" w:cs="Times New Roman"/>
                <w:sz w:val="24"/>
                <w:szCs w:val="24"/>
                <w:lang w:eastAsia="hu-HU"/>
              </w:rPr>
              <w:t>A mélységlátást, labdához való igazodást elősegítő gyakorlatok, társtól dobott vagy falra felját</w:t>
            </w:r>
            <w:r w:rsidR="00FD7254">
              <w:rPr>
                <w:rFonts w:ascii="Times New Roman" w:eastAsia="Times New Roman" w:hAnsi="Times New Roman" w:cs="Times New Roman"/>
                <w:sz w:val="24"/>
                <w:szCs w:val="24"/>
                <w:lang w:eastAsia="hu-HU"/>
              </w:rPr>
              <w:t>szott labdával. É</w:t>
            </w:r>
            <w:r w:rsidRPr="0011124E">
              <w:rPr>
                <w:rFonts w:ascii="Times New Roman" w:eastAsia="Times New Roman" w:hAnsi="Times New Roman" w:cs="Times New Roman"/>
                <w:sz w:val="24"/>
                <w:szCs w:val="24"/>
                <w:lang w:eastAsia="hu-HU"/>
              </w:rPr>
              <w:t xml:space="preserve">rintő labdatovábbítások mozdulatlan majd mozgó céltárgyra vagy társhoz. </w:t>
            </w:r>
          </w:p>
          <w:p w14:paraId="4FDFD53B" w14:textId="77777777" w:rsidR="008A3455" w:rsidRPr="0011124E" w:rsidRDefault="008A3455" w:rsidP="0061291D">
            <w:pPr>
              <w:numPr>
                <w:ilvl w:val="0"/>
                <w:numId w:val="12"/>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kidobó játék röplabdás alapérintések alkalmazásával</w:t>
            </w:r>
          </w:p>
          <w:p w14:paraId="59041E2F" w14:textId="77777777" w:rsidR="008A3455" w:rsidRDefault="008A3455" w:rsidP="00F93EBD">
            <w:pPr>
              <w:spacing w:before="102" w:after="0" w:line="240" w:lineRule="auto"/>
              <w:ind w:left="720"/>
              <w:rPr>
                <w:rFonts w:ascii="Times New Roman" w:eastAsia="Times New Roman" w:hAnsi="Times New Roman" w:cs="Times New Roman"/>
                <w:sz w:val="24"/>
                <w:szCs w:val="24"/>
                <w:lang w:eastAsia="hu-HU"/>
              </w:rPr>
            </w:pPr>
          </w:p>
          <w:p w14:paraId="0E06E48B" w14:textId="77777777" w:rsidR="008A3455" w:rsidRPr="0011124E" w:rsidRDefault="008A3455" w:rsidP="00F93EBD">
            <w:pPr>
              <w:spacing w:before="102" w:after="0" w:line="240" w:lineRule="auto"/>
              <w:ind w:left="720"/>
              <w:rPr>
                <w:rFonts w:ascii="Times New Roman" w:eastAsia="Times New Roman" w:hAnsi="Times New Roman" w:cs="Times New Roman"/>
                <w:sz w:val="24"/>
                <w:szCs w:val="24"/>
                <w:lang w:eastAsia="hu-HU"/>
              </w:rPr>
            </w:pPr>
          </w:p>
          <w:p w14:paraId="397A587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Támadás és védekezés alapvető megoldásai</w:t>
            </w:r>
            <w:r w:rsidRPr="0011124E">
              <w:rPr>
                <w:rFonts w:ascii="Times New Roman" w:eastAsia="Times New Roman" w:hAnsi="Times New Roman" w:cs="Times New Roman"/>
                <w:sz w:val="24"/>
                <w:szCs w:val="24"/>
                <w:lang w:eastAsia="hu-HU"/>
              </w:rPr>
              <w:t xml:space="preserve"> </w:t>
            </w:r>
          </w:p>
          <w:p w14:paraId="25A01736" w14:textId="77777777" w:rsidR="008A3455" w:rsidRPr="0011124E" w:rsidRDefault="008A3455" w:rsidP="0061291D">
            <w:pPr>
              <w:numPr>
                <w:ilvl w:val="0"/>
                <w:numId w:val="1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védés elsajátítása párokban</w:t>
            </w:r>
            <w:r w:rsidR="004B0C8A">
              <w:rPr>
                <w:rFonts w:ascii="Times New Roman" w:eastAsia="Times New Roman" w:hAnsi="Times New Roman" w:cs="Times New Roman"/>
                <w:sz w:val="24"/>
                <w:szCs w:val="24"/>
                <w:lang w:eastAsia="hu-HU"/>
              </w:rPr>
              <w:t>, helyezkedéssel az átadott</w:t>
            </w:r>
            <w:r w:rsidRPr="0011124E">
              <w:rPr>
                <w:rFonts w:ascii="Times New Roman" w:eastAsia="Times New Roman" w:hAnsi="Times New Roman" w:cs="Times New Roman"/>
                <w:sz w:val="24"/>
                <w:szCs w:val="24"/>
                <w:lang w:eastAsia="hu-HU"/>
              </w:rPr>
              <w:t xml:space="preserve"> labda védéséhez és pontos visszajátszásához</w:t>
            </w:r>
          </w:p>
          <w:p w14:paraId="09A72785" w14:textId="77777777" w:rsidR="008A3455" w:rsidRPr="0011124E" w:rsidRDefault="004B0C8A" w:rsidP="0061291D">
            <w:pPr>
              <w:numPr>
                <w:ilvl w:val="0"/>
                <w:numId w:val="13"/>
              </w:num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átadott</w:t>
            </w:r>
            <w:r w:rsidR="008A3455" w:rsidRPr="0011124E">
              <w:rPr>
                <w:rFonts w:ascii="Times New Roman" w:eastAsia="Times New Roman" w:hAnsi="Times New Roman" w:cs="Times New Roman"/>
                <w:sz w:val="24"/>
                <w:szCs w:val="24"/>
                <w:lang w:eastAsia="hu-HU"/>
              </w:rPr>
              <w:t xml:space="preserve"> la</w:t>
            </w:r>
            <w:r>
              <w:rPr>
                <w:rFonts w:ascii="Times New Roman" w:eastAsia="Times New Roman" w:hAnsi="Times New Roman" w:cs="Times New Roman"/>
                <w:sz w:val="24"/>
                <w:szCs w:val="24"/>
                <w:lang w:eastAsia="hu-HU"/>
              </w:rPr>
              <w:t>bda továbbítása vissza a társnak</w:t>
            </w:r>
          </w:p>
          <w:p w14:paraId="6CA3D5EE" w14:textId="77777777" w:rsidR="008A3455" w:rsidRPr="0011124E" w:rsidRDefault="004B0C8A" w:rsidP="0061291D">
            <w:pPr>
              <w:numPr>
                <w:ilvl w:val="0"/>
                <w:numId w:val="13"/>
              </w:num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labda</w:t>
            </w:r>
            <w:r w:rsidRPr="004B0C8A">
              <w:rPr>
                <w:rFonts w:ascii="Times New Roman" w:eastAsia="Times New Roman" w:hAnsi="Times New Roman" w:cs="Times New Roman"/>
                <w:b/>
                <w:sz w:val="24"/>
                <w:szCs w:val="24"/>
                <w:lang w:eastAsia="hu-HU"/>
              </w:rPr>
              <w:t xml:space="preserve"> feladása</w:t>
            </w:r>
            <w:r>
              <w:rPr>
                <w:rFonts w:ascii="Times New Roman" w:eastAsia="Times New Roman" w:hAnsi="Times New Roman" w:cs="Times New Roman"/>
                <w:sz w:val="24"/>
                <w:szCs w:val="24"/>
                <w:lang w:eastAsia="hu-HU"/>
              </w:rPr>
              <w:t xml:space="preserve"> és</w:t>
            </w:r>
            <w:r w:rsidR="008A3455" w:rsidRPr="0011124E">
              <w:rPr>
                <w:rFonts w:ascii="Times New Roman" w:eastAsia="Times New Roman" w:hAnsi="Times New Roman" w:cs="Times New Roman"/>
                <w:sz w:val="24"/>
                <w:szCs w:val="24"/>
                <w:lang w:eastAsia="hu-HU"/>
              </w:rPr>
              <w:t xml:space="preserve"> továbbítása </w:t>
            </w:r>
            <w:r>
              <w:rPr>
                <w:rFonts w:ascii="Times New Roman" w:eastAsia="Times New Roman" w:hAnsi="Times New Roman" w:cs="Times New Roman"/>
                <w:sz w:val="24"/>
                <w:szCs w:val="24"/>
                <w:lang w:eastAsia="hu-HU"/>
              </w:rPr>
              <w:t xml:space="preserve">alapérintéssel </w:t>
            </w:r>
            <w:r w:rsidR="008A3455" w:rsidRPr="0011124E">
              <w:rPr>
                <w:rFonts w:ascii="Times New Roman" w:eastAsia="Times New Roman" w:hAnsi="Times New Roman" w:cs="Times New Roman"/>
                <w:sz w:val="24"/>
                <w:szCs w:val="24"/>
                <w:lang w:eastAsia="hu-HU"/>
              </w:rPr>
              <w:t>harmadik társnak</w:t>
            </w:r>
          </w:p>
          <w:p w14:paraId="645309A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60A5ADE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Kooperativitás és versengés a labdajátékokban, a szabályok – játékszabályok begyakorlása – játékvezetési gyakorlat.</w:t>
            </w:r>
          </w:p>
          <w:p w14:paraId="4F0E0C4D" w14:textId="77777777" w:rsidR="008A3455" w:rsidRPr="0011124E" w:rsidRDefault="008A3455" w:rsidP="0061291D">
            <w:pPr>
              <w:numPr>
                <w:ilvl w:val="0"/>
                <w:numId w:val="14"/>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elméleti ismeretek</w:t>
            </w:r>
            <w:r w:rsidRPr="0011124E">
              <w:rPr>
                <w:rFonts w:ascii="Times New Roman" w:eastAsia="Times New Roman" w:hAnsi="Times New Roman" w:cs="Times New Roman"/>
                <w:sz w:val="24"/>
                <w:szCs w:val="24"/>
                <w:lang w:eastAsia="hu-HU"/>
              </w:rPr>
              <w:t xml:space="preserve"> elsajátítása (a pálya mérete, vonalak beosztása, a háló magassága nemenként és korosztályonként)</w:t>
            </w:r>
          </w:p>
          <w:p w14:paraId="68FAD072" w14:textId="77777777" w:rsidR="008A3455" w:rsidRPr="0011124E" w:rsidRDefault="008A3455" w:rsidP="0061291D">
            <w:pPr>
              <w:numPr>
                <w:ilvl w:val="0"/>
                <w:numId w:val="14"/>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pont-és eredményszámítás megtanulása</w:t>
            </w:r>
          </w:p>
          <w:p w14:paraId="791B8385" w14:textId="77777777" w:rsidR="008A3455" w:rsidRPr="0011124E" w:rsidRDefault="008A3455" w:rsidP="0061291D">
            <w:pPr>
              <w:numPr>
                <w:ilvl w:val="0"/>
                <w:numId w:val="14"/>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pálya tartozékai és szerepük ismerete (antenna, háló feszítő)</w:t>
            </w:r>
          </w:p>
          <w:p w14:paraId="2F918AEA" w14:textId="77777777" w:rsidR="008A3455" w:rsidRPr="0011124E" w:rsidRDefault="008A3455" w:rsidP="0061291D">
            <w:pPr>
              <w:numPr>
                <w:ilvl w:val="0"/>
                <w:numId w:val="14"/>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röplabda sportághoz szükséges </w:t>
            </w:r>
            <w:r w:rsidRPr="0011124E">
              <w:rPr>
                <w:rFonts w:ascii="Times New Roman" w:eastAsia="Times New Roman" w:hAnsi="Times New Roman" w:cs="Times New Roman"/>
                <w:b/>
                <w:bCs/>
                <w:sz w:val="24"/>
                <w:szCs w:val="24"/>
                <w:lang w:eastAsia="hu-HU"/>
              </w:rPr>
              <w:t>sportfelszerelés ismerete</w:t>
            </w:r>
            <w:r w:rsidRPr="0011124E">
              <w:rPr>
                <w:rFonts w:ascii="Times New Roman" w:eastAsia="Times New Roman" w:hAnsi="Times New Roman" w:cs="Times New Roman"/>
                <w:sz w:val="24"/>
                <w:szCs w:val="24"/>
                <w:lang w:eastAsia="hu-HU"/>
              </w:rPr>
              <w:t xml:space="preserve"> (térdvédő, sportruházat és cipő)</w:t>
            </w:r>
          </w:p>
          <w:p w14:paraId="7D8B07C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Rövid játékvezetői gyakorlás a tanárral együtt, rögzített, változtatható, egyszerűsített játékvezetésben.</w:t>
            </w:r>
          </w:p>
          <w:p w14:paraId="59B53B4C" w14:textId="77777777" w:rsidR="008A3455" w:rsidRPr="0011124E" w:rsidRDefault="008A3455" w:rsidP="0061291D">
            <w:pPr>
              <w:numPr>
                <w:ilvl w:val="0"/>
                <w:numId w:val="1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color w:val="000000"/>
                <w:sz w:val="24"/>
                <w:szCs w:val="24"/>
                <w:lang w:eastAsia="hu-HU"/>
              </w:rPr>
              <w:lastRenderedPageBreak/>
              <w:t>játék</w:t>
            </w:r>
            <w:r w:rsidRPr="0011124E">
              <w:rPr>
                <w:rFonts w:ascii="Times New Roman" w:eastAsia="Times New Roman" w:hAnsi="Times New Roman" w:cs="Times New Roman"/>
                <w:color w:val="000000"/>
                <w:sz w:val="24"/>
                <w:szCs w:val="24"/>
                <w:lang w:eastAsia="hu-HU"/>
              </w:rPr>
              <w:t xml:space="preserve"> 1-1 ellen, 2-2 ellen, 3-3 ellen, 4-4 ellen, 6-6 ellen a lehetőségekhez és osztálylétszámhoz mérten röplabdahálónál vagy kifeszített hosszú szalagnál</w:t>
            </w:r>
          </w:p>
          <w:p w14:paraId="18B0B7D7" w14:textId="77777777" w:rsidR="008A3455" w:rsidRDefault="008A3455" w:rsidP="0061291D">
            <w:pPr>
              <w:numPr>
                <w:ilvl w:val="0"/>
                <w:numId w:val="1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alapvető játékvezetői jelzések bemutatása</w:t>
            </w:r>
          </w:p>
          <w:p w14:paraId="4E8975CB"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p>
          <w:p w14:paraId="0A78B98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tc>
        <w:tc>
          <w:tcPr>
            <w:tcW w:w="3864" w:type="dxa"/>
            <w:tcBorders>
              <w:top w:val="outset" w:sz="6" w:space="0" w:color="00000A"/>
              <w:left w:val="outset" w:sz="6" w:space="0" w:color="00000A"/>
              <w:bottom w:val="outset" w:sz="6" w:space="0" w:color="00000A"/>
              <w:right w:val="outset" w:sz="6" w:space="0" w:color="00000A"/>
            </w:tcBorders>
            <w:hideMark/>
          </w:tcPr>
          <w:p w14:paraId="547310AA"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mozgások, ütközések, erő, energia</w:t>
            </w:r>
            <w:r w:rsidRPr="0011124E">
              <w:rPr>
                <w:rFonts w:ascii="Times New Roman" w:eastAsia="Times New Roman" w:hAnsi="Times New Roman" w:cs="Times New Roman"/>
                <w:i/>
                <w:iCs/>
                <w:sz w:val="24"/>
                <w:szCs w:val="24"/>
                <w:lang w:eastAsia="hu-HU"/>
              </w:rPr>
              <w:t>.</w:t>
            </w:r>
          </w:p>
          <w:p w14:paraId="5D533DA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5D71C93F"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az emberi szervezet működése, energianyerési folyamatok</w:t>
            </w:r>
            <w:r w:rsidRPr="0011124E">
              <w:rPr>
                <w:rFonts w:ascii="Times New Roman" w:eastAsia="Times New Roman" w:hAnsi="Times New Roman" w:cs="Times New Roman"/>
                <w:i/>
                <w:iCs/>
                <w:sz w:val="24"/>
                <w:szCs w:val="24"/>
                <w:lang w:eastAsia="hu-HU"/>
              </w:rPr>
              <w:t>.</w:t>
            </w:r>
          </w:p>
        </w:tc>
      </w:tr>
      <w:tr w:rsidR="008A3455" w:rsidRPr="0011124E" w14:paraId="6B351A16" w14:textId="77777777" w:rsidTr="00F93EBD">
        <w:trPr>
          <w:trHeight w:val="640"/>
          <w:tblCellSpacing w:w="5" w:type="dxa"/>
        </w:trPr>
        <w:tc>
          <w:tcPr>
            <w:tcW w:w="5375" w:type="dxa"/>
            <w:tcBorders>
              <w:top w:val="outset" w:sz="6" w:space="0" w:color="00000A"/>
              <w:left w:val="outset" w:sz="6" w:space="0" w:color="00000A"/>
              <w:bottom w:val="outset" w:sz="6" w:space="0" w:color="00000A"/>
              <w:right w:val="outset" w:sz="6" w:space="0" w:color="00000A"/>
            </w:tcBorders>
            <w:hideMark/>
          </w:tcPr>
          <w:p w14:paraId="1B747C2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5ECBB20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4779391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Játéktípusok, szabályok, stratégiák működtetése.</w:t>
            </w:r>
          </w:p>
          <w:p w14:paraId="109007F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tanult játékstratégiák (támadó és védő alaptaktika, emberelőnyös-emberhátrányos játékszituációk) felhasználása a taktikai magyarázatok, beszélgetések és játékszervezés során.</w:t>
            </w:r>
          </w:p>
          <w:p w14:paraId="008D613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animáció alkalmazása a játékok továbbfejlesztésében.</w:t>
            </w:r>
          </w:p>
          <w:p w14:paraId="4AD6A14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Különböző életkorra, az egyénre és a helyzetre jellemző érzelmi önkontroll. A siker egyéni és csoportos átélése, a kudarc elfogadás, mint a tevékenység természete velejárója. </w:t>
            </w:r>
          </w:p>
          <w:p w14:paraId="26F683D4"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alkotó, kooperatív mozgásos tevékenységek kezdeményezése, az ötletek kulturált megfogalmazása és megvalósítása. Az együttjátszás előnyeinek, jelentőségének képviselete.</w:t>
            </w:r>
          </w:p>
        </w:tc>
        <w:tc>
          <w:tcPr>
            <w:tcW w:w="3864" w:type="dxa"/>
            <w:tcBorders>
              <w:top w:val="outset" w:sz="6" w:space="0" w:color="00000A"/>
              <w:left w:val="outset" w:sz="6" w:space="0" w:color="00000A"/>
              <w:bottom w:val="outset" w:sz="6" w:space="0" w:color="00000A"/>
              <w:right w:val="outset" w:sz="6" w:space="0" w:color="00000A"/>
            </w:tcBorders>
            <w:hideMark/>
          </w:tcPr>
          <w:p w14:paraId="5A2C2931"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p>
        </w:tc>
      </w:tr>
      <w:tr w:rsidR="008A3455" w:rsidRPr="0011124E" w14:paraId="58C93634" w14:textId="77777777" w:rsidTr="00F93EBD">
        <w:trPr>
          <w:trHeight w:val="640"/>
          <w:tblCellSpacing w:w="5" w:type="dxa"/>
        </w:trPr>
        <w:tc>
          <w:tcPr>
            <w:tcW w:w="5375" w:type="dxa"/>
            <w:tcBorders>
              <w:top w:val="outset" w:sz="6" w:space="0" w:color="00000A"/>
              <w:left w:val="outset" w:sz="6" w:space="0" w:color="00000A"/>
              <w:bottom w:val="outset" w:sz="6" w:space="0" w:color="00000A"/>
              <w:right w:val="outset" w:sz="6" w:space="0" w:color="00000A"/>
            </w:tcBorders>
            <w:hideMark/>
          </w:tcPr>
          <w:p w14:paraId="6F369D4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42503E">
              <w:rPr>
                <w:rFonts w:ascii="Times New Roman" w:eastAsia="Times New Roman" w:hAnsi="Times New Roman" w:cs="Times New Roman"/>
                <w:sz w:val="24"/>
                <w:szCs w:val="24"/>
                <w:lang w:eastAsia="hu-HU"/>
              </w:rPr>
              <w:t>Kulcsfogalmak/ fogalmak</w:t>
            </w:r>
          </w:p>
        </w:tc>
        <w:tc>
          <w:tcPr>
            <w:tcW w:w="3864" w:type="dxa"/>
            <w:tcBorders>
              <w:top w:val="outset" w:sz="6" w:space="0" w:color="00000A"/>
              <w:left w:val="outset" w:sz="6" w:space="0" w:color="00000A"/>
              <w:bottom w:val="outset" w:sz="6" w:space="0" w:color="00000A"/>
              <w:right w:val="outset" w:sz="6" w:space="0" w:color="00000A"/>
            </w:tcBorders>
            <w:hideMark/>
          </w:tcPr>
          <w:p w14:paraId="1D3D6E9D"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Játékrendszer, taktika, támadási rend, védelmi rend, önszerveződés, problémaorientált taktikai megoldás, támadási stratégia, védekezési stratégia, megegyezésen alapuló játék.</w:t>
            </w:r>
          </w:p>
        </w:tc>
      </w:tr>
    </w:tbl>
    <w:p w14:paraId="3A31596F"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5938"/>
        <w:gridCol w:w="1113"/>
      </w:tblGrid>
      <w:tr w:rsidR="008A3455" w:rsidRPr="0011124E" w14:paraId="09A3EF2D"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240CA6C"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5AA25591"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 és táncos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0B98EB1"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w:t>
            </w:r>
            <w:r w:rsidR="0095038D">
              <w:rPr>
                <w:rFonts w:ascii="Times New Roman" w:eastAsia="Times New Roman" w:hAnsi="Times New Roman" w:cs="Times New Roman"/>
                <w:b/>
                <w:bCs/>
                <w:sz w:val="24"/>
                <w:szCs w:val="24"/>
                <w:lang w:eastAsia="hu-HU"/>
              </w:rPr>
              <w:t>et 40</w:t>
            </w:r>
            <w:r w:rsidRPr="0011124E">
              <w:rPr>
                <w:rFonts w:ascii="Times New Roman" w:eastAsia="Times New Roman" w:hAnsi="Times New Roman" w:cs="Times New Roman"/>
                <w:b/>
                <w:bCs/>
                <w:sz w:val="24"/>
                <w:szCs w:val="24"/>
                <w:lang w:eastAsia="hu-HU"/>
              </w:rPr>
              <w:t xml:space="preserve"> óra</w:t>
            </w:r>
          </w:p>
        </w:tc>
      </w:tr>
      <w:tr w:rsidR="008A3455" w:rsidRPr="0011124E" w14:paraId="2F034324"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11B40C6"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D90EB4F"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Részlegesen önálló, balesetmentes gyakorlás.</w:t>
            </w:r>
          </w:p>
          <w:p w14:paraId="7BA0077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alapvető torna mozgáselemek önálló bemutatása.</w:t>
            </w:r>
          </w:p>
          <w:p w14:paraId="454A80C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szabályok érthető megfogalmazása.</w:t>
            </w:r>
          </w:p>
          <w:p w14:paraId="563AF62F"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gyengébbeknek, a segítségre szorulóknak feltétel nélküli segítségadás. Sportágak versenyrendszeréről alapismeretek.</w:t>
            </w:r>
          </w:p>
        </w:tc>
      </w:tr>
      <w:tr w:rsidR="008A3455" w:rsidRPr="0011124E" w14:paraId="7782E8E4"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B337C4B"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1341645"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iskolai tornajellegű feladatok, táncos mozgásformák során a reális énkép további alakítása.</w:t>
            </w:r>
          </w:p>
          <w:p w14:paraId="76474AC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gyakorlás során segítség adása és elfogadása, mások bátorítása révén a tevékenységek állandó motivációs hátterének biztosítása.</w:t>
            </w:r>
          </w:p>
          <w:p w14:paraId="280C9BE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Szabadabb és differenciáltabb önálló részvétel, az alkotókészség, kreativitás fejlesztése a gimnasztika, torna, esztétikai sportok, zenés gimnasztika és a néptáncok mozgásrendszerén belül.</w:t>
            </w:r>
          </w:p>
          <w:p w14:paraId="06C6684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esztétikus mozgás, a feszes, megtartott testmozgás további javítása. A test térbeli, időbeli és dinamikai érzékelésének, valamint a koordinált mozgás és az erőközlés összhangjának továbbfejlesztése.</w:t>
            </w:r>
          </w:p>
          <w:p w14:paraId="049C3B5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saját kultúra újrateremtése iránti igény erősítése, a más népek kultúrája iránti tisztelet erősítése.</w:t>
            </w:r>
          </w:p>
          <w:p w14:paraId="789CA176" w14:textId="77777777" w:rsidR="008A3455"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ismeretek körének bővítése az adott versenysportágak hazai élvonaláról, ennek révén a nemzeti öntudat fejlesztése.</w:t>
            </w:r>
          </w:p>
          <w:p w14:paraId="2BEB228E" w14:textId="77777777" w:rsidR="008A3455" w:rsidRDefault="008A3455" w:rsidP="00F93EBD">
            <w:pPr>
              <w:spacing w:before="102" w:after="119" w:line="240" w:lineRule="auto"/>
              <w:rPr>
                <w:rFonts w:ascii="Times New Roman" w:eastAsia="Times New Roman" w:hAnsi="Times New Roman" w:cs="Times New Roman"/>
                <w:sz w:val="24"/>
                <w:szCs w:val="24"/>
                <w:lang w:eastAsia="hu-HU"/>
              </w:rPr>
            </w:pPr>
          </w:p>
          <w:p w14:paraId="769970A2"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p>
        </w:tc>
      </w:tr>
    </w:tbl>
    <w:p w14:paraId="742D5E59"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602"/>
        <w:gridCol w:w="3667"/>
      </w:tblGrid>
      <w:tr w:rsidR="008A3455" w:rsidRPr="0011124E" w14:paraId="2C898C8E"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0B896F5A"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652" w:type="dxa"/>
            <w:tcBorders>
              <w:top w:val="outset" w:sz="6" w:space="0" w:color="00000A"/>
              <w:left w:val="outset" w:sz="6" w:space="0" w:color="00000A"/>
              <w:bottom w:val="outset" w:sz="6" w:space="0" w:color="00000A"/>
              <w:right w:val="outset" w:sz="6" w:space="0" w:color="00000A"/>
            </w:tcBorders>
            <w:hideMark/>
          </w:tcPr>
          <w:p w14:paraId="32817C47"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8A3455" w:rsidRPr="0011124E" w14:paraId="5AF69FF8"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33E1F87B"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7F0658C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w:t>
            </w:r>
          </w:p>
          <w:p w14:paraId="3189B3A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Térbeli alakzatok– rendgyakorlatok: A 9. évfolyamban tanult rendgyakorlatok. Állások: alap, vigyázz, pihenj állás</w:t>
            </w:r>
          </w:p>
          <w:p w14:paraId="0ABEA96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Testfordulatok helyben, menet megindítása, megállítása.</w:t>
            </w:r>
          </w:p>
          <w:p w14:paraId="4F76693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Szabadgyakorlati alapformájú gyakorlatok</w:t>
            </w:r>
          </w:p>
          <w:p w14:paraId="0CAEC8F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16 ütemű gimnasztikai gyakorlatok egyidejű fejlesztő hatásokkal, kiemelten a mély hát- és hasizmok, a függesztő öv, a lábboltozat izomzatának optimális és precíz működése által.</w:t>
            </w:r>
          </w:p>
          <w:p w14:paraId="28611DE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Gimnasztikai gyakorlatok alkalmazása az izommunka jellege szerint (nyújtó, erősítő, ernyesztő-lazító) arányosan, minden testrész mozgásaira kiterjedően, növekvő önállósággal a gyakorlatok kiválasztásában, illetve a gyakorlatsorok összeállításában. 48 ütemű szabadgyakorlati alapformájú gyakorlatsorozat.</w:t>
            </w:r>
          </w:p>
          <w:p w14:paraId="30C4DCC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0B57223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gyakorlatok variálása szempontjai szerinti változatok a mozgásütem változtatásával, a kiinduló helyzet és kartartás változtatásával, az előkészítő szergyakorlatok (bordásfal, pad, zsámoly) és a kézi szergyakorlatok (</w:t>
            </w:r>
            <w:r>
              <w:rPr>
                <w:rFonts w:ascii="Times New Roman" w:eastAsia="Times New Roman" w:hAnsi="Times New Roman" w:cs="Times New Roman"/>
                <w:sz w:val="24"/>
                <w:szCs w:val="24"/>
                <w:lang w:eastAsia="hu-HU"/>
              </w:rPr>
              <w:t>kézisúlyzó, ugrókötél, m</w:t>
            </w:r>
            <w:r w:rsidRPr="0011124E">
              <w:rPr>
                <w:rFonts w:ascii="Times New Roman" w:eastAsia="Times New Roman" w:hAnsi="Times New Roman" w:cs="Times New Roman"/>
                <w:sz w:val="24"/>
                <w:szCs w:val="24"/>
                <w:lang w:eastAsia="hu-HU"/>
              </w:rPr>
              <w:t>edicinlabda) alkalmazásával. A dinamikus és statikus erőkifejtés megkülönböztetése.</w:t>
            </w:r>
          </w:p>
          <w:p w14:paraId="28C8D3A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különböző erőadagolás változatos gyakorlatainak alkalmazása.</w:t>
            </w:r>
          </w:p>
          <w:p w14:paraId="3B6D6E1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Összetett, komplex, fizikai képességeket fejlesztő gyakorlatok</w:t>
            </w:r>
          </w:p>
          <w:p w14:paraId="702429F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Szabadgyakorlati alapformájú és természetes gyakorlatok differenciáltan, egyénre szabottan, állandó gyakorlási jelleggel. Erőgyakorlatok az egyén számára optimális ellenállás leküzdésével. Aerob állóképesség-fejlesztő eljárások a gimnasztika eszközeivel. Az elrugaszkodás (dobbantás) gyorsaságának fejlesztése. Az egyensúlyozás továbbfejlesztésére a statikus helyzetek időtartamának és bonyolultságának növelése. Az esztétikus mozgások előadásmódja segítésére a testtartást biztosító kondicionális és koordinációs képességfejlesztő eljárások gyakorlása.</w:t>
            </w:r>
          </w:p>
          <w:p w14:paraId="366AAD84"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Mászások, függeszkedések differenciált követelménnyel, a 9. osztályban elért egyéni szint szerinti fejlődést követő rendszeres kontrollal.</w:t>
            </w:r>
          </w:p>
        </w:tc>
        <w:tc>
          <w:tcPr>
            <w:tcW w:w="3652" w:type="dxa"/>
            <w:tcBorders>
              <w:top w:val="outset" w:sz="6" w:space="0" w:color="00000A"/>
              <w:left w:val="outset" w:sz="6" w:space="0" w:color="00000A"/>
              <w:bottom w:val="outset" w:sz="6" w:space="0" w:color="00000A"/>
              <w:right w:val="outset" w:sz="6" w:space="0" w:color="00000A"/>
            </w:tcBorders>
            <w:hideMark/>
          </w:tcPr>
          <w:p w14:paraId="358F7134"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egyenes vonalú mozgás, periodikus mozgás, gravitáció, tömegvonzás, hatás-ellenhatás törvénye.</w:t>
            </w:r>
          </w:p>
        </w:tc>
      </w:tr>
      <w:tr w:rsidR="008A3455" w:rsidRPr="0011124E" w14:paraId="261E2C30"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4263E341"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 iskolai sporttorna</w:t>
            </w:r>
          </w:p>
          <w:p w14:paraId="0D121F9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Célirányos előkészítő és rávezető gyakorlatok, mozgásszabályozó, mozgásalkalmazó, átállító és mozgástanuló jelleggel. </w:t>
            </w:r>
            <w:r w:rsidRPr="0011124E">
              <w:rPr>
                <w:rFonts w:ascii="Times New Roman" w:eastAsia="Times New Roman" w:hAnsi="Times New Roman" w:cs="Times New Roman"/>
                <w:b/>
                <w:bCs/>
                <w:sz w:val="24"/>
                <w:szCs w:val="24"/>
                <w:lang w:eastAsia="hu-HU"/>
              </w:rPr>
              <w:t xml:space="preserve">Talajon és a helyi tantervünk szerint fiúk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 xml:space="preserve">ugrásban és gyűrűn, lányok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ugrásban</w:t>
            </w:r>
            <w:r>
              <w:rPr>
                <w:rFonts w:ascii="Times New Roman" w:eastAsia="Times New Roman" w:hAnsi="Times New Roman" w:cs="Times New Roman"/>
                <w:b/>
                <w:bCs/>
                <w:sz w:val="24"/>
                <w:szCs w:val="24"/>
                <w:lang w:eastAsia="hu-HU"/>
              </w:rPr>
              <w:t xml:space="preserve"> és gerendán</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a korábbi követelményeken nehézségben túlmutató mozgásanyag tanulása, gyakorlása egységesen és differenciáltan.</w:t>
            </w:r>
          </w:p>
          <w:p w14:paraId="0B538C3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Talajtorna</w:t>
            </w:r>
          </w:p>
          <w:p w14:paraId="1F3642E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Tartásos gyakorlatelemek végzése:</w:t>
            </w:r>
            <w:r w:rsidRPr="0011124E">
              <w:rPr>
                <w:rFonts w:ascii="Times New Roman" w:eastAsia="Times New Roman" w:hAnsi="Times New Roman" w:cs="Times New Roman"/>
                <w:sz w:val="24"/>
                <w:szCs w:val="24"/>
                <w:lang w:eastAsia="hu-HU"/>
              </w:rPr>
              <w:t xml:space="preserve"> A 9. osztályban megtanul</w:t>
            </w:r>
            <w:r>
              <w:rPr>
                <w:rFonts w:ascii="Times New Roman" w:eastAsia="Times New Roman" w:hAnsi="Times New Roman" w:cs="Times New Roman"/>
                <w:sz w:val="24"/>
                <w:szCs w:val="24"/>
                <w:lang w:eastAsia="hu-HU"/>
              </w:rPr>
              <w:t>t elemek gyakorlása, tarkóállás</w:t>
            </w:r>
            <w:r w:rsidRPr="0011124E">
              <w:rPr>
                <w:rFonts w:ascii="Times New Roman" w:eastAsia="Times New Roman" w:hAnsi="Times New Roman" w:cs="Times New Roman"/>
                <w:sz w:val="24"/>
                <w:szCs w:val="24"/>
                <w:lang w:eastAsia="hu-HU"/>
              </w:rPr>
              <w:t>, mérlegállás.</w:t>
            </w:r>
          </w:p>
          <w:p w14:paraId="7FB1E24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Mozgásos gyakorlatelemek végzése: </w:t>
            </w:r>
            <w:r w:rsidRPr="0011124E">
              <w:rPr>
                <w:rFonts w:ascii="Times New Roman" w:eastAsia="Times New Roman" w:hAnsi="Times New Roman" w:cs="Times New Roman"/>
                <w:sz w:val="24"/>
                <w:szCs w:val="24"/>
                <w:lang w:eastAsia="hu-HU"/>
              </w:rPr>
              <w:t>A 9. osztályban megtanult elemek (gurulóátfordulások különböző kiinduló és bejfejező helyzetekben, kézen átfordulás oldalt, felállások), repülő gurulóátfordulás előre, differenci</w:t>
            </w:r>
            <w:r>
              <w:rPr>
                <w:rFonts w:ascii="Times New Roman" w:eastAsia="Times New Roman" w:hAnsi="Times New Roman" w:cs="Times New Roman"/>
                <w:sz w:val="24"/>
                <w:szCs w:val="24"/>
                <w:lang w:eastAsia="hu-HU"/>
              </w:rPr>
              <w:t>ált jelleggel, tarkóbillenés</w:t>
            </w:r>
            <w:r w:rsidRPr="0011124E">
              <w:rPr>
                <w:rFonts w:ascii="Times New Roman" w:eastAsia="Times New Roman" w:hAnsi="Times New Roman" w:cs="Times New Roman"/>
                <w:sz w:val="24"/>
                <w:szCs w:val="24"/>
                <w:lang w:eastAsia="hu-HU"/>
              </w:rPr>
              <w:t>, összekötő elemek egységesen az alapformákban és</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differenciáltan a variációkban összefüggő talajgyakorlat bemutatása a kötelező elemek beépítésével. Az esztétikus és harmonikus előadásmód rávezető eljárásai (feszítések, fejtartás, válltartás, spicc kidolgozása).</w:t>
            </w:r>
          </w:p>
          <w:p w14:paraId="66436EE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elemek mennyiségének és nehézségi fokának továbbfejlesztése </w:t>
            </w:r>
            <w:r w:rsidRPr="0011124E">
              <w:rPr>
                <w:rFonts w:ascii="Times New Roman" w:eastAsia="Times New Roman" w:hAnsi="Times New Roman" w:cs="Times New Roman"/>
                <w:sz w:val="24"/>
                <w:szCs w:val="24"/>
                <w:lang w:eastAsia="hu-HU"/>
              </w:rPr>
              <w:noBreakHyphen/>
              <w:t xml:space="preserve"> differenciáltan. Az egyéni optimum, az önálló bővítés lehetőségének megjelenítése az elemkapcsolatokban, gyakorlatokban.</w:t>
            </w:r>
          </w:p>
          <w:p w14:paraId="44025FF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gyakorlatbemutatás rítusa minőségi paraméterek hozzáadásával történik az ellenőrzések során.</w:t>
            </w:r>
          </w:p>
          <w:p w14:paraId="2A2894F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Szertorna fiúk számára </w:t>
            </w:r>
            <w:r>
              <w:rPr>
                <w:rFonts w:ascii="Times New Roman" w:eastAsia="Times New Roman" w:hAnsi="Times New Roman" w:cs="Times New Roman"/>
                <w:i/>
                <w:iCs/>
                <w:sz w:val="24"/>
                <w:szCs w:val="24"/>
                <w:lang w:eastAsia="hu-HU"/>
              </w:rPr>
              <w:t>szekrény</w:t>
            </w:r>
            <w:r w:rsidRPr="0011124E">
              <w:rPr>
                <w:rFonts w:ascii="Times New Roman" w:eastAsia="Times New Roman" w:hAnsi="Times New Roman" w:cs="Times New Roman"/>
                <w:i/>
                <w:iCs/>
                <w:sz w:val="24"/>
                <w:szCs w:val="24"/>
                <w:lang w:eastAsia="hu-HU"/>
              </w:rPr>
              <w:t xml:space="preserve">ugrásban és </w:t>
            </w:r>
            <w:r>
              <w:rPr>
                <w:rFonts w:ascii="Times New Roman" w:eastAsia="Times New Roman" w:hAnsi="Times New Roman" w:cs="Times New Roman"/>
                <w:i/>
                <w:iCs/>
                <w:sz w:val="24"/>
                <w:szCs w:val="24"/>
                <w:lang w:eastAsia="hu-HU"/>
              </w:rPr>
              <w:t>gyűrűn, lányok számára szekrényugrásban és gerendán:</w:t>
            </w:r>
          </w:p>
          <w:p w14:paraId="71E6D84F"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egységesen az alapformákban, differenciáltan a variációkban és az elemek mennyiségében és nehézségi fokában, egyénre szabott segítségadással társak és/vagy tanár közreműködésével, önálló tervezéssel és gyakorlással.</w:t>
            </w:r>
          </w:p>
        </w:tc>
        <w:tc>
          <w:tcPr>
            <w:tcW w:w="3652" w:type="dxa"/>
            <w:tcBorders>
              <w:top w:val="outset" w:sz="6" w:space="0" w:color="00000A"/>
              <w:left w:val="outset" w:sz="6" w:space="0" w:color="00000A"/>
              <w:bottom w:val="outset" w:sz="6" w:space="0" w:color="00000A"/>
              <w:right w:val="outset" w:sz="6" w:space="0" w:color="00000A"/>
            </w:tcBorders>
            <w:hideMark/>
          </w:tcPr>
          <w:p w14:paraId="40054B15"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p>
        </w:tc>
      </w:tr>
      <w:tr w:rsidR="008A3455" w:rsidRPr="0011124E" w14:paraId="31CA24FA"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6E91F2D2"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Szertorna fiúk számára</w:t>
            </w:r>
          </w:p>
          <w:p w14:paraId="701D43C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Gyűrűn gyakorlás a 9. osztályban tanult elemek gyakorlása, fejlesztése</w:t>
            </w:r>
            <w:r>
              <w:rPr>
                <w:rFonts w:ascii="Times New Roman" w:eastAsia="Times New Roman" w:hAnsi="Times New Roman" w:cs="Times New Roman"/>
                <w:sz w:val="24"/>
                <w:szCs w:val="24"/>
                <w:lang w:eastAsia="hu-HU"/>
              </w:rPr>
              <w:t xml:space="preserve"> (f</w:t>
            </w:r>
            <w:r w:rsidRPr="0011124E">
              <w:rPr>
                <w:rFonts w:ascii="Times New Roman" w:eastAsia="Times New Roman" w:hAnsi="Times New Roman" w:cs="Times New Roman"/>
                <w:sz w:val="24"/>
                <w:szCs w:val="24"/>
                <w:lang w:eastAsia="hu-HU"/>
              </w:rPr>
              <w:t>üggések, lefüggések, alaplendület, lendületvétel, homorított leugrás), leterpesztés hátra, differenciáltan vállátfordulás előre, összefüggő gyakorlat végrehajtása.</w:t>
            </w:r>
          </w:p>
          <w:p w14:paraId="2DBDC28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Szertorna lányok számára</w:t>
            </w:r>
          </w:p>
          <w:p w14:paraId="63DD309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Gerendán gyakorlás</w:t>
            </w:r>
            <w:r w:rsidRPr="0011124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i/>
                <w:iCs/>
                <w:sz w:val="24"/>
                <w:szCs w:val="24"/>
                <w:lang w:eastAsia="hu-HU"/>
              </w:rPr>
              <w:t>a 9. osztályban tanult elemek gyakorlása, fejlesztése</w:t>
            </w:r>
            <w:r w:rsidRPr="0011124E">
              <w:rPr>
                <w:rFonts w:ascii="Times New Roman" w:eastAsia="Times New Roman" w:hAnsi="Times New Roman" w:cs="Times New Roman"/>
                <w:sz w:val="24"/>
                <w:szCs w:val="24"/>
                <w:lang w:eastAsia="hu-HU"/>
              </w:rPr>
              <w:t xml:space="preserve"> (állások, járások előre, guggoló támaszok, homorított leugrás, hintalépések, támadóállások), mérleg, lábtartás-cserék, fordulatok állásban, guggolásban.</w:t>
            </w:r>
          </w:p>
          <w:p w14:paraId="379D6EB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Szertorna </w:t>
            </w:r>
            <w:r w:rsidRPr="0011124E">
              <w:rPr>
                <w:rFonts w:ascii="Times New Roman" w:eastAsia="Times New Roman" w:hAnsi="Times New Roman" w:cs="Times New Roman"/>
                <w:sz w:val="24"/>
                <w:szCs w:val="24"/>
                <w:lang w:eastAsia="hu-HU"/>
              </w:rPr>
              <w:t>–</w:t>
            </w:r>
            <w:r>
              <w:rPr>
                <w:rFonts w:ascii="Times New Roman" w:eastAsia="Times New Roman" w:hAnsi="Times New Roman" w:cs="Times New Roman"/>
                <w:i/>
                <w:iCs/>
                <w:sz w:val="24"/>
                <w:szCs w:val="24"/>
                <w:lang w:eastAsia="hu-HU"/>
              </w:rPr>
              <w:t xml:space="preserve"> szekrényugrás</w:t>
            </w:r>
            <w:r w:rsidRPr="0011124E">
              <w:rPr>
                <w:rFonts w:ascii="Times New Roman" w:eastAsia="Times New Roman" w:hAnsi="Times New Roman" w:cs="Times New Roman"/>
                <w:i/>
                <w:iCs/>
                <w:sz w:val="24"/>
                <w:szCs w:val="24"/>
                <w:lang w:eastAsia="hu-HU"/>
              </w:rPr>
              <w:t xml:space="preserve"> gyakorlás</w:t>
            </w:r>
          </w:p>
          <w:p w14:paraId="2DAC365F"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és kontroll a tanuló előzetes tudása és testalkata figyelembevételével. Az 9. osztályban tanultak továbbfejlesztése, az első és második ív növelése.</w:t>
            </w:r>
          </w:p>
          <w:p w14:paraId="42AEAB96" w14:textId="77777777" w:rsidR="008A3455" w:rsidRPr="00C4568B" w:rsidRDefault="008A3455" w:rsidP="00F93EBD">
            <w:pPr>
              <w:spacing w:before="102" w:after="0" w:line="240" w:lineRule="auto"/>
              <w:rPr>
                <w:rFonts w:ascii="Times New Roman" w:eastAsia="Times New Roman" w:hAnsi="Times New Roman" w:cs="Times New Roman"/>
                <w:color w:val="000000" w:themeColor="text1"/>
                <w:sz w:val="24"/>
                <w:szCs w:val="24"/>
                <w:lang w:eastAsia="hu-HU"/>
              </w:rPr>
            </w:pPr>
            <w:r w:rsidRPr="00C4568B">
              <w:rPr>
                <w:rFonts w:ascii="Times New Roman" w:eastAsia="Times New Roman" w:hAnsi="Times New Roman" w:cs="Times New Roman"/>
                <w:color w:val="000000" w:themeColor="text1"/>
                <w:sz w:val="24"/>
                <w:szCs w:val="24"/>
                <w:lang w:eastAsia="hu-HU"/>
              </w:rPr>
              <w:t>Egyéni differenciálás!</w:t>
            </w:r>
          </w:p>
          <w:p w14:paraId="41F96180"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Felguggolások – homorított</w:t>
            </w:r>
            <w:r w:rsidRPr="00C4568B">
              <w:rPr>
                <w:rFonts w:ascii="Times New Roman" w:eastAsia="Times New Roman" w:hAnsi="Times New Roman" w:cs="Times New Roman"/>
                <w:color w:val="000000" w:themeColor="text1"/>
                <w:sz w:val="24"/>
                <w:szCs w:val="24"/>
                <w:lang w:eastAsia="hu-HU"/>
              </w:rPr>
              <w:t xml:space="preserve"> le</w:t>
            </w:r>
            <w:r w:rsidRPr="0011124E">
              <w:rPr>
                <w:rFonts w:ascii="Times New Roman" w:eastAsia="Times New Roman" w:hAnsi="Times New Roman" w:cs="Times New Roman"/>
                <w:sz w:val="24"/>
                <w:szCs w:val="24"/>
                <w:lang w:eastAsia="hu-HU"/>
              </w:rPr>
              <w:t xml:space="preserve">ugrások, </w:t>
            </w:r>
          </w:p>
          <w:p w14:paraId="171E345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C4568B">
              <w:rPr>
                <w:rFonts w:ascii="Times New Roman" w:eastAsia="Times New Roman" w:hAnsi="Times New Roman" w:cs="Times New Roman"/>
                <w:color w:val="000000" w:themeColor="text1"/>
                <w:sz w:val="24"/>
                <w:szCs w:val="24"/>
                <w:lang w:eastAsia="hu-HU"/>
              </w:rPr>
              <w:t xml:space="preserve">Választható mozgásformák: </w:t>
            </w:r>
            <w:r>
              <w:rPr>
                <w:rFonts w:ascii="Times New Roman" w:eastAsia="Times New Roman" w:hAnsi="Times New Roman" w:cs="Times New Roman"/>
                <w:color w:val="000000" w:themeColor="text1"/>
                <w:sz w:val="24"/>
                <w:szCs w:val="24"/>
                <w:lang w:eastAsia="hu-HU"/>
              </w:rPr>
              <w:t>h</w:t>
            </w:r>
            <w:r w:rsidRPr="0011124E">
              <w:rPr>
                <w:rFonts w:ascii="Times New Roman" w:eastAsia="Times New Roman" w:hAnsi="Times New Roman" w:cs="Times New Roman"/>
                <w:sz w:val="24"/>
                <w:szCs w:val="24"/>
                <w:lang w:eastAsia="hu-HU"/>
              </w:rPr>
              <w:t>osszában guruló átfordulások előre, lányoknak keresztben, fiúknak hosszában guggoló átugrások, terpesz átugrások, lebegőtámasz. Bemelegítés a torna gyakorlásához, egy specifikus jellegű mozgássor megtanulása.</w:t>
            </w:r>
          </w:p>
          <w:p w14:paraId="7CCA69A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segítségadás technikái, felelős külső kontrollal – a hibajavítás beépítése a mindennapi gyakorlási szokásokba.</w:t>
            </w:r>
          </w:p>
          <w:p w14:paraId="7C435400"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p>
        </w:tc>
        <w:tc>
          <w:tcPr>
            <w:tcW w:w="3652" w:type="dxa"/>
            <w:tcBorders>
              <w:top w:val="outset" w:sz="6" w:space="0" w:color="00000A"/>
              <w:left w:val="outset" w:sz="6" w:space="0" w:color="00000A"/>
              <w:bottom w:val="outset" w:sz="6" w:space="0" w:color="00000A"/>
              <w:right w:val="outset" w:sz="6" w:space="0" w:color="00000A"/>
            </w:tcBorders>
            <w:hideMark/>
          </w:tcPr>
          <w:p w14:paraId="3DFA706C"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az egyszerű gépek működési törvényszerűségei, forgatónyomaték, reakcióerő, egyensúly, tömegközéppont.</w:t>
            </w:r>
          </w:p>
          <w:p w14:paraId="4BB7B2C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61526A70"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egyensúlyérzékelés, izomérzékelés, elsősegély.</w:t>
            </w:r>
          </w:p>
        </w:tc>
      </w:tr>
      <w:tr w:rsidR="008A3455" w:rsidRPr="0011124E" w14:paraId="3EB84B74"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32F95FF1" w14:textId="77777777" w:rsidR="008A3455" w:rsidRPr="0052066B" w:rsidRDefault="008A3455" w:rsidP="00F93EBD">
            <w:pPr>
              <w:spacing w:before="102" w:after="119" w:line="240" w:lineRule="auto"/>
              <w:rPr>
                <w:rFonts w:ascii="Times New Roman" w:eastAsia="Times New Roman" w:hAnsi="Times New Roman" w:cs="Times New Roman"/>
                <w:color w:val="FF0000"/>
                <w:sz w:val="24"/>
                <w:szCs w:val="24"/>
                <w:lang w:eastAsia="hu-HU"/>
              </w:rPr>
            </w:pPr>
          </w:p>
        </w:tc>
        <w:tc>
          <w:tcPr>
            <w:tcW w:w="3652" w:type="dxa"/>
            <w:tcBorders>
              <w:top w:val="outset" w:sz="6" w:space="0" w:color="00000A"/>
              <w:left w:val="outset" w:sz="6" w:space="0" w:color="00000A"/>
              <w:bottom w:val="outset" w:sz="6" w:space="0" w:color="00000A"/>
              <w:right w:val="outset" w:sz="6" w:space="0" w:color="00000A"/>
            </w:tcBorders>
            <w:hideMark/>
          </w:tcPr>
          <w:p w14:paraId="23E26137" w14:textId="77777777" w:rsidR="008A3455" w:rsidRPr="0052066B" w:rsidRDefault="008A3455" w:rsidP="00F93EBD">
            <w:pPr>
              <w:spacing w:before="119" w:after="119" w:line="240" w:lineRule="auto"/>
              <w:rPr>
                <w:rFonts w:ascii="Times New Roman" w:eastAsia="Times New Roman" w:hAnsi="Times New Roman" w:cs="Times New Roman"/>
                <w:color w:val="FF0000"/>
                <w:sz w:val="24"/>
                <w:szCs w:val="24"/>
                <w:lang w:eastAsia="hu-HU"/>
              </w:rPr>
            </w:pPr>
          </w:p>
        </w:tc>
      </w:tr>
      <w:tr w:rsidR="008A3455" w:rsidRPr="0011124E" w14:paraId="6F4C1CC5"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3F337E2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357A7B6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szakkifejezések és vezényszavak ismerete, a legismertebbek önálló használata a tervezésben, segítségadásban és a hibajavítás értelmezésében.</w:t>
            </w:r>
          </w:p>
          <w:p w14:paraId="36DDCA5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saját test szemlélése, elfogadása, változásainak követése, és az ezzel kapcsolatos félelmek, szorongások, frusztrációk megfogalmazásának képessége (önreflexió), átélése és tudatos felvállalása.</w:t>
            </w:r>
          </w:p>
          <w:p w14:paraId="75A8E30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nemnek megfelelő mozgás dinamikájának és/vagy esztétikájának ismerete. A saját és társ testi épsége iránti felelősségvállalás.</w:t>
            </w:r>
          </w:p>
          <w:p w14:paraId="6B1A081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társak gyenge, esetleg sérült oldalának segítése, az erősségek elismerése, támogatása.</w:t>
            </w:r>
          </w:p>
          <w:p w14:paraId="60B61D8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divat és a média testkultúrára ható kedvező és kedvezőtlen tényezőinek szétválasztása (értékfelismerés, önértékelés).</w:t>
            </w:r>
          </w:p>
          <w:p w14:paraId="45976131"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Tájékozottság a tanult versenysportágak versenyrendszeréről, a magyar élsportolók eredményeinek ismerete.</w:t>
            </w:r>
          </w:p>
        </w:tc>
        <w:tc>
          <w:tcPr>
            <w:tcW w:w="3652" w:type="dxa"/>
            <w:tcBorders>
              <w:top w:val="outset" w:sz="6" w:space="0" w:color="00000A"/>
              <w:left w:val="outset" w:sz="6" w:space="0" w:color="00000A"/>
              <w:bottom w:val="outset" w:sz="6" w:space="0" w:color="00000A"/>
              <w:right w:val="outset" w:sz="6" w:space="0" w:color="00000A"/>
            </w:tcBorders>
            <w:hideMark/>
          </w:tcPr>
          <w:p w14:paraId="5B786187"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p>
          <w:p w14:paraId="344251E2"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Etika: </w:t>
            </w:r>
            <w:r w:rsidRPr="0011124E">
              <w:rPr>
                <w:rFonts w:ascii="Times New Roman" w:eastAsia="Times New Roman" w:hAnsi="Times New Roman" w:cs="Times New Roman"/>
                <w:sz w:val="24"/>
                <w:szCs w:val="24"/>
                <w:lang w:eastAsia="hu-HU"/>
              </w:rPr>
              <w:t>társas viselkedés, önismeret, énkép, jellem, önreflexió, kooperatív munka</w:t>
            </w:r>
            <w:r w:rsidRPr="0011124E">
              <w:rPr>
                <w:rFonts w:ascii="Times New Roman" w:eastAsia="Times New Roman" w:hAnsi="Times New Roman" w:cs="Times New Roman"/>
                <w:i/>
                <w:iCs/>
                <w:sz w:val="24"/>
                <w:szCs w:val="24"/>
                <w:lang w:eastAsia="hu-HU"/>
              </w:rPr>
              <w:t>.</w:t>
            </w:r>
          </w:p>
        </w:tc>
      </w:tr>
      <w:tr w:rsidR="008A3455" w:rsidRPr="0011124E" w14:paraId="56ADF613" w14:textId="77777777" w:rsidTr="00F93EBD">
        <w:trPr>
          <w:tblCellSpacing w:w="5" w:type="dxa"/>
        </w:trPr>
        <w:tc>
          <w:tcPr>
            <w:tcW w:w="5587" w:type="dxa"/>
            <w:tcBorders>
              <w:top w:val="outset" w:sz="6" w:space="0" w:color="00000A"/>
              <w:left w:val="outset" w:sz="6" w:space="0" w:color="00000A"/>
              <w:bottom w:val="outset" w:sz="6" w:space="0" w:color="00000A"/>
              <w:right w:val="outset" w:sz="6" w:space="0" w:color="00000A"/>
            </w:tcBorders>
            <w:hideMark/>
          </w:tcPr>
          <w:p w14:paraId="55F8B15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36867">
              <w:rPr>
                <w:rFonts w:ascii="Times New Roman" w:eastAsia="Times New Roman" w:hAnsi="Times New Roman" w:cs="Times New Roman"/>
                <w:sz w:val="24"/>
                <w:szCs w:val="24"/>
                <w:lang w:eastAsia="hu-HU"/>
              </w:rPr>
              <w:t>Kulcsfogalmak</w:t>
            </w:r>
            <w:r w:rsidRPr="0011124E">
              <w:rPr>
                <w:rFonts w:ascii="Times New Roman" w:eastAsia="Times New Roman" w:hAnsi="Times New Roman" w:cs="Times New Roman"/>
                <w:sz w:val="24"/>
                <w:szCs w:val="24"/>
                <w:lang w:eastAsia="hu-HU"/>
              </w:rPr>
              <w:t xml:space="preserve">/ </w:t>
            </w:r>
            <w:r w:rsidRPr="00136867">
              <w:rPr>
                <w:rFonts w:ascii="Times New Roman" w:eastAsia="Times New Roman" w:hAnsi="Times New Roman" w:cs="Times New Roman"/>
                <w:sz w:val="24"/>
                <w:szCs w:val="24"/>
                <w:lang w:eastAsia="hu-HU"/>
              </w:rPr>
              <w:t>fogalmak</w:t>
            </w:r>
          </w:p>
        </w:tc>
        <w:tc>
          <w:tcPr>
            <w:tcW w:w="3652" w:type="dxa"/>
            <w:tcBorders>
              <w:top w:val="outset" w:sz="6" w:space="0" w:color="00000A"/>
              <w:left w:val="outset" w:sz="6" w:space="0" w:color="00000A"/>
              <w:bottom w:val="outset" w:sz="6" w:space="0" w:color="00000A"/>
              <w:right w:val="outset" w:sz="6" w:space="0" w:color="00000A"/>
            </w:tcBorders>
            <w:hideMark/>
          </w:tcPr>
          <w:p w14:paraId="40B76517" w14:textId="77777777" w:rsidR="008A3455" w:rsidRPr="00136867" w:rsidRDefault="008A3455" w:rsidP="00F93EBD">
            <w:pPr>
              <w:spacing w:before="119" w:after="0" w:line="240" w:lineRule="auto"/>
              <w:rPr>
                <w:rFonts w:ascii="Times New Roman" w:eastAsia="Times New Roman" w:hAnsi="Times New Roman" w:cs="Times New Roman"/>
                <w:i/>
                <w:iCs/>
                <w:szCs w:val="24"/>
                <w:lang w:eastAsia="hu-HU"/>
              </w:rPr>
            </w:pPr>
            <w:r w:rsidRPr="00136867">
              <w:rPr>
                <w:rFonts w:ascii="Times New Roman" w:eastAsia="Times New Roman" w:hAnsi="Times New Roman" w:cs="Times New Roman"/>
                <w:i/>
                <w:iCs/>
                <w:szCs w:val="24"/>
                <w:lang w:eastAsia="hu-HU"/>
              </w:rPr>
              <w:t>Szaknyelvi kifejezés, elem, vez</w:t>
            </w:r>
            <w:r>
              <w:rPr>
                <w:rFonts w:ascii="Times New Roman" w:eastAsia="Times New Roman" w:hAnsi="Times New Roman" w:cs="Times New Roman"/>
                <w:i/>
                <w:iCs/>
                <w:szCs w:val="24"/>
                <w:lang w:eastAsia="hu-HU"/>
              </w:rPr>
              <w:t xml:space="preserve">ényszó, </w:t>
            </w:r>
          </w:p>
        </w:tc>
      </w:tr>
    </w:tbl>
    <w:p w14:paraId="6AC6251F" w14:textId="77777777" w:rsidR="008A3455" w:rsidRPr="0011124E" w:rsidRDefault="008A3455" w:rsidP="008A3455">
      <w:pPr>
        <w:spacing w:before="102" w:after="0" w:line="272" w:lineRule="atLeast"/>
        <w:rPr>
          <w:rFonts w:ascii="Times New Roman" w:eastAsia="Times New Roman" w:hAnsi="Times New Roman" w:cs="Times New Roman"/>
          <w:sz w:val="24"/>
          <w:szCs w:val="24"/>
          <w:lang w:eastAsia="hu-HU"/>
        </w:rPr>
      </w:pPr>
    </w:p>
    <w:p w14:paraId="4E8AF785"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6"/>
        <w:gridCol w:w="5898"/>
        <w:gridCol w:w="1115"/>
      </w:tblGrid>
      <w:tr w:rsidR="008A3455" w:rsidRPr="0011124E" w14:paraId="3D68B3DC"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4467A77"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5ED4F634"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 jellegű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AF613F7" w14:textId="77777777" w:rsidR="008A3455" w:rsidRPr="0011124E" w:rsidRDefault="0095038D" w:rsidP="0095038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49 </w:t>
            </w:r>
            <w:r w:rsidR="008A3455" w:rsidRPr="0011124E">
              <w:rPr>
                <w:rFonts w:ascii="Times New Roman" w:eastAsia="Times New Roman" w:hAnsi="Times New Roman" w:cs="Times New Roman"/>
                <w:b/>
                <w:bCs/>
                <w:sz w:val="24"/>
                <w:szCs w:val="24"/>
                <w:lang w:eastAsia="hu-HU"/>
              </w:rPr>
              <w:t>óra</w:t>
            </w:r>
          </w:p>
        </w:tc>
      </w:tr>
      <w:tr w:rsidR="008A3455" w:rsidRPr="0011124E" w14:paraId="0DCB6846"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4C8E38C"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9CE6FE3"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térdelő- és állórajt technikája, a fokozó- és repülőfutás összehangolt kar- és lábmunkája.</w:t>
            </w:r>
          </w:p>
          <w:p w14:paraId="5FA74562" w14:textId="77777777" w:rsidR="008A3455" w:rsidRPr="0011124E" w:rsidRDefault="008A3455" w:rsidP="00F93EBD">
            <w:pPr>
              <w:spacing w:before="102" w:after="0" w:line="240" w:lineRule="auto"/>
              <w:ind w:left="28"/>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rövid- és hosszú távú futásnál irambeosztási tapasztalat.</w:t>
            </w:r>
          </w:p>
          <w:p w14:paraId="2F1DAC5A" w14:textId="77777777" w:rsidR="008A3455" w:rsidRPr="0011124E" w:rsidRDefault="008A3455" w:rsidP="00F93EBD">
            <w:pPr>
              <w:spacing w:before="102" w:after="0" w:line="240" w:lineRule="auto"/>
              <w:ind w:left="28"/>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Távolugrás guggoló technikája.</w:t>
            </w:r>
          </w:p>
          <w:p w14:paraId="2069B3D1" w14:textId="77777777" w:rsidR="008A3455" w:rsidRPr="0011124E" w:rsidRDefault="008A3455" w:rsidP="00F93EBD">
            <w:pPr>
              <w:spacing w:before="102" w:after="0" w:line="240" w:lineRule="auto"/>
              <w:ind w:left="28"/>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Kislabdahajítás beszökkenéssel.</w:t>
            </w:r>
          </w:p>
          <w:p w14:paraId="12241878" w14:textId="77777777" w:rsidR="008A3455" w:rsidRPr="0011124E" w:rsidRDefault="008A3455" w:rsidP="00F93EBD">
            <w:pPr>
              <w:spacing w:before="102" w:after="119" w:line="240" w:lineRule="auto"/>
              <w:ind w:left="28"/>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Lökőmozdulat oldal felállásból, dobások lendületvétellel is.</w:t>
            </w:r>
          </w:p>
        </w:tc>
      </w:tr>
      <w:tr w:rsidR="008A3455" w:rsidRPr="0011124E" w14:paraId="28FBC72C"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F6BED24"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A756241"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atlétikai mozgásokat befolyásoló jellegzetes biomechanikai törvényszerűségek megismerése, egyre tudatosabb alkalmazása. Jártasság kialakítása az egyes szakági technikákban. </w:t>
            </w:r>
          </w:p>
          <w:p w14:paraId="0447523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emberi teljesítőképesség jelenlegi határainak viszonyítása a saját teljesítményhez, ennek révén az önismeret fejlesztése. Az egyéni teljesítmény túlszárnyalására ösztönzés.</w:t>
            </w:r>
          </w:p>
          <w:p w14:paraId="3F29284C"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általános atlétikus képességek továbbfejlesztése, a más sportágakban történő alkalmazhatóság érdekében is. </w:t>
            </w:r>
          </w:p>
        </w:tc>
      </w:tr>
    </w:tbl>
    <w:p w14:paraId="5E14BB79"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628"/>
        <w:gridCol w:w="3641"/>
      </w:tblGrid>
      <w:tr w:rsidR="008A3455" w:rsidRPr="0011124E" w14:paraId="2AA52013" w14:textId="77777777" w:rsidTr="00F93EBD">
        <w:trPr>
          <w:tblCellSpacing w:w="5" w:type="dxa"/>
        </w:trPr>
        <w:tc>
          <w:tcPr>
            <w:tcW w:w="5613" w:type="dxa"/>
            <w:tcBorders>
              <w:top w:val="outset" w:sz="6" w:space="0" w:color="00000A"/>
              <w:left w:val="outset" w:sz="6" w:space="0" w:color="00000A"/>
              <w:bottom w:val="outset" w:sz="6" w:space="0" w:color="00000A"/>
              <w:right w:val="outset" w:sz="6" w:space="0" w:color="00000A"/>
            </w:tcBorders>
            <w:hideMark/>
          </w:tcPr>
          <w:p w14:paraId="5C68FEA7"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626" w:type="dxa"/>
            <w:tcBorders>
              <w:top w:val="outset" w:sz="6" w:space="0" w:color="00000A"/>
              <w:left w:val="outset" w:sz="6" w:space="0" w:color="00000A"/>
              <w:bottom w:val="outset" w:sz="6" w:space="0" w:color="00000A"/>
              <w:right w:val="outset" w:sz="6" w:space="0" w:color="00000A"/>
            </w:tcBorders>
            <w:hideMark/>
          </w:tcPr>
          <w:p w14:paraId="42FE2383"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8A3455" w:rsidRPr="0011124E" w14:paraId="6A4903EA" w14:textId="77777777" w:rsidTr="00F93EBD">
        <w:trPr>
          <w:tblCellSpacing w:w="5" w:type="dxa"/>
        </w:trPr>
        <w:tc>
          <w:tcPr>
            <w:tcW w:w="5613" w:type="dxa"/>
            <w:tcBorders>
              <w:top w:val="outset" w:sz="6" w:space="0" w:color="00000A"/>
              <w:left w:val="outset" w:sz="6" w:space="0" w:color="00000A"/>
              <w:bottom w:val="outset" w:sz="6" w:space="0" w:color="00000A"/>
              <w:right w:val="outset" w:sz="6" w:space="0" w:color="00000A"/>
            </w:tcBorders>
            <w:hideMark/>
          </w:tcPr>
          <w:p w14:paraId="1BCC3752"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0473040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 rajtok</w:t>
            </w:r>
          </w:p>
          <w:p w14:paraId="4B6E661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A képességfejlesztés gyakorlatai </w:t>
            </w:r>
          </w:p>
          <w:p w14:paraId="654E9F1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9. évfolyamban végzett futóiskolai feladatok gyorsabban, erősebben és tudatosabban. Futóiskolai és </w:t>
            </w:r>
            <w:r w:rsidRPr="0011124E">
              <w:rPr>
                <w:rFonts w:ascii="Times New Roman" w:eastAsia="Times New Roman" w:hAnsi="Times New Roman" w:cs="Times New Roman"/>
                <w:sz w:val="24"/>
                <w:szCs w:val="24"/>
                <w:lang w:eastAsia="hu-HU"/>
              </w:rPr>
              <w:lastRenderedPageBreak/>
              <w:t>futófeladatok bemutatás nélküli végrehajtása. Iramfutások. Aerob állóképesség fejlesztése, a kitartó futás távjának további növelésével, az önismeretre, a korábbi tapasztalatokra épített, a távnak megfelelő egyéni iram kialakításával. Tartós és résztávos állóképesség-fejlesztő módszerek gyakorlása.</w:t>
            </w:r>
          </w:p>
          <w:p w14:paraId="143A64C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sportági technika gyakorlása</w:t>
            </w:r>
          </w:p>
          <w:p w14:paraId="1F386F2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 30</w:t>
            </w:r>
            <w:r w:rsidRPr="0011124E">
              <w:rPr>
                <w:rFonts w:ascii="Times New Roman" w:eastAsia="Times New Roman" w:hAnsi="Times New Roman" w:cs="Times New Roman"/>
                <w:sz w:val="24"/>
                <w:szCs w:val="24"/>
                <w:lang w:eastAsia="hu-HU"/>
              </w:rPr>
              <w:noBreakHyphen/>
              <w:t>60 m-en. A térdelőrajt szabályos végrehajtása a rövid és hosszú sprintszámokban. A rövid, közép- és hosszú távok közötti futótechnika megkülönböztetése.</w:t>
            </w:r>
          </w:p>
          <w:p w14:paraId="530CC44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tartós futás technikájának kontrollja, az egyéni tartós futás sebességének kialakítása az önálló gyakorlás elősegítése érdekében.</w:t>
            </w:r>
          </w:p>
          <w:p w14:paraId="2BD25F2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és versenyek</w:t>
            </w:r>
          </w:p>
          <w:p w14:paraId="409893E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Rajtversenyek, sprintversenyek. Fogójátékok. Egyéni, sor- és váltóver</w:t>
            </w:r>
            <w:r>
              <w:rPr>
                <w:rFonts w:ascii="Times New Roman" w:eastAsia="Times New Roman" w:hAnsi="Times New Roman" w:cs="Times New Roman"/>
                <w:sz w:val="24"/>
                <w:szCs w:val="24"/>
                <w:lang w:eastAsia="hu-HU"/>
              </w:rPr>
              <w:t>senyek gyors-, és akadály</w:t>
            </w:r>
            <w:r w:rsidRPr="0011124E">
              <w:rPr>
                <w:rFonts w:ascii="Times New Roman" w:eastAsia="Times New Roman" w:hAnsi="Times New Roman" w:cs="Times New Roman"/>
                <w:sz w:val="24"/>
                <w:szCs w:val="24"/>
                <w:lang w:eastAsia="hu-HU"/>
              </w:rPr>
              <w:t>futással. Egyéb testnevelési játékok futófeladatokkal.</w:t>
            </w:r>
          </w:p>
          <w:p w14:paraId="386F357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1D62548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Ugrások, szökdelések</w:t>
            </w:r>
          </w:p>
          <w:p w14:paraId="605140B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képességfejlesztés gyakorlatai</w:t>
            </w:r>
          </w:p>
          <w:p w14:paraId="282B9FF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9. évfolyamon végzett ugróiskolai feladatok továbbfejlesztése, koordináltabban, nagyobb kiterjedéssel, erővel és tudatosabban, egylépéses sorozatelugrás, illetve kétlépéses sorozat felugrás.</w:t>
            </w:r>
          </w:p>
          <w:p w14:paraId="2CA5970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sportági technika gyakorlása</w:t>
            </w:r>
          </w:p>
          <w:p w14:paraId="679F095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ugrás előtti utolsó három lépés ritmusának kialakítása.</w:t>
            </w:r>
          </w:p>
          <w:p w14:paraId="5B36DBE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elrugaszkodó láb és a lendítő láb, kar megfelelő mozgásának összehangolása. A lépő távolugró technika végrehajtása, aktív leérkezéssel. Az egyéni nekifutás próbái nagyobb elugró terület kijelölése mellett.</w:t>
            </w:r>
          </w:p>
          <w:p w14:paraId="629ED95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átlépő technika végrehajtása 5</w:t>
            </w:r>
            <w:r w:rsidRPr="0011124E">
              <w:rPr>
                <w:rFonts w:ascii="Times New Roman" w:eastAsia="Times New Roman" w:hAnsi="Times New Roman" w:cs="Times New Roman"/>
                <w:sz w:val="24"/>
                <w:szCs w:val="24"/>
                <w:lang w:eastAsia="hu-HU"/>
              </w:rPr>
              <w:noBreakHyphen/>
              <w:t>7 lépéses íven történő nekifutás.</w:t>
            </w:r>
          </w:p>
          <w:p w14:paraId="0305208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C4568B">
              <w:rPr>
                <w:rFonts w:ascii="Times New Roman" w:eastAsia="Times New Roman" w:hAnsi="Times New Roman" w:cs="Times New Roman"/>
                <w:color w:val="000000" w:themeColor="text1"/>
                <w:sz w:val="24"/>
                <w:szCs w:val="24"/>
                <w:lang w:eastAsia="hu-HU"/>
              </w:rPr>
              <w:t>Választható:</w:t>
            </w:r>
            <w:r w:rsidRPr="00F17030">
              <w:rPr>
                <w:rFonts w:ascii="Times New Roman" w:eastAsia="Times New Roman" w:hAnsi="Times New Roman" w:cs="Times New Roman"/>
                <w:color w:val="FF0000"/>
                <w:sz w:val="24"/>
                <w:szCs w:val="24"/>
                <w:lang w:eastAsia="hu-HU"/>
              </w:rPr>
              <w:t xml:space="preserve"> </w:t>
            </w:r>
            <w:r w:rsidRPr="0011124E">
              <w:rPr>
                <w:rFonts w:ascii="Times New Roman" w:eastAsia="Times New Roman" w:hAnsi="Times New Roman" w:cs="Times New Roman"/>
                <w:sz w:val="24"/>
                <w:szCs w:val="24"/>
                <w:lang w:eastAsia="hu-HU"/>
              </w:rPr>
              <w:t>A flop-technika oktatása, és az egyéni nekifutó távolság kimérése és rögzítése. Az egyéni magasugró technikák megismerése, mozgástapasztalat szerzése növekvő teljesítményre törekvés nélkül.</w:t>
            </w:r>
          </w:p>
          <w:p w14:paraId="76BD6B7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és versenyek</w:t>
            </w:r>
          </w:p>
          <w:p w14:paraId="5BD0128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Távolugróversenyek helyből és egyéni nekifutással. Magasugróversenyek egyéni nekifutással. (érintő ugrások) Egyéni, sor- és váltóversenyek ugró és szökdelő feladatokkal. Egyéb testnevelési játékok ugrásokkal és szökdelésekkel.</w:t>
            </w:r>
          </w:p>
          <w:p w14:paraId="5863268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6ECAA57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Dobások</w:t>
            </w:r>
          </w:p>
          <w:p w14:paraId="6F3AD9E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képességfejlesztés gyakorlatai</w:t>
            </w:r>
          </w:p>
          <w:p w14:paraId="3FC6C07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Különböző szerekkel, változatos dobásformák végrehajtása egy és két kézzel, különböző kiinduló helyzetekből. Speciális erősítés kézisúlyzókkal, súlyzókkal, erőgépekkel.</w:t>
            </w:r>
          </w:p>
          <w:p w14:paraId="46D1B88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 sportági technika gyakorlása</w:t>
            </w:r>
          </w:p>
          <w:p w14:paraId="76A1923F"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Célba és távolságra dobások hajító és lökő mozdulattal.</w:t>
            </w:r>
          </w:p>
          <w:p w14:paraId="2F746E5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Hajítás nekifutással, öt lépéses dobóritmusban. A lekészítés technikájának és a beszökkenés szerepének ismerete.</w:t>
            </w:r>
          </w:p>
          <w:p w14:paraId="20BA491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háttal felállásból történő lökés technikájának ismerete.</w:t>
            </w:r>
          </w:p>
          <w:p w14:paraId="2592BB6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Szabályos lökés végrehajtása oldal vagy háttal felállásból súlygolyóval vagy medicinlabdával.</w:t>
            </w:r>
          </w:p>
          <w:p w14:paraId="092BC27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ideális kirepülési szög elérése a különböző dobásoknál. szerepük a jobb eredmény elérésében.</w:t>
            </w:r>
          </w:p>
          <w:p w14:paraId="6ED058F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49F1369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Játékok és versenyek</w:t>
            </w:r>
          </w:p>
          <w:p w14:paraId="45C7663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Kislabdahajító és szabadon választható egyéb dobószerrel versenyek helyből és lendületszerzéssel. Súlylökő versenyek. Célbadobó versenyek.</w:t>
            </w:r>
          </w:p>
          <w:p w14:paraId="0DA92A6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Dobóiskolai versengések.</w:t>
            </w:r>
          </w:p>
          <w:p w14:paraId="2DCC131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0904841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Bemelegítési modellek</w:t>
            </w:r>
            <w:r w:rsidRPr="0011124E">
              <w:rPr>
                <w:rFonts w:ascii="Times New Roman" w:eastAsia="Times New Roman" w:hAnsi="Times New Roman" w:cs="Times New Roman"/>
                <w:sz w:val="24"/>
                <w:szCs w:val="24"/>
                <w:lang w:eastAsia="hu-HU"/>
              </w:rPr>
              <w:t xml:space="preserve"> gyakorlása a kocogások, futások, ugrások, dobások végzése és a versenyek előtt. A sportágra jellemző speciális bemelegítés ismerete.</w:t>
            </w:r>
          </w:p>
          <w:p w14:paraId="0D4C251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3D36FEA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01D421B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futóversenyek, a váltás szabályainak ismerete.</w:t>
            </w:r>
          </w:p>
          <w:p w14:paraId="421E232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középtávok állórajtra vonatkozó szabályainak, a köríven futás szabályszerűségeinek, a repülőrajt előnyeinek ismerete.</w:t>
            </w:r>
          </w:p>
          <w:p w14:paraId="193849F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állóképesség-fejlesztő módszerek ismerete.</w:t>
            </w:r>
          </w:p>
          <w:p w14:paraId="1F79962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nekifutás jellemzőinek ismerete távol- és magasugrásnál.</w:t>
            </w:r>
          </w:p>
          <w:p w14:paraId="1682AD8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ugrószámok főbb szabályainak és a sérülések megelőzésének ismerete.</w:t>
            </w:r>
          </w:p>
          <w:p w14:paraId="2E4755C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ideális kirepülési szög szerepe a jobb eredmény elérésében. A dobások főbb versenyszabályainak és balesetvédelmi, biztonsági rendjének ismerete.</w:t>
            </w:r>
          </w:p>
          <w:p w14:paraId="01B28F4F"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magyar olimpiai futó-, ugró- és dobóeredmények ismerete.</w:t>
            </w:r>
          </w:p>
        </w:tc>
        <w:tc>
          <w:tcPr>
            <w:tcW w:w="3626" w:type="dxa"/>
            <w:tcBorders>
              <w:top w:val="outset" w:sz="6" w:space="0" w:color="00000A"/>
              <w:left w:val="outset" w:sz="6" w:space="0" w:color="00000A"/>
              <w:bottom w:val="outset" w:sz="6" w:space="0" w:color="00000A"/>
              <w:right w:val="outset" w:sz="6" w:space="0" w:color="00000A"/>
            </w:tcBorders>
            <w:hideMark/>
          </w:tcPr>
          <w:p w14:paraId="3A307F46"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Ének-zene: </w:t>
            </w:r>
            <w:r w:rsidRPr="0011124E">
              <w:rPr>
                <w:rFonts w:ascii="Times New Roman" w:eastAsia="Times New Roman" w:hAnsi="Times New Roman" w:cs="Times New Roman"/>
                <w:sz w:val="24"/>
                <w:szCs w:val="24"/>
                <w:lang w:eastAsia="hu-HU"/>
              </w:rPr>
              <w:t>ritmus-gyakorlatok</w:t>
            </w:r>
            <w:r w:rsidRPr="0011124E">
              <w:rPr>
                <w:rFonts w:ascii="Times New Roman" w:eastAsia="Times New Roman" w:hAnsi="Times New Roman" w:cs="Times New Roman"/>
                <w:i/>
                <w:iCs/>
                <w:sz w:val="24"/>
                <w:szCs w:val="24"/>
                <w:lang w:eastAsia="hu-HU"/>
              </w:rPr>
              <w:t>.</w:t>
            </w:r>
          </w:p>
          <w:p w14:paraId="718F756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797BA2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 xml:space="preserve">aerob, anaerob energia-nyerés, szénhidrátok, zsírok bontása, </w:t>
            </w:r>
            <w:r w:rsidRPr="0011124E">
              <w:rPr>
                <w:rFonts w:ascii="Times New Roman" w:eastAsia="Times New Roman" w:hAnsi="Times New Roman" w:cs="Times New Roman"/>
                <w:sz w:val="24"/>
                <w:szCs w:val="24"/>
                <w:lang w:eastAsia="hu-HU"/>
              </w:rPr>
              <w:lastRenderedPageBreak/>
              <w:t>hipoxia, VO2 max., állóképesség, erő, gyorsaság.</w:t>
            </w:r>
          </w:p>
          <w:p w14:paraId="02CD137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1070263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3976634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Ének-zene: </w:t>
            </w:r>
            <w:r w:rsidRPr="0011124E">
              <w:rPr>
                <w:rFonts w:ascii="Times New Roman" w:eastAsia="Times New Roman" w:hAnsi="Times New Roman" w:cs="Times New Roman"/>
                <w:sz w:val="24"/>
                <w:szCs w:val="24"/>
                <w:lang w:eastAsia="hu-HU"/>
              </w:rPr>
              <w:t>ritmusok.</w:t>
            </w:r>
          </w:p>
          <w:p w14:paraId="0DCC334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6DD6F384"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Informatika: </w:t>
            </w:r>
            <w:r w:rsidRPr="0011124E">
              <w:rPr>
                <w:rFonts w:ascii="Times New Roman" w:eastAsia="Times New Roman" w:hAnsi="Times New Roman" w:cs="Times New Roman"/>
                <w:sz w:val="24"/>
                <w:szCs w:val="24"/>
                <w:lang w:eastAsia="hu-HU"/>
              </w:rPr>
              <w:t>táblázatok, grafikonok.</w:t>
            </w:r>
          </w:p>
        </w:tc>
      </w:tr>
      <w:tr w:rsidR="008A3455" w:rsidRPr="0011124E" w14:paraId="5AF932DB" w14:textId="77777777" w:rsidTr="00F93EBD">
        <w:trPr>
          <w:tblCellSpacing w:w="5" w:type="dxa"/>
        </w:trPr>
        <w:tc>
          <w:tcPr>
            <w:tcW w:w="5613" w:type="dxa"/>
            <w:tcBorders>
              <w:top w:val="outset" w:sz="6" w:space="0" w:color="00000A"/>
              <w:left w:val="outset" w:sz="6" w:space="0" w:color="00000A"/>
              <w:bottom w:val="outset" w:sz="6" w:space="0" w:color="00000A"/>
              <w:right w:val="outset" w:sz="6" w:space="0" w:color="00000A"/>
            </w:tcBorders>
            <w:hideMark/>
          </w:tcPr>
          <w:p w14:paraId="0E2816AE"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E66AAF">
              <w:rPr>
                <w:rFonts w:ascii="Times New Roman" w:eastAsia="Times New Roman" w:hAnsi="Times New Roman" w:cs="Times New Roman"/>
                <w:sz w:val="24"/>
                <w:szCs w:val="24"/>
                <w:lang w:eastAsia="hu-HU"/>
              </w:rPr>
              <w:lastRenderedPageBreak/>
              <w:t>Kulcsfogalmak/ fogalmak</w:t>
            </w:r>
          </w:p>
        </w:tc>
        <w:tc>
          <w:tcPr>
            <w:tcW w:w="3626" w:type="dxa"/>
            <w:tcBorders>
              <w:top w:val="outset" w:sz="6" w:space="0" w:color="00000A"/>
              <w:left w:val="outset" w:sz="6" w:space="0" w:color="00000A"/>
              <w:bottom w:val="outset" w:sz="6" w:space="0" w:color="00000A"/>
              <w:right w:val="outset" w:sz="6" w:space="0" w:color="00000A"/>
            </w:tcBorders>
            <w:hideMark/>
          </w:tcPr>
          <w:p w14:paraId="32FACF8D" w14:textId="77777777" w:rsidR="008A3455" w:rsidRPr="00E66AAF" w:rsidRDefault="008A3455" w:rsidP="00F93EBD">
            <w:pPr>
              <w:spacing w:before="119" w:after="0" w:line="240" w:lineRule="auto"/>
              <w:rPr>
                <w:rFonts w:ascii="Times New Roman" w:eastAsia="Times New Roman" w:hAnsi="Times New Roman" w:cs="Times New Roman"/>
                <w:i/>
                <w:iCs/>
                <w:sz w:val="24"/>
                <w:szCs w:val="24"/>
                <w:lang w:eastAsia="hu-HU"/>
              </w:rPr>
            </w:pPr>
            <w:r w:rsidRPr="00E66AAF">
              <w:rPr>
                <w:rFonts w:ascii="Times New Roman" w:eastAsia="Times New Roman" w:hAnsi="Times New Roman" w:cs="Times New Roman"/>
                <w:i/>
                <w:iCs/>
                <w:sz w:val="24"/>
                <w:szCs w:val="24"/>
                <w:lang w:eastAsia="hu-HU"/>
              </w:rPr>
              <w:t>Reakcióidő, mozdulat- és mozgásgyorsaság; lépéshossz, lépésfrekvencia; irambeosztás, pihenőidő; ugróláb, lendítőláb, felugrás, elugrás; optimális sebesség, maximális sebesség; súlypont, szögsebesség, pördület, fordulat, hatás-ellenhatás, belső ritmus, dinamizmus.</w:t>
            </w:r>
          </w:p>
        </w:tc>
      </w:tr>
    </w:tbl>
    <w:p w14:paraId="2520E536" w14:textId="77777777" w:rsidR="008A3455" w:rsidRDefault="008A3455" w:rsidP="008A3455">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7A060070"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6080"/>
        <w:gridCol w:w="1113"/>
      </w:tblGrid>
      <w:tr w:rsidR="008A3455" w:rsidRPr="0011124E" w14:paraId="771591B1"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34BAEE4"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19813161"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és szabadidős mozgásrendszerek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0C5013D5" w14:textId="77777777" w:rsidR="008A3455" w:rsidRPr="0011124E" w:rsidRDefault="0095038D" w:rsidP="0095038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18</w:t>
            </w:r>
            <w:r w:rsidR="008A3455">
              <w:rPr>
                <w:rFonts w:ascii="Times New Roman" w:eastAsia="Times New Roman" w:hAnsi="Times New Roman" w:cs="Times New Roman"/>
                <w:b/>
                <w:bCs/>
                <w:sz w:val="24"/>
                <w:szCs w:val="24"/>
                <w:lang w:eastAsia="hu-HU"/>
              </w:rPr>
              <w:t xml:space="preserve"> </w:t>
            </w:r>
            <w:r w:rsidR="008A3455" w:rsidRPr="0011124E">
              <w:rPr>
                <w:rFonts w:ascii="Times New Roman" w:eastAsia="Times New Roman" w:hAnsi="Times New Roman" w:cs="Times New Roman"/>
                <w:b/>
                <w:bCs/>
                <w:sz w:val="24"/>
                <w:szCs w:val="24"/>
                <w:lang w:eastAsia="hu-HU"/>
              </w:rPr>
              <w:t>óra</w:t>
            </w:r>
          </w:p>
        </w:tc>
      </w:tr>
      <w:tr w:rsidR="008A3455" w:rsidRPr="0011124E" w14:paraId="2BD176D2"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1831FCD"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E67AF8C"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Motorikus képességek, mozgástapasztalatok.</w:t>
            </w:r>
          </w:p>
          <w:p w14:paraId="1AC670E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Balesetmentesen végzett, kevéssé ismert, szokatlan sportmozgások.</w:t>
            </w:r>
          </w:p>
          <w:p w14:paraId="49E69FF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természetben űzhető sportok alapszabályai. </w:t>
            </w:r>
          </w:p>
          <w:p w14:paraId="2F92BFB6"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legfőbb balesetvédelmi és biztonsági szabályok alkalmazás szintű ismerete. </w:t>
            </w:r>
          </w:p>
        </w:tc>
      </w:tr>
      <w:tr w:rsidR="008A3455" w:rsidRPr="0011124E" w14:paraId="511E18F6"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DC817A1"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03F3DF4"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helyi tárgyi feltételek függvényében legalább négy választott sportági mozgással a kívánt edzéshatás és élményszerzés elérése. </w:t>
            </w:r>
          </w:p>
          <w:p w14:paraId="3538718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Felkészítés az önálló vagy önszerveződő sporttevékenységek űzésére. </w:t>
            </w:r>
          </w:p>
          <w:p w14:paraId="516881F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szervezet edzettségének, ellenállásának növelése a tudatosan szabadtéren tartott foglalkozásokkal. </w:t>
            </w:r>
          </w:p>
          <w:p w14:paraId="314DC6FB"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testneveléssel és a sporttal kapcsolatos pozitív beállítódás, elköteleződés kialakítása az élményszerű, változatos és kötetlen foglalkozások által. </w:t>
            </w:r>
          </w:p>
          <w:p w14:paraId="0FD74927"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p>
        </w:tc>
      </w:tr>
    </w:tbl>
    <w:p w14:paraId="0AB06D43"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553"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089"/>
        <w:gridCol w:w="10"/>
        <w:gridCol w:w="4454"/>
      </w:tblGrid>
      <w:tr w:rsidR="008A3455" w:rsidRPr="0011124E" w14:paraId="316FAA5D"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D5C594A"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419" w:type="dxa"/>
            <w:tcBorders>
              <w:top w:val="outset" w:sz="6" w:space="0" w:color="00000A"/>
              <w:left w:val="outset" w:sz="6" w:space="0" w:color="00000A"/>
              <w:bottom w:val="outset" w:sz="6" w:space="0" w:color="00000A"/>
              <w:right w:val="outset" w:sz="6" w:space="0" w:color="00000A"/>
            </w:tcBorders>
            <w:hideMark/>
          </w:tcPr>
          <w:p w14:paraId="4ADA3D54" w14:textId="77777777" w:rsidR="008A3455" w:rsidRPr="0011124E" w:rsidRDefault="008A3455" w:rsidP="0095038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8A3455" w:rsidRPr="0011124E" w14:paraId="13D6DE0A"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3E78C60"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0501098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hely</w:t>
            </w:r>
            <w:r>
              <w:rPr>
                <w:rFonts w:ascii="Times New Roman" w:eastAsia="Times New Roman" w:hAnsi="Times New Roman" w:cs="Times New Roman"/>
                <w:b/>
                <w:bCs/>
                <w:sz w:val="24"/>
                <w:szCs w:val="24"/>
                <w:lang w:eastAsia="hu-HU"/>
              </w:rPr>
              <w:t>i tantervünkben a következő</w:t>
            </w:r>
            <w:r w:rsidRPr="0011124E">
              <w:rPr>
                <w:rFonts w:ascii="Times New Roman" w:eastAsia="Times New Roman" w:hAnsi="Times New Roman" w:cs="Times New Roman"/>
                <w:sz w:val="24"/>
                <w:szCs w:val="24"/>
                <w:lang w:eastAsia="hu-HU"/>
              </w:rPr>
              <w:t xml:space="preserve"> sportági mozgás</w:t>
            </w:r>
            <w:r>
              <w:rPr>
                <w:rFonts w:ascii="Times New Roman" w:eastAsia="Times New Roman" w:hAnsi="Times New Roman" w:cs="Times New Roman"/>
                <w:sz w:val="24"/>
                <w:szCs w:val="24"/>
                <w:lang w:eastAsia="hu-HU"/>
              </w:rPr>
              <w:t>ok</w:t>
            </w:r>
            <w:r w:rsidRPr="0011124E">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mozgásműveltségének fejlesztése szerepel:</w:t>
            </w:r>
            <w:r w:rsidRPr="0011124E">
              <w:rPr>
                <w:rFonts w:ascii="Times New Roman" w:eastAsia="Times New Roman" w:hAnsi="Times New Roman" w:cs="Times New Roman"/>
                <w:sz w:val="24"/>
                <w:szCs w:val="24"/>
                <w:lang w:eastAsia="hu-HU"/>
              </w:rPr>
              <w:t xml:space="preserve"> floorball, asztalitenisz, kisp</w:t>
            </w:r>
            <w:r>
              <w:rPr>
                <w:rFonts w:ascii="Times New Roman" w:eastAsia="Times New Roman" w:hAnsi="Times New Roman" w:cs="Times New Roman"/>
                <w:sz w:val="24"/>
                <w:szCs w:val="24"/>
                <w:lang w:eastAsia="hu-HU"/>
              </w:rPr>
              <w:t>ályás labdarúgás, kondicionálás, korcsolyázás, tollaslabdázás, evezés.</w:t>
            </w:r>
            <w:r w:rsidRPr="0011124E">
              <w:rPr>
                <w:rFonts w:ascii="Times New Roman" w:eastAsia="Times New Roman" w:hAnsi="Times New Roman" w:cs="Times New Roman"/>
                <w:sz w:val="24"/>
                <w:szCs w:val="24"/>
                <w:lang w:eastAsia="hu-HU"/>
              </w:rPr>
              <w:t xml:space="preserve"> </w:t>
            </w:r>
          </w:p>
          <w:p w14:paraId="13D6706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Előkészítés, felkészítés, képességfejlesztés</w:t>
            </w:r>
          </w:p>
          <w:p w14:paraId="24A317C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élményszerű, természetben végzett előkészítő és rávezető gyakorlatokkal, a természeti erők felhasználásával a szervezet alkalmazkodóképességének, az edzettségnek, fittségnek a fejlesztése. A természetben végzett önálló bemelegítés, gyakorlás </w:t>
            </w:r>
            <w:r w:rsidRPr="0011124E">
              <w:rPr>
                <w:rFonts w:ascii="Times New Roman" w:eastAsia="Times New Roman" w:hAnsi="Times New Roman" w:cs="Times New Roman"/>
                <w:sz w:val="24"/>
                <w:szCs w:val="24"/>
                <w:lang w:eastAsia="hu-HU"/>
              </w:rPr>
              <w:noBreakHyphen/>
              <w:t xml:space="preserve"> laza tanári kontrollal.</w:t>
            </w:r>
          </w:p>
          <w:p w14:paraId="1FD3160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környezettudatos viselkedés alapelveinek megismerése.</w:t>
            </w:r>
          </w:p>
          <w:p w14:paraId="0000553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Közlekedésbiztonsági szabályok elsajátítása és betartása.</w:t>
            </w:r>
          </w:p>
          <w:p w14:paraId="27D12C6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Felkészülés és együttműködés a különböző tábori lehetőségek, speciális, túra jellegű terhelések előtt és alatt.</w:t>
            </w:r>
          </w:p>
          <w:p w14:paraId="1EA1C2C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Technika és taktika gyakorlása</w:t>
            </w:r>
          </w:p>
          <w:p w14:paraId="3EB99BD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9. osztályban tanult sportági mozgások gyakorlása.</w:t>
            </w:r>
          </w:p>
          <w:p w14:paraId="719B66C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Floorball: Szlalom labdavezetés, kapura lövések, kapus feladatai, védekezés. Játék 1:1,2:2, 3:3 ellen </w:t>
            </w:r>
          </w:p>
          <w:p w14:paraId="71C2056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Asztalitenisz: adogatás, tenyeres-fonák ütések. Játék. Páros játék.</w:t>
            </w:r>
          </w:p>
          <w:p w14:paraId="3B56340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Kispályás labdarúgás: a fejelés és az összjáték gyakorlása.</w:t>
            </w:r>
          </w:p>
          <w:p w14:paraId="7516FB3B"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Kondicionálás: a kondi gépek, súlyzók használatának élettani hatásai, erő, állóképességet fejlesztő gyakorlatok.</w:t>
            </w:r>
          </w:p>
          <w:p w14:paraId="0DB10EF5"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Korcsolyázás:</w:t>
            </w:r>
          </w:p>
          <w:p w14:paraId="5C977EAE"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7968FB">
              <w:rPr>
                <w:rFonts w:ascii="Times New Roman" w:eastAsia="Times New Roman" w:hAnsi="Times New Roman" w:cs="Times New Roman"/>
                <w:iCs/>
                <w:color w:val="000000"/>
                <w:sz w:val="24"/>
                <w:szCs w:val="24"/>
                <w:lang w:eastAsia="hu-HU"/>
              </w:rPr>
              <w:t>Siklások</w:t>
            </w:r>
            <w:r>
              <w:rPr>
                <w:rFonts w:ascii="Times New Roman" w:eastAsia="Times New Roman" w:hAnsi="Times New Roman" w:cs="Times New Roman"/>
                <w:color w:val="000000"/>
                <w:sz w:val="24"/>
                <w:szCs w:val="24"/>
                <w:lang w:eastAsia="hu-HU"/>
              </w:rPr>
              <w:t xml:space="preserve">, </w:t>
            </w:r>
            <w:r w:rsidRPr="007968FB">
              <w:rPr>
                <w:rFonts w:ascii="Times New Roman" w:eastAsia="Times New Roman" w:hAnsi="Times New Roman" w:cs="Times New Roman"/>
                <w:color w:val="000000"/>
                <w:sz w:val="24"/>
                <w:szCs w:val="24"/>
                <w:lang w:eastAsia="hu-HU"/>
              </w:rPr>
              <w:t>e</w:t>
            </w:r>
            <w:r w:rsidRPr="007968FB">
              <w:rPr>
                <w:rFonts w:ascii="Times New Roman" w:eastAsia="Times New Roman" w:hAnsi="Times New Roman" w:cs="Times New Roman"/>
                <w:iCs/>
                <w:sz w:val="24"/>
                <w:szCs w:val="24"/>
                <w:lang w:eastAsia="hu-HU"/>
              </w:rPr>
              <w:t>lőrekorcsolyázás</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szlalom korcsolyázás</w:t>
            </w:r>
            <w:r>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iCs/>
                <w:sz w:val="24"/>
                <w:szCs w:val="24"/>
                <w:lang w:eastAsia="hu-HU"/>
              </w:rPr>
              <w:t>hátrakorcsolyázás,</w:t>
            </w:r>
            <w:r w:rsidRPr="0011124E">
              <w:rPr>
                <w:rFonts w:ascii="Times New Roman" w:eastAsia="Times New Roman" w:hAnsi="Times New Roman" w:cs="Times New Roman"/>
                <w:i/>
                <w:iCs/>
                <w:sz w:val="24"/>
                <w:szCs w:val="24"/>
                <w:lang w:eastAsia="hu-HU"/>
              </w:rPr>
              <w:t xml:space="preserve"> </w:t>
            </w:r>
            <w:r>
              <w:rPr>
                <w:rFonts w:ascii="Times New Roman" w:eastAsia="Times New Roman" w:hAnsi="Times New Roman" w:cs="Times New Roman"/>
                <w:sz w:val="24"/>
                <w:szCs w:val="24"/>
                <w:lang w:eastAsia="hu-HU"/>
              </w:rPr>
              <w:t>m</w:t>
            </w:r>
            <w:r w:rsidRPr="0011124E">
              <w:rPr>
                <w:rFonts w:ascii="Times New Roman" w:eastAsia="Times New Roman" w:hAnsi="Times New Roman" w:cs="Times New Roman"/>
                <w:sz w:val="24"/>
                <w:szCs w:val="24"/>
                <w:lang w:eastAsia="hu-HU"/>
              </w:rPr>
              <w:t>egállás. Hátrakorcsolyá</w:t>
            </w:r>
            <w:r>
              <w:rPr>
                <w:rFonts w:ascii="Times New Roman" w:eastAsia="Times New Roman" w:hAnsi="Times New Roman" w:cs="Times New Roman"/>
                <w:sz w:val="24"/>
                <w:szCs w:val="24"/>
                <w:lang w:eastAsia="hu-HU"/>
              </w:rPr>
              <w:t>zás egyenes vonalon és körben, í</w:t>
            </w:r>
            <w:r w:rsidRPr="0011124E">
              <w:rPr>
                <w:rFonts w:ascii="Times New Roman" w:eastAsia="Times New Roman" w:hAnsi="Times New Roman" w:cs="Times New Roman"/>
                <w:sz w:val="24"/>
                <w:szCs w:val="24"/>
                <w:lang w:eastAsia="hu-HU"/>
              </w:rPr>
              <w:t>ves korcsolyázás</w:t>
            </w:r>
            <w:r>
              <w:rPr>
                <w:rFonts w:ascii="Times New Roman" w:eastAsia="Times New Roman" w:hAnsi="Times New Roman" w:cs="Times New Roman"/>
                <w:sz w:val="24"/>
                <w:szCs w:val="24"/>
                <w:lang w:eastAsia="hu-HU"/>
              </w:rPr>
              <w:t>, k</w:t>
            </w:r>
            <w:r w:rsidRPr="0011124E">
              <w:rPr>
                <w:rFonts w:ascii="Times New Roman" w:eastAsia="Times New Roman" w:hAnsi="Times New Roman" w:cs="Times New Roman"/>
                <w:sz w:val="24"/>
                <w:szCs w:val="24"/>
                <w:lang w:eastAsia="hu-HU"/>
              </w:rPr>
              <w:t xml:space="preserve">oszorúzás hátra. </w:t>
            </w:r>
          </w:p>
          <w:p w14:paraId="3AE3C376"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Tollaslabdázás:</w:t>
            </w:r>
          </w:p>
          <w:p w14:paraId="4ECE4F12" w14:textId="77777777" w:rsidR="008A3455" w:rsidRPr="008B2A0D" w:rsidRDefault="008A3455"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Alapállás, lábmunka, alapütések: tenyeres, fonák, magas és mély ütések, adogatás</w:t>
            </w:r>
          </w:p>
          <w:p w14:paraId="5BBC5122"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Ügyességi és váltóversenyek, mérkőzések.</w:t>
            </w:r>
          </w:p>
          <w:p w14:paraId="62817F42"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Evezés:</w:t>
            </w:r>
          </w:p>
          <w:p w14:paraId="1CFBF520"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Kajak, kenu és evezőscsónak evezés technikája.</w:t>
            </w:r>
          </w:p>
          <w:p w14:paraId="08F7808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1A0B765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sportmozgás lehetőségekhez képest minél sokoldalúbb, balesetmentes elsajátítása, élményszerű gyakorlása.</w:t>
            </w:r>
          </w:p>
          <w:p w14:paraId="44C7CEA2"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Játékok, versengések, akadályok legyőzése a választott sportban, fizikai aktivitásban. A fair play szellemének és a személyes biztonságnak a szem előtt tartása minden mozgásos tevékenységben.</w:t>
            </w:r>
          </w:p>
          <w:p w14:paraId="404EED5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2EF3662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4AA2368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élethosszig tartó mozgásos tevékenységek számára felelős döntésekhez szükséges képességek fejlesztése.</w:t>
            </w:r>
          </w:p>
          <w:p w14:paraId="4C122BB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egyéni képességek kibontakoztatása közösségi tevékenységek során.</w:t>
            </w:r>
          </w:p>
          <w:p w14:paraId="7023C31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Transzferáló képesség fejlesztése a sportban átélt élményeknek az élet más területén, a saját és a környezet javára történő fordítására.</w:t>
            </w:r>
          </w:p>
          <w:p w14:paraId="26FFA79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Információk átadása, mások tanítása a megélt élmények, tábori tapasztalatok átadása.</w:t>
            </w:r>
          </w:p>
          <w:p w14:paraId="38CC1C4D"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Prevenciós és rekreációs tevékenységformák elsajátítása, kreatív alkalmazása.</w:t>
            </w:r>
          </w:p>
        </w:tc>
        <w:tc>
          <w:tcPr>
            <w:tcW w:w="6419" w:type="dxa"/>
            <w:tcBorders>
              <w:top w:val="outset" w:sz="6" w:space="0" w:color="00000A"/>
              <w:left w:val="outset" w:sz="6" w:space="0" w:color="00000A"/>
              <w:bottom w:val="outset" w:sz="6" w:space="0" w:color="00000A"/>
              <w:right w:val="outset" w:sz="6" w:space="0" w:color="00000A"/>
            </w:tcBorders>
            <w:hideMark/>
          </w:tcPr>
          <w:p w14:paraId="09667969"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Földrajz: </w:t>
            </w:r>
            <w:r w:rsidRPr="0011124E">
              <w:rPr>
                <w:rFonts w:ascii="Times New Roman" w:eastAsia="Times New Roman" w:hAnsi="Times New Roman" w:cs="Times New Roman"/>
                <w:sz w:val="24"/>
                <w:szCs w:val="24"/>
                <w:lang w:eastAsia="hu-HU"/>
              </w:rPr>
              <w:t>időjárási ismeret</w:t>
            </w:r>
            <w:r>
              <w:rPr>
                <w:rFonts w:ascii="Times New Roman" w:eastAsia="Times New Roman" w:hAnsi="Times New Roman" w:cs="Times New Roman"/>
                <w:sz w:val="24"/>
                <w:szCs w:val="24"/>
                <w:lang w:eastAsia="hu-HU"/>
              </w:rPr>
              <w:t xml:space="preserve">ek, tájékozódás, </w:t>
            </w:r>
          </w:p>
          <w:p w14:paraId="3B4C76E7"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p>
          <w:p w14:paraId="7F7A59E0"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p>
        </w:tc>
      </w:tr>
      <w:tr w:rsidR="008A3455" w:rsidRPr="0011124E" w14:paraId="0FCA0F45"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3510DC42" w14:textId="77777777" w:rsidR="008A3455" w:rsidRPr="0011124E" w:rsidRDefault="008A3455"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2DE9369" w14:textId="77777777" w:rsidR="008A3455" w:rsidRPr="0011124E" w:rsidRDefault="008A3455"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Kooperáció, önkéntesség, szabálykövető magatartás, segítségadás, környezettudatosság, edzettség, fittség, zene, ritmusérzék, egyensúlyérzék, bátorság-vakmerőség, közlekedési szabály. </w:t>
            </w:r>
          </w:p>
        </w:tc>
      </w:tr>
    </w:tbl>
    <w:p w14:paraId="55B881AA" w14:textId="77777777" w:rsidR="008A3455" w:rsidRDefault="008A3455" w:rsidP="008A3455">
      <w:pPr>
        <w:rPr>
          <w:rFonts w:ascii="Times New Roman" w:eastAsia="Times New Roman" w:hAnsi="Times New Roman" w:cs="Times New Roman"/>
          <w:sz w:val="24"/>
          <w:szCs w:val="24"/>
          <w:lang w:eastAsia="hu-HU"/>
        </w:rPr>
      </w:pPr>
    </w:p>
    <w:p w14:paraId="2253280F"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269"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06"/>
        <w:gridCol w:w="5951"/>
        <w:gridCol w:w="1112"/>
      </w:tblGrid>
      <w:tr w:rsidR="008A3455" w:rsidRPr="0011124E" w14:paraId="62CF826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B347DFF" w14:textId="77777777" w:rsidR="008A3455" w:rsidRPr="0011124E" w:rsidRDefault="008A3455" w:rsidP="00B36DC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57D28277" w14:textId="77777777" w:rsidR="008A3455" w:rsidRPr="0011124E" w:rsidRDefault="008A3455" w:rsidP="00B36DC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Egészségkultúra – prevenció</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41E3FF8C" w14:textId="77777777" w:rsidR="008A3455" w:rsidRPr="0011124E" w:rsidRDefault="008A3455" w:rsidP="00B36DCE">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10</w:t>
            </w:r>
            <w:r w:rsidRPr="0011124E">
              <w:rPr>
                <w:rFonts w:ascii="Times New Roman" w:eastAsia="Times New Roman" w:hAnsi="Times New Roman" w:cs="Times New Roman"/>
                <w:b/>
                <w:bCs/>
                <w:sz w:val="24"/>
                <w:szCs w:val="24"/>
                <w:lang w:eastAsia="hu-HU"/>
              </w:rPr>
              <w:t xml:space="preserve"> óra</w:t>
            </w:r>
          </w:p>
        </w:tc>
      </w:tr>
      <w:tr w:rsidR="008A3455" w:rsidRPr="0011124E" w14:paraId="20E2F3DC"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DCAED34"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CFAD5C7"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Légző, relaxációs és testtartásjavító gyakorlatok, alapvető gerinctorna-gyakorlatok, törzsizom-erősítő gyakorlatok és ellenjavallt gyakorlatok. </w:t>
            </w:r>
          </w:p>
          <w:p w14:paraId="3DE8371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Önfejlesztő mozgás, egészségtudatos szokás fogalma, gyakorlata. </w:t>
            </w:r>
          </w:p>
          <w:p w14:paraId="10965AA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prevenció tágabb értelmezése.</w:t>
            </w:r>
          </w:p>
          <w:p w14:paraId="7321793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a levezetés, a szervezet lecsillapítása jelentősége, szerepe.</w:t>
            </w:r>
          </w:p>
          <w:p w14:paraId="6633E8B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Tudatos baleset-megelőzés, a veszélyes helyzetek és a fenyegetettség elkerülése.</w:t>
            </w:r>
          </w:p>
          <w:p w14:paraId="7073245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téli időjárás jótékony hatása az egészségvédelemre.</w:t>
            </w:r>
          </w:p>
          <w:p w14:paraId="0C472855"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fájdalmak tűrése (oxigénadósság, savasodás).</w:t>
            </w:r>
          </w:p>
        </w:tc>
      </w:tr>
      <w:tr w:rsidR="008A3455" w:rsidRPr="0011124E" w14:paraId="6EC106F0" w14:textId="77777777" w:rsidTr="00F93EBD">
        <w:trPr>
          <w:trHeight w:val="1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DB2147E" w14:textId="77777777" w:rsidR="008A3455" w:rsidRPr="0011124E" w:rsidRDefault="008A3455" w:rsidP="00F93EBD">
            <w:pPr>
              <w:spacing w:before="119"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3C8E9E1"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testkultúrához tartozó, az általános műveltséget fejlesztő élettani, anatómiai – elméleti és gyakorlati – tudás megalapozottá tétele.</w:t>
            </w:r>
          </w:p>
          <w:p w14:paraId="7DC16135"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életvitel szükségleteivel kapcsolatos értékek és az egészségmegőrző szokásrendszer megerősítése.</w:t>
            </w:r>
          </w:p>
          <w:p w14:paraId="7EBB33D9" w14:textId="77777777" w:rsidR="008A3455" w:rsidRPr="0011124E" w:rsidRDefault="008A3455" w:rsidP="00F93EBD">
            <w:pPr>
              <w:spacing w:before="102"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élethosszig tartó sportoláshoz szükséges felelős döntések rugalmasan bővíthető információs készletének rendszerezése.</w:t>
            </w:r>
          </w:p>
        </w:tc>
      </w:tr>
    </w:tbl>
    <w:p w14:paraId="7E340FCF" w14:textId="77777777" w:rsidR="008A3455" w:rsidRDefault="008A3455" w:rsidP="008A3455">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114"/>
        <w:gridCol w:w="10"/>
        <w:gridCol w:w="4287"/>
      </w:tblGrid>
      <w:tr w:rsidR="008A3455" w:rsidRPr="0011124E" w14:paraId="444325EB"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E4F6452" w14:textId="77777777" w:rsidR="008A3455" w:rsidRPr="0011124E" w:rsidRDefault="008A3455" w:rsidP="00B36DC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277" w:type="dxa"/>
            <w:tcBorders>
              <w:top w:val="outset" w:sz="6" w:space="0" w:color="00000A"/>
              <w:left w:val="outset" w:sz="6" w:space="0" w:color="00000A"/>
              <w:bottom w:val="outset" w:sz="6" w:space="0" w:color="00000A"/>
              <w:right w:val="outset" w:sz="6" w:space="0" w:color="00000A"/>
            </w:tcBorders>
            <w:hideMark/>
          </w:tcPr>
          <w:p w14:paraId="36C87BD3" w14:textId="77777777" w:rsidR="008A3455" w:rsidRPr="0011124E" w:rsidRDefault="008A3455" w:rsidP="00B36DC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8A3455" w:rsidRPr="0011124E" w14:paraId="1C6CE843"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F128129"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63F1E51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Bemelegítés</w:t>
            </w:r>
          </w:p>
          <w:p w14:paraId="51EEDCC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Általános bemelegítő mozgássor gyakorlása (futás, hajlítások, nyújtások, lendítések stb.).</w:t>
            </w:r>
          </w:p>
          <w:p w14:paraId="539993D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Fizikai felkészülés a sérülésmentes sporttevékenységre.</w:t>
            </w:r>
          </w:p>
          <w:p w14:paraId="45C88F9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Stretching gyakorlatok levezető jelleggel.</w:t>
            </w:r>
          </w:p>
          <w:p w14:paraId="3A3A804F"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sportági területeken tanult speciális bemelegítések ismétlése.</w:t>
            </w:r>
          </w:p>
          <w:p w14:paraId="71591D5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Edzés, terhelés</w:t>
            </w:r>
          </w:p>
          <w:p w14:paraId="02C810E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keringési rendszer terhelése megfelelő munkapulzusérték mellett, és a pulzus idősoros mérése (nyugalmi pulzus, munkapulzus, felső érték stb.). </w:t>
            </w:r>
          </w:p>
          <w:p w14:paraId="503DA75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intenzitás, ismétlésszám és a pihenőidő változtatása, hatása a terhelésre.</w:t>
            </w:r>
          </w:p>
          <w:p w14:paraId="684A8A2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Testépítés – a főbb izomcsoportok izolált hatású gyakorlatai.</w:t>
            </w:r>
          </w:p>
          <w:p w14:paraId="0EA201B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Gyakorlás az állapotfelmérés adataira épített célokért az edzettség fejlesztése, megőrzése érdekében </w:t>
            </w:r>
          </w:p>
          <w:p w14:paraId="78276D6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Edzés korszerű (alternatív) eszközökkel, erőgépekkel.</w:t>
            </w:r>
          </w:p>
          <w:p w14:paraId="1B9D695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Nemek közötti eltérések megjelenítése az edzésaktivitásban.</w:t>
            </w:r>
          </w:p>
          <w:p w14:paraId="00DF86A1"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Köredzés változatos mintákkal, 4</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6 feladattal.</w:t>
            </w:r>
          </w:p>
        </w:tc>
        <w:tc>
          <w:tcPr>
            <w:tcW w:w="6277" w:type="dxa"/>
            <w:tcBorders>
              <w:top w:val="outset" w:sz="6" w:space="0" w:color="00000A"/>
              <w:left w:val="outset" w:sz="6" w:space="0" w:color="00000A"/>
              <w:bottom w:val="outset" w:sz="6" w:space="0" w:color="00000A"/>
              <w:right w:val="outset" w:sz="6" w:space="0" w:color="00000A"/>
            </w:tcBorders>
            <w:hideMark/>
          </w:tcPr>
          <w:p w14:paraId="1A3C754E"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ismeretek az emberi test működéséről, aerobterhelés, gerinc-ferdülés.</w:t>
            </w:r>
          </w:p>
        </w:tc>
      </w:tr>
      <w:tr w:rsidR="008A3455" w:rsidRPr="0011124E" w14:paraId="7E7625B5"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91716CA" w14:textId="77777777" w:rsidR="008A3455" w:rsidRDefault="008A3455"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p w14:paraId="25D2074F"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056F1B36"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testtartásért felelős izmok erősítését és nyújtását szolgáló gyakorlatok megfogalmazása, felismerése, helyes kivitelezése, a helytelen kijavítása.</w:t>
            </w:r>
          </w:p>
          <w:p w14:paraId="1273969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gerinckímélet lényegének ismerete a testnevelési és sportmozgásokban.</w:t>
            </w:r>
          </w:p>
          <w:p w14:paraId="7765B267"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házi és kerti munkák gerinckímélő módjainak ismerete.</w:t>
            </w:r>
          </w:p>
          <w:p w14:paraId="137A05C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gerincsérülések leggyakoribb fajtáinak ismerete.</w:t>
            </w:r>
          </w:p>
          <w:p w14:paraId="4B3D6CC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Törekvés az önmagához képest a legjobb teljesítmény elérésére, a siker átélésére, a kudarc elfogadására és az azzal való megküzdés a teljesítmény részeként értelmezése.</w:t>
            </w:r>
          </w:p>
          <w:p w14:paraId="0E81F571"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Felelősségvállalás kimutatása a társak egészséges életmódja iránt</w:t>
            </w:r>
            <w:r w:rsidRPr="0011124E">
              <w:rPr>
                <w:rFonts w:ascii="Times New Roman" w:eastAsia="Times New Roman" w:hAnsi="Times New Roman" w:cs="Times New Roman"/>
                <w:b/>
                <w:bCs/>
                <w:sz w:val="24"/>
                <w:szCs w:val="24"/>
                <w:lang w:eastAsia="hu-HU"/>
              </w:rPr>
              <w:t>.</w:t>
            </w:r>
          </w:p>
        </w:tc>
        <w:tc>
          <w:tcPr>
            <w:tcW w:w="6277" w:type="dxa"/>
            <w:tcBorders>
              <w:top w:val="outset" w:sz="6" w:space="0" w:color="00000A"/>
              <w:left w:val="outset" w:sz="6" w:space="0" w:color="00000A"/>
              <w:bottom w:val="outset" w:sz="6" w:space="0" w:color="00000A"/>
              <w:right w:val="outset" w:sz="6" w:space="0" w:color="00000A"/>
            </w:tcBorders>
            <w:hideMark/>
          </w:tcPr>
          <w:p w14:paraId="2AB1B4E9" w14:textId="77777777" w:rsidR="008A3455" w:rsidRPr="0011124E" w:rsidRDefault="008A3455" w:rsidP="00F93EBD">
            <w:pPr>
              <w:spacing w:before="119" w:after="119" w:line="240" w:lineRule="auto"/>
              <w:rPr>
                <w:rFonts w:ascii="Times New Roman" w:eastAsia="Times New Roman" w:hAnsi="Times New Roman" w:cs="Times New Roman"/>
                <w:sz w:val="24"/>
                <w:szCs w:val="24"/>
                <w:lang w:eastAsia="hu-HU"/>
              </w:rPr>
            </w:pPr>
          </w:p>
        </w:tc>
      </w:tr>
      <w:tr w:rsidR="008A3455" w:rsidRPr="0011124E" w14:paraId="524C2E64" w14:textId="77777777" w:rsidTr="00F93EBD">
        <w:trPr>
          <w:trHeight w:val="90"/>
          <w:tblCellSpacing w:w="5" w:type="dxa"/>
        </w:trPr>
        <w:tc>
          <w:tcPr>
            <w:tcW w:w="8505" w:type="dxa"/>
            <w:tcBorders>
              <w:top w:val="single" w:sz="4" w:space="0" w:color="auto"/>
              <w:left w:val="outset" w:sz="6" w:space="0" w:color="00000A"/>
              <w:bottom w:val="outset" w:sz="6" w:space="0" w:color="00000A"/>
              <w:right w:val="outset" w:sz="6" w:space="0" w:color="00000A"/>
            </w:tcBorders>
            <w:vAlign w:val="center"/>
            <w:hideMark/>
          </w:tcPr>
          <w:p w14:paraId="15919382" w14:textId="77777777" w:rsidR="008A3455" w:rsidRPr="0011124E" w:rsidRDefault="008A3455"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single" w:sz="4" w:space="0" w:color="auto"/>
              <w:left w:val="outset" w:sz="6" w:space="0" w:color="00000A"/>
              <w:bottom w:val="outset" w:sz="6" w:space="0" w:color="00000A"/>
              <w:right w:val="outset" w:sz="6" w:space="0" w:color="00000A"/>
            </w:tcBorders>
            <w:hideMark/>
          </w:tcPr>
          <w:p w14:paraId="0CD4945B" w14:textId="77777777" w:rsidR="008A3455" w:rsidRPr="0011124E" w:rsidRDefault="008A3455"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Stretching, nyugalmi pulzus, munkapulzus, testépítés, köredzés, intenzitás, </w:t>
            </w:r>
            <w:r w:rsidRPr="0011124E">
              <w:rPr>
                <w:rFonts w:ascii="Times New Roman" w:eastAsia="Times New Roman" w:hAnsi="Times New Roman" w:cs="Times New Roman"/>
                <w:sz w:val="24"/>
                <w:szCs w:val="24"/>
                <w:lang w:eastAsia="hu-HU"/>
              </w:rPr>
              <w:lastRenderedPageBreak/>
              <w:t>ismétlésszám, biomechanikailag helyes testtartás, gerincvédelem.</w:t>
            </w:r>
          </w:p>
        </w:tc>
      </w:tr>
    </w:tbl>
    <w:p w14:paraId="4F9C892B" w14:textId="77777777" w:rsidR="008A3455" w:rsidRPr="00FF262C" w:rsidRDefault="008A3455" w:rsidP="008A3455">
      <w:pPr>
        <w:spacing w:before="102" w:after="0" w:line="240" w:lineRule="auto"/>
        <w:rPr>
          <w:rFonts w:ascii="Times New Roman" w:eastAsia="Times New Roman" w:hAnsi="Times New Roman" w:cs="Times New Roman"/>
          <w:sz w:val="32"/>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465"/>
        <w:gridCol w:w="6946"/>
      </w:tblGrid>
      <w:tr w:rsidR="008A3455" w:rsidRPr="0011124E" w14:paraId="7F673AED" w14:textId="77777777" w:rsidTr="00F93EBD">
        <w:trPr>
          <w:tblCellSpacing w:w="5" w:type="dxa"/>
        </w:trPr>
        <w:tc>
          <w:tcPr>
            <w:tcW w:w="2450" w:type="dxa"/>
            <w:tcBorders>
              <w:top w:val="outset" w:sz="6" w:space="0" w:color="00000A"/>
              <w:left w:val="outset" w:sz="6" w:space="0" w:color="00000A"/>
              <w:bottom w:val="outset" w:sz="6" w:space="0" w:color="00000A"/>
              <w:right w:val="outset" w:sz="6" w:space="0" w:color="00000A"/>
            </w:tcBorders>
            <w:vAlign w:val="center"/>
            <w:hideMark/>
          </w:tcPr>
          <w:p w14:paraId="43472477"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A fejlesztés várt eredményei </w:t>
            </w:r>
            <w:r>
              <w:rPr>
                <w:rFonts w:ascii="Times New Roman" w:eastAsia="Times New Roman" w:hAnsi="Times New Roman" w:cs="Times New Roman"/>
                <w:b/>
                <w:bCs/>
                <w:sz w:val="24"/>
                <w:szCs w:val="24"/>
                <w:lang w:eastAsia="hu-HU"/>
              </w:rPr>
              <w:t>a 10. évfolyam</w:t>
            </w:r>
            <w:r w:rsidRPr="0011124E">
              <w:rPr>
                <w:rFonts w:ascii="Times New Roman" w:eastAsia="Times New Roman" w:hAnsi="Times New Roman" w:cs="Times New Roman"/>
                <w:b/>
                <w:bCs/>
                <w:sz w:val="24"/>
                <w:szCs w:val="24"/>
                <w:lang w:eastAsia="hu-HU"/>
              </w:rPr>
              <w:t xml:space="preserve"> végén</w:t>
            </w:r>
          </w:p>
        </w:tc>
        <w:tc>
          <w:tcPr>
            <w:tcW w:w="6931" w:type="dxa"/>
            <w:tcBorders>
              <w:top w:val="outset" w:sz="6" w:space="0" w:color="00000A"/>
              <w:left w:val="outset" w:sz="6" w:space="0" w:color="00000A"/>
              <w:bottom w:val="outset" w:sz="6" w:space="0" w:color="00000A"/>
              <w:right w:val="outset" w:sz="6" w:space="0" w:color="00000A"/>
            </w:tcBorders>
            <w:hideMark/>
          </w:tcPr>
          <w:p w14:paraId="1B4ECE03" w14:textId="77777777" w:rsidR="008A3455" w:rsidRPr="0011124E" w:rsidRDefault="008A3455"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Sportjátékok</w:t>
            </w:r>
          </w:p>
          <w:p w14:paraId="3942085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iskolában a helyi tanterv szerinti technikai, taktikai és egyéb játékfeladatok ismerete és aktív, kooperatív gyakorlás.</w:t>
            </w:r>
          </w:p>
          <w:p w14:paraId="3546640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Komplex szabályismeret, sportszerű alkalmazás és a játékok önálló továbbfejlesztése. Játék lényeges versenyszabályokkal.</w:t>
            </w:r>
          </w:p>
          <w:p w14:paraId="6878D88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technikák és taktikai megoldások többnyire tudatos, a játékszerepnek megfelelő megválasztása.</w:t>
            </w:r>
          </w:p>
          <w:p w14:paraId="7F18A243"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játékfolyamat, a taktikai megoldások szóbeli elemzése, a fair és a csapatelkötelezett játék melletti állásfoglalás.</w:t>
            </w:r>
          </w:p>
          <w:p w14:paraId="6F15ED0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Tapasztalat a játékvezetői gyakorlatban.</w:t>
            </w:r>
          </w:p>
          <w:p w14:paraId="37324B8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Játéktapasztalat a társas kapcsolatok ápolásában, a bármilyen képességű társakat elfogadó, bevonó játékok játszásában, megválasztásában.</w:t>
            </w:r>
          </w:p>
          <w:p w14:paraId="1F895AB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736A911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Torna jellegű feladatok és táncos mozgásformák</w:t>
            </w:r>
          </w:p>
          <w:p w14:paraId="5A4D4BC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mozgáselemek mozgásbiztonságának és a gyakorlás mennyiségének, minőségének oksági viszonyai megértése és érvényesítése a gyakorlatban.</w:t>
            </w:r>
          </w:p>
          <w:p w14:paraId="6260766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javító kritika elfogadása és a mozdulatok kivitelezésének javítása. Esztétikus és harmonikus előadásmód.</w:t>
            </w:r>
          </w:p>
          <w:p w14:paraId="29AAD28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 talaj és</w:t>
            </w:r>
            <w:r>
              <w:rPr>
                <w:rFonts w:ascii="Times New Roman" w:eastAsia="Times New Roman" w:hAnsi="Times New Roman" w:cs="Times New Roman"/>
                <w:sz w:val="24"/>
                <w:szCs w:val="24"/>
                <w:lang w:eastAsia="hu-HU"/>
              </w:rPr>
              <w:t>/vagy szergyakorlat.</w:t>
            </w:r>
          </w:p>
          <w:p w14:paraId="195AD2E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Célszerű gyakorlási és gyakorlásszervezési formációk, versenyszituációk, versenyszabályok ismerete.</w:t>
            </w:r>
          </w:p>
          <w:p w14:paraId="4C5A475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tanult mozgások versenysportja területén, a magyar sportolók sikereiről elemi tájékozottság.</w:t>
            </w:r>
          </w:p>
          <w:p w14:paraId="3E703A90"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72836B3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Atlétika jellegű feladatok</w:t>
            </w:r>
          </w:p>
          <w:p w14:paraId="36B62DE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 kijelölt táv megtételéhez szükséges idő és sebesség helyes becslésére, illetve a becsült értékek alapján a feladat pontos végrehajtása. Évfolyamonként önmagához mérten javuló futó-, ugró-, dobóteljesítmény.</w:t>
            </w:r>
          </w:p>
          <w:p w14:paraId="060C8F1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tempóérzék és odafigyelési képesség fejlődése a váltófutás gyakorlásában.</w:t>
            </w:r>
          </w:p>
          <w:p w14:paraId="2AD9ABA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transzferhatás érvényesülése, más mozgásformák teljesítményének javulása az atlétikai képességek fejlődésének hatására.</w:t>
            </w:r>
          </w:p>
          <w:p w14:paraId="7B9B517A"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p>
          <w:p w14:paraId="1091A26B"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Alternatív és szabadidős mozgásrendszerek</w:t>
            </w:r>
          </w:p>
          <w:p w14:paraId="3E10A85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Az adott sportmozgás technikájának elfogadható cselekvésbiztonságú végrehajtása.</w:t>
            </w:r>
          </w:p>
          <w:p w14:paraId="201686F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sebesség, gyorsulás és a tempóváltások uralása guruláskor, csúszáskor, gördüléskor.</w:t>
            </w:r>
          </w:p>
          <w:p w14:paraId="1B44938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Tapasztalat a sportolás során használt különféle anyagok, felületek tulajdonságairól és a baleseti kockázatokról.</w:t>
            </w:r>
          </w:p>
          <w:p w14:paraId="30DBE401"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Feladatok tervezése és megoldása alternatív sporteszközökkel.</w:t>
            </w:r>
          </w:p>
          <w:p w14:paraId="7EC6C4EA" w14:textId="77777777" w:rsidR="008A3455" w:rsidRDefault="008A3455" w:rsidP="00F93EBD">
            <w:pPr>
              <w:spacing w:before="102" w:after="0" w:line="240" w:lineRule="auto"/>
              <w:rPr>
                <w:rStyle w:val="Jegyzethivatkozs"/>
                <w:rFonts w:ascii="Calibri" w:hAnsi="Calibri" w:cs="Calibri"/>
              </w:rPr>
            </w:pPr>
            <w:r w:rsidRPr="0011124E">
              <w:rPr>
                <w:rFonts w:ascii="Times New Roman" w:eastAsia="Times New Roman" w:hAnsi="Times New Roman" w:cs="Times New Roman"/>
                <w:sz w:val="24"/>
                <w:szCs w:val="24"/>
                <w:lang w:eastAsia="hu-HU"/>
              </w:rPr>
              <w:t>Az adott alternatív sportmozgáshoz szükséges edzés és balesetvédelmi alapfogalmak ismerete, és azok alkalmazása a gyakorlatban.</w:t>
            </w:r>
          </w:p>
          <w:p w14:paraId="2A7D3AF2"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 </w:t>
            </w:r>
          </w:p>
          <w:p w14:paraId="214B2C29"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Egészségkultúra és prevenció</w:t>
            </w:r>
          </w:p>
          <w:p w14:paraId="5BE9D6FE"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Bemelegítés, fizikai felkészülés a sérülésmentes sporttevékenységre.</w:t>
            </w:r>
          </w:p>
          <w:p w14:paraId="34E9ADA8"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biomechanikailag helyes testtartás jellemzőinek és néhány jellemző deformitás kockázatanak értelmezése, a megőrzés néhány gyakorlatának ismerete és felelős alkalmazása. </w:t>
            </w:r>
          </w:p>
          <w:p w14:paraId="03B7E8A4"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gerinc sérüléseinek leggyakoribb fajtái, és a gerinc és az ízületek védelemének legfontosabb szempontjainak ismerete.</w:t>
            </w:r>
          </w:p>
          <w:p w14:paraId="4164908D"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preventív relaxációs gyakorlatok tudatos alkalmazása. A fittségi paraméterek ismerete, mérésük tesztek segítségével, ezzel kapcsolatosan önfejlesztő célok megfogalmazása az egészség-edzettség érdekében.</w:t>
            </w:r>
          </w:p>
          <w:p w14:paraId="4A0A5B2C" w14:textId="77777777" w:rsidR="008A3455" w:rsidRPr="0011124E" w:rsidRDefault="008A3455"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szükséges táplálkozási ismeretek alkalmazása a testsúly, testtömeg ismeretében.</w:t>
            </w:r>
          </w:p>
          <w:p w14:paraId="0A587AAF" w14:textId="77777777" w:rsidR="008A3455" w:rsidRPr="0011124E" w:rsidRDefault="008A3455"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rendszeres testmozgás pozitív hatásainak ismerete a káros szenvedélyek leküzdésében, az érzelem- és a feszültségszabályozásban.</w:t>
            </w:r>
          </w:p>
        </w:tc>
      </w:tr>
    </w:tbl>
    <w:p w14:paraId="364C8E82" w14:textId="77777777" w:rsidR="008A3455" w:rsidRPr="00986EA9" w:rsidRDefault="008A3455" w:rsidP="008A3455">
      <w:pPr>
        <w:rPr>
          <w:rFonts w:ascii="Times New Roman" w:eastAsia="Times New Roman" w:hAnsi="Times New Roman" w:cs="Times New Roman"/>
          <w:sz w:val="24"/>
          <w:szCs w:val="24"/>
          <w:lang w:eastAsia="hu-HU"/>
        </w:rPr>
      </w:pPr>
    </w:p>
    <w:p w14:paraId="3203E72C" w14:textId="77777777" w:rsidR="008A3455" w:rsidRDefault="008A3455" w:rsidP="00B12BDB">
      <w:pPr>
        <w:spacing w:before="102" w:after="0" w:line="240" w:lineRule="auto"/>
        <w:jc w:val="center"/>
        <w:rPr>
          <w:rFonts w:ascii="Times New Roman" w:eastAsia="Times New Roman" w:hAnsi="Times New Roman" w:cs="Times New Roman"/>
          <w:b/>
          <w:bCs/>
          <w:sz w:val="40"/>
          <w:szCs w:val="40"/>
          <w:lang w:eastAsia="hu-HU"/>
        </w:rPr>
      </w:pPr>
    </w:p>
    <w:p w14:paraId="5AC84392"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4FD527E8"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3F68D064"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330F4F64"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6D65789B"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68D0C4DF"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2C1D94E0"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05E52481"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42B61525"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5E5613B1" w14:textId="77777777" w:rsidR="00B46472" w:rsidRPr="0011124E" w:rsidRDefault="00B46472" w:rsidP="00B46472">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t xml:space="preserve">A Kodolányi János </w:t>
      </w:r>
      <w:r>
        <w:rPr>
          <w:rFonts w:ascii="Times New Roman" w:eastAsia="Times New Roman" w:hAnsi="Times New Roman" w:cs="Times New Roman"/>
          <w:b/>
          <w:bCs/>
          <w:sz w:val="40"/>
          <w:szCs w:val="40"/>
          <w:lang w:eastAsia="hu-HU"/>
        </w:rPr>
        <w:t>Gimnázium és Szakgimnázium</w:t>
      </w:r>
      <w:r w:rsidRPr="0011124E">
        <w:rPr>
          <w:rFonts w:ascii="Times New Roman" w:eastAsia="Times New Roman" w:hAnsi="Times New Roman" w:cs="Times New Roman"/>
          <w:b/>
          <w:bCs/>
          <w:sz w:val="40"/>
          <w:szCs w:val="40"/>
          <w:lang w:eastAsia="hu-HU"/>
        </w:rPr>
        <w:t xml:space="preserve"> testnevelés munkaközösségének helyi tanterve</w:t>
      </w:r>
    </w:p>
    <w:p w14:paraId="273E52AE" w14:textId="77777777" w:rsidR="00B46472" w:rsidRPr="00862FED" w:rsidRDefault="00B46472" w:rsidP="00B46472">
      <w:pPr>
        <w:spacing w:before="102" w:after="0" w:line="240" w:lineRule="auto"/>
        <w:jc w:val="center"/>
        <w:rPr>
          <w:rFonts w:ascii="Times New Roman" w:eastAsia="Times New Roman" w:hAnsi="Times New Roman" w:cs="Times New Roman"/>
          <w:b/>
          <w:sz w:val="24"/>
          <w:szCs w:val="24"/>
          <w:lang w:eastAsia="hu-HU"/>
        </w:rPr>
      </w:pPr>
      <w:r w:rsidRPr="00862FED">
        <w:rPr>
          <w:rFonts w:ascii="Times New Roman" w:eastAsia="Times New Roman" w:hAnsi="Times New Roman" w:cs="Times New Roman"/>
          <w:b/>
          <w:sz w:val="32"/>
          <w:szCs w:val="32"/>
          <w:lang w:eastAsia="hu-HU"/>
        </w:rPr>
        <w:t>11. évfolyam</w:t>
      </w:r>
    </w:p>
    <w:p w14:paraId="1CF6ADD6" w14:textId="77777777" w:rsidR="00B46472" w:rsidRPr="0011124E" w:rsidRDefault="00250AF7" w:rsidP="00B46472">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B46472" w:rsidRPr="0011124E">
        <w:rPr>
          <w:rFonts w:ascii="Times New Roman" w:eastAsia="Times New Roman" w:hAnsi="Times New Roman" w:cs="Times New Roman"/>
          <w:sz w:val="24"/>
          <w:szCs w:val="24"/>
          <w:lang w:eastAsia="hu-HU"/>
        </w:rPr>
        <w:t>rakeret: 180 óra</w:t>
      </w:r>
    </w:p>
    <w:tbl>
      <w:tblPr>
        <w:tblW w:w="9573" w:type="dxa"/>
        <w:jc w:val="center"/>
        <w:tblCellSpacing w:w="5" w:type="dxa"/>
        <w:tblBorders>
          <w:top w:val="outset" w:sz="6" w:space="0" w:color="00000A"/>
          <w:left w:val="outset" w:sz="6" w:space="0" w:color="00000A"/>
          <w:bottom w:val="outset" w:sz="6" w:space="0" w:color="00000A"/>
          <w:right w:val="outset" w:sz="6" w:space="0" w:color="00000A"/>
        </w:tblBorders>
        <w:tblLayout w:type="fixed"/>
        <w:tblCellMar>
          <w:top w:w="50" w:type="dxa"/>
          <w:left w:w="50" w:type="dxa"/>
          <w:bottom w:w="50" w:type="dxa"/>
          <w:right w:w="50" w:type="dxa"/>
        </w:tblCellMar>
        <w:tblLook w:val="04A0" w:firstRow="1" w:lastRow="0" w:firstColumn="1" w:lastColumn="0" w:noHBand="0" w:noVBand="1"/>
      </w:tblPr>
      <w:tblGrid>
        <w:gridCol w:w="1068"/>
        <w:gridCol w:w="1701"/>
        <w:gridCol w:w="1417"/>
        <w:gridCol w:w="1276"/>
        <w:gridCol w:w="1701"/>
        <w:gridCol w:w="1276"/>
        <w:gridCol w:w="1134"/>
      </w:tblGrid>
      <w:tr w:rsidR="00B46472" w:rsidRPr="0011124E" w14:paraId="3FCFDC5C"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3E77AF4D" w14:textId="77777777" w:rsidR="00B46472" w:rsidRPr="0011124E" w:rsidRDefault="00250AF7"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B46472" w:rsidRPr="0011124E">
              <w:rPr>
                <w:rFonts w:ascii="Times New Roman" w:eastAsia="Times New Roman" w:hAnsi="Times New Roman" w:cs="Times New Roman"/>
                <w:b/>
                <w:bCs/>
                <w:sz w:val="24"/>
                <w:szCs w:val="24"/>
                <w:lang w:eastAsia="hu-HU"/>
              </w:rPr>
              <w:t>orszám</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108CFE88"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Tematikai </w:t>
            </w:r>
            <w:r w:rsidRPr="0011124E">
              <w:rPr>
                <w:rFonts w:ascii="Times New Roman" w:eastAsia="Times New Roman" w:hAnsi="Times New Roman" w:cs="Times New Roman"/>
                <w:b/>
                <w:bCs/>
                <w:sz w:val="24"/>
                <w:szCs w:val="24"/>
                <w:lang w:eastAsia="hu-HU"/>
              </w:rPr>
              <w:t>egység</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0C0D6DEB" w14:textId="77777777" w:rsidR="00B46472" w:rsidRPr="0011124E" w:rsidRDefault="00250AF7"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w:t>
            </w:r>
            <w:r w:rsidR="00B46472" w:rsidRPr="0011124E">
              <w:rPr>
                <w:rFonts w:ascii="Times New Roman" w:eastAsia="Times New Roman" w:hAnsi="Times New Roman" w:cs="Times New Roman"/>
                <w:b/>
                <w:bCs/>
                <w:sz w:val="24"/>
                <w:szCs w:val="24"/>
                <w:lang w:eastAsia="hu-HU"/>
              </w:rPr>
              <w:t>j ismeret feldolgozása</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7A3E80EC" w14:textId="77777777" w:rsidR="00B46472" w:rsidRPr="0011124E" w:rsidRDefault="00250AF7"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B46472" w:rsidRPr="0011124E">
              <w:rPr>
                <w:rFonts w:ascii="Times New Roman" w:eastAsia="Times New Roman" w:hAnsi="Times New Roman" w:cs="Times New Roman"/>
                <w:b/>
                <w:bCs/>
                <w:sz w:val="24"/>
                <w:szCs w:val="24"/>
                <w:lang w:eastAsia="hu-HU"/>
              </w:rPr>
              <w:t>yakorlás</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4AE4D28C" w14:textId="77777777" w:rsidR="00B46472" w:rsidRPr="0011124E" w:rsidRDefault="00250AF7"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B46472" w:rsidRPr="0011124E">
              <w:rPr>
                <w:rFonts w:ascii="Times New Roman" w:eastAsia="Times New Roman" w:hAnsi="Times New Roman" w:cs="Times New Roman"/>
                <w:b/>
                <w:bCs/>
                <w:sz w:val="24"/>
                <w:szCs w:val="24"/>
                <w:lang w:eastAsia="hu-HU"/>
              </w:rPr>
              <w:t>anulók fizikai teljesítményének</w:t>
            </w:r>
            <w:r w:rsidR="00B46472">
              <w:rPr>
                <w:rFonts w:ascii="Times New Roman" w:eastAsia="Times New Roman" w:hAnsi="Times New Roman" w:cs="Times New Roman"/>
                <w:b/>
                <w:bCs/>
                <w:sz w:val="24"/>
                <w:szCs w:val="24"/>
                <w:lang w:eastAsia="hu-HU"/>
              </w:rPr>
              <w:t xml:space="preserve"> </w:t>
            </w:r>
            <w:r w:rsidR="00B46472" w:rsidRPr="0011124E">
              <w:rPr>
                <w:rFonts w:ascii="Times New Roman" w:eastAsia="Times New Roman" w:hAnsi="Times New Roman" w:cs="Times New Roman"/>
                <w:b/>
                <w:bCs/>
                <w:sz w:val="24"/>
                <w:szCs w:val="24"/>
                <w:lang w:eastAsia="hu-HU"/>
              </w:rPr>
              <w:t>mérése</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76E2597" w14:textId="77777777" w:rsidR="00B46472" w:rsidRPr="0011124E" w:rsidRDefault="00250AF7"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El</w:t>
            </w:r>
            <w:r w:rsidR="00B46472" w:rsidRPr="0011124E">
              <w:rPr>
                <w:rFonts w:ascii="Times New Roman" w:eastAsia="Times New Roman" w:hAnsi="Times New Roman" w:cs="Times New Roman"/>
                <w:b/>
                <w:bCs/>
                <w:sz w:val="24"/>
                <w:szCs w:val="24"/>
                <w:lang w:eastAsia="hu-HU"/>
              </w:rPr>
              <w:t>lenőrzés</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67A4FECD" w14:textId="77777777" w:rsidR="00B46472" w:rsidRPr="0011124E" w:rsidRDefault="00250AF7"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B46472" w:rsidRPr="0011124E">
              <w:rPr>
                <w:rFonts w:ascii="Times New Roman" w:eastAsia="Times New Roman" w:hAnsi="Times New Roman" w:cs="Times New Roman"/>
                <w:b/>
                <w:bCs/>
                <w:sz w:val="24"/>
                <w:szCs w:val="24"/>
                <w:lang w:eastAsia="hu-HU"/>
              </w:rPr>
              <w:t>raszám</w:t>
            </w:r>
          </w:p>
        </w:tc>
      </w:tr>
      <w:tr w:rsidR="00B46472" w:rsidRPr="0011124E" w14:paraId="75ADC7D1"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24457FC1"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1.</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1942C9C9"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3243E01D"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70F985EF"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r w:rsidR="00557860">
              <w:rPr>
                <w:rFonts w:ascii="Times New Roman" w:eastAsia="Times New Roman" w:hAnsi="Times New Roman" w:cs="Times New Roman"/>
                <w:sz w:val="24"/>
                <w:szCs w:val="24"/>
                <w:lang w:eastAsia="hu-HU"/>
              </w:rPr>
              <w:t>5</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2F941404"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5ED0B066"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70C15D2" w14:textId="77777777" w:rsidR="00B46472" w:rsidRPr="0011124E" w:rsidRDefault="0055786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50</w:t>
            </w:r>
          </w:p>
        </w:tc>
      </w:tr>
      <w:tr w:rsidR="00B46472" w:rsidRPr="0011124E" w14:paraId="394EAD09"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26D7956A"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78BB9FB"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862FED">
              <w:rPr>
                <w:rFonts w:ascii="Times New Roman" w:eastAsia="Times New Roman" w:hAnsi="Times New Roman" w:cs="Times New Roman"/>
                <w:sz w:val="20"/>
                <w:szCs w:val="24"/>
                <w:lang w:eastAsia="hu-HU"/>
              </w:rPr>
              <w:t>Torna jellegű feladatok és táncos mozgás-formák</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066AAE0D"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5A3D05C" w14:textId="77777777" w:rsidR="00B46472" w:rsidRPr="0011124E" w:rsidRDefault="0055786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26</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87D36A2"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36A5BD31"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F57E090" w14:textId="77777777" w:rsidR="00B46472" w:rsidRPr="0011124E" w:rsidRDefault="0055786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35</w:t>
            </w:r>
          </w:p>
        </w:tc>
      </w:tr>
      <w:tr w:rsidR="00B46472" w:rsidRPr="0011124E" w14:paraId="4AB59076"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1A50F901"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2F6D60D3"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 jellegű</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feladatok</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122840BE"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8</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D487471"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22</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4FA7EE76"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787415C8"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18748F99"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35</w:t>
            </w:r>
          </w:p>
        </w:tc>
      </w:tr>
      <w:tr w:rsidR="00B46472" w:rsidRPr="0011124E" w14:paraId="57F57390"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3273DB54"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21B204E7" w14:textId="77777777" w:rsidR="00B46472" w:rsidRPr="00862FED" w:rsidRDefault="00B46472" w:rsidP="00F93EBD">
            <w:pPr>
              <w:spacing w:before="102" w:after="0" w:line="240" w:lineRule="auto"/>
              <w:jc w:val="center"/>
              <w:rPr>
                <w:rFonts w:ascii="Times New Roman" w:eastAsia="Times New Roman" w:hAnsi="Times New Roman" w:cs="Times New Roman"/>
                <w:sz w:val="20"/>
                <w:szCs w:val="24"/>
                <w:lang w:eastAsia="hu-HU"/>
              </w:rPr>
            </w:pPr>
            <w:r w:rsidRPr="00862FED">
              <w:rPr>
                <w:rFonts w:ascii="Times New Roman" w:eastAsia="Times New Roman" w:hAnsi="Times New Roman" w:cs="Times New Roman"/>
                <w:sz w:val="20"/>
                <w:szCs w:val="24"/>
                <w:lang w:eastAsia="hu-HU"/>
              </w:rPr>
              <w:t>Alte</w:t>
            </w:r>
            <w:r>
              <w:rPr>
                <w:rFonts w:ascii="Times New Roman" w:eastAsia="Times New Roman" w:hAnsi="Times New Roman" w:cs="Times New Roman"/>
                <w:sz w:val="20"/>
                <w:szCs w:val="24"/>
                <w:lang w:eastAsia="hu-HU"/>
              </w:rPr>
              <w:t>rnatív és szabadidős mozgásrend s</w:t>
            </w:r>
            <w:r w:rsidRPr="00862FED">
              <w:rPr>
                <w:rFonts w:ascii="Times New Roman" w:eastAsia="Times New Roman" w:hAnsi="Times New Roman" w:cs="Times New Roman"/>
                <w:sz w:val="20"/>
                <w:szCs w:val="24"/>
                <w:lang w:eastAsia="hu-HU"/>
              </w:rPr>
              <w:t>zerek</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4572CE29"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605BD63B"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12</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E367F62"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BC1A64C"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5F158753"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r>
      <w:tr w:rsidR="00B46472" w:rsidRPr="0011124E" w14:paraId="29CE0897"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7E5F312D"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5.</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24EE91B2"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Önvédelem és</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küzdősportok</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6F58275D"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3EB027D"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6</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09CB37E0"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542B4445"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1AE6F83D"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r>
      <w:tr w:rsidR="00B46472" w:rsidRPr="0011124E" w14:paraId="3841EC9D"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602C46D2"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6.</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1DA5C873" w14:textId="77777777" w:rsidR="00B46472" w:rsidRPr="00862FED" w:rsidRDefault="00B46472" w:rsidP="00F93EBD">
            <w:pPr>
              <w:spacing w:before="102" w:after="0" w:line="240" w:lineRule="auto"/>
              <w:jc w:val="center"/>
              <w:rPr>
                <w:rFonts w:ascii="Times New Roman" w:eastAsia="Times New Roman" w:hAnsi="Times New Roman" w:cs="Times New Roman"/>
                <w:szCs w:val="24"/>
                <w:lang w:eastAsia="hu-HU"/>
              </w:rPr>
            </w:pPr>
            <w:r w:rsidRPr="00862FED">
              <w:rPr>
                <w:rFonts w:ascii="Times New Roman" w:eastAsia="Times New Roman" w:hAnsi="Times New Roman" w:cs="Times New Roman"/>
                <w:szCs w:val="24"/>
                <w:lang w:eastAsia="hu-HU"/>
              </w:rPr>
              <w:t>Egészségkultúra prevenció</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7C07954D"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9F7ADA6"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3DCD8AC1"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1150D29A"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64AC122B"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r>
      <w:tr w:rsidR="00B46472" w:rsidRPr="0011124E" w14:paraId="43B4F32A"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tcPr>
          <w:p w14:paraId="541F1994"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691" w:type="dxa"/>
            <w:tcBorders>
              <w:top w:val="outset" w:sz="6" w:space="0" w:color="00000A"/>
              <w:left w:val="outset" w:sz="6" w:space="0" w:color="00000A"/>
              <w:bottom w:val="outset" w:sz="6" w:space="0" w:color="00000A"/>
              <w:right w:val="outset" w:sz="6" w:space="0" w:color="00000A"/>
            </w:tcBorders>
            <w:vAlign w:val="center"/>
          </w:tcPr>
          <w:p w14:paraId="482514BD"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407" w:type="dxa"/>
            <w:tcBorders>
              <w:top w:val="outset" w:sz="6" w:space="0" w:color="00000A"/>
              <w:left w:val="outset" w:sz="6" w:space="0" w:color="00000A"/>
              <w:bottom w:val="outset" w:sz="6" w:space="0" w:color="00000A"/>
              <w:right w:val="outset" w:sz="6" w:space="0" w:color="00000A"/>
            </w:tcBorders>
            <w:vAlign w:val="center"/>
          </w:tcPr>
          <w:p w14:paraId="5199658F"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1266" w:type="dxa"/>
            <w:tcBorders>
              <w:top w:val="outset" w:sz="6" w:space="0" w:color="00000A"/>
              <w:left w:val="outset" w:sz="6" w:space="0" w:color="00000A"/>
              <w:bottom w:val="outset" w:sz="6" w:space="0" w:color="00000A"/>
              <w:right w:val="outset" w:sz="6" w:space="0" w:color="00000A"/>
            </w:tcBorders>
            <w:vAlign w:val="center"/>
          </w:tcPr>
          <w:p w14:paraId="04DA030F"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691" w:type="dxa"/>
            <w:tcBorders>
              <w:top w:val="outset" w:sz="6" w:space="0" w:color="00000A"/>
              <w:left w:val="outset" w:sz="6" w:space="0" w:color="00000A"/>
              <w:bottom w:val="outset" w:sz="6" w:space="0" w:color="00000A"/>
              <w:right w:val="outset" w:sz="6" w:space="0" w:color="00000A"/>
            </w:tcBorders>
            <w:vAlign w:val="center"/>
          </w:tcPr>
          <w:p w14:paraId="3AB3FD56"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266" w:type="dxa"/>
            <w:tcBorders>
              <w:top w:val="outset" w:sz="6" w:space="0" w:color="00000A"/>
              <w:left w:val="outset" w:sz="6" w:space="0" w:color="00000A"/>
              <w:bottom w:val="outset" w:sz="6" w:space="0" w:color="00000A"/>
              <w:right w:val="outset" w:sz="6" w:space="0" w:color="00000A"/>
            </w:tcBorders>
            <w:vAlign w:val="center"/>
          </w:tcPr>
          <w:p w14:paraId="260AB080"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tcPr>
          <w:p w14:paraId="0321D354" w14:textId="77777777" w:rsidR="00B46472" w:rsidRPr="0011124E" w:rsidRDefault="00810905"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r>
      <w:tr w:rsidR="00B46472" w:rsidRPr="0011124E" w14:paraId="182F6BED"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0FE16E33"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8.</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564D6022" w14:textId="77777777" w:rsidR="00B46472" w:rsidRPr="0011124E" w:rsidRDefault="00B46472"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407" w:type="dxa"/>
            <w:tcBorders>
              <w:top w:val="outset" w:sz="6" w:space="0" w:color="00000A"/>
              <w:left w:val="outset" w:sz="6" w:space="0" w:color="00000A"/>
              <w:bottom w:val="outset" w:sz="6" w:space="0" w:color="00000A"/>
              <w:right w:val="outset" w:sz="6" w:space="0" w:color="00000A"/>
            </w:tcBorders>
            <w:vAlign w:val="center"/>
            <w:hideMark/>
          </w:tcPr>
          <w:p w14:paraId="716DEEBC" w14:textId="77777777" w:rsidR="00B46472" w:rsidRPr="0011124E" w:rsidRDefault="0055786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41</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16CA234" w14:textId="77777777" w:rsidR="00B46472" w:rsidRPr="0011124E" w:rsidRDefault="00FE184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11</w:t>
            </w:r>
            <w:r w:rsidR="00557860">
              <w:rPr>
                <w:rFonts w:ascii="Times New Roman" w:eastAsia="Times New Roman" w:hAnsi="Times New Roman" w:cs="Times New Roman"/>
                <w:sz w:val="24"/>
                <w:szCs w:val="24"/>
                <w:lang w:eastAsia="hu-HU"/>
              </w:rPr>
              <w:t>1</w:t>
            </w:r>
          </w:p>
        </w:tc>
        <w:tc>
          <w:tcPr>
            <w:tcW w:w="1691" w:type="dxa"/>
            <w:tcBorders>
              <w:top w:val="outset" w:sz="6" w:space="0" w:color="00000A"/>
              <w:left w:val="outset" w:sz="6" w:space="0" w:color="00000A"/>
              <w:bottom w:val="outset" w:sz="6" w:space="0" w:color="00000A"/>
              <w:right w:val="outset" w:sz="6" w:space="0" w:color="00000A"/>
            </w:tcBorders>
            <w:vAlign w:val="center"/>
            <w:hideMark/>
          </w:tcPr>
          <w:p w14:paraId="5F975AC3" w14:textId="77777777" w:rsidR="00B46472" w:rsidRPr="0011124E" w:rsidRDefault="00810905"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C81DBAE" w14:textId="77777777" w:rsidR="00B46472" w:rsidRPr="0011124E" w:rsidRDefault="00557860"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19</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2CD5912E" w14:textId="77777777" w:rsidR="00B46472" w:rsidRPr="0011124E" w:rsidRDefault="00B46472"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180</w:t>
            </w:r>
          </w:p>
        </w:tc>
      </w:tr>
    </w:tbl>
    <w:p w14:paraId="6E4C313F" w14:textId="77777777" w:rsidR="00B46472" w:rsidRDefault="00B46472" w:rsidP="00B46472">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br w:type="page"/>
      </w: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8"/>
        <w:gridCol w:w="6038"/>
        <w:gridCol w:w="1115"/>
      </w:tblGrid>
      <w:tr w:rsidR="00B46472" w:rsidRPr="0011124E" w14:paraId="41A314B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C0A2908"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CD50E85"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049ACC7A" w14:textId="77777777" w:rsidR="00B46472" w:rsidRPr="0011124E" w:rsidRDefault="001F5701" w:rsidP="001F5701">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50</w:t>
            </w:r>
            <w:r w:rsidR="00B46472">
              <w:rPr>
                <w:rFonts w:ascii="Times New Roman" w:eastAsia="Times New Roman" w:hAnsi="Times New Roman" w:cs="Times New Roman"/>
                <w:b/>
                <w:bCs/>
                <w:sz w:val="24"/>
                <w:szCs w:val="24"/>
                <w:lang w:eastAsia="hu-HU"/>
              </w:rPr>
              <w:t xml:space="preserve"> </w:t>
            </w:r>
            <w:r w:rsidR="00B46472" w:rsidRPr="0011124E">
              <w:rPr>
                <w:rFonts w:ascii="Times New Roman" w:eastAsia="Times New Roman" w:hAnsi="Times New Roman" w:cs="Times New Roman"/>
                <w:b/>
                <w:bCs/>
                <w:sz w:val="24"/>
                <w:szCs w:val="24"/>
                <w:lang w:eastAsia="hu-HU"/>
              </w:rPr>
              <w:t>óra</w:t>
            </w:r>
          </w:p>
        </w:tc>
      </w:tr>
      <w:tr w:rsidR="00B46472" w:rsidRPr="0011124E" w14:paraId="1D26634C"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85EE416"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B60E287"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helyi tanterv szerint választott labdajátékokban a 9–10. osztályos technikai, taktikai és egyéb játékfeladatok, lényeges versenyszabályok ismerete és alkalmazásuk.</w:t>
            </w:r>
          </w:p>
          <w:p w14:paraId="2EDF3A4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Megfelelés a játékszerepnek, sportszerű és csapatelkötelezett viselkedés.</w:t>
            </w:r>
          </w:p>
          <w:p w14:paraId="44CB521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Tapasztalat a játékvezetői gyakorlatban.</w:t>
            </w:r>
          </w:p>
          <w:p w14:paraId="471A15B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Empátia és tolerancia a társak elfogadásában.</w:t>
            </w:r>
          </w:p>
          <w:p w14:paraId="4EBF54D6"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Önfejlesztő és társas kapcsolatépítő játékok ismerete.</w:t>
            </w:r>
          </w:p>
        </w:tc>
      </w:tr>
      <w:tr w:rsidR="00B46472" w:rsidRPr="0011124E" w14:paraId="6BA6724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4BC0E02"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D7253CC"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választott legalább két labdajátékra vonatkozóan:</w:t>
            </w:r>
          </w:p>
          <w:p w14:paraId="4605704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megoldások sokféleségének, sikerességének bővítése.</w:t>
            </w:r>
          </w:p>
          <w:p w14:paraId="59B061D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önálló játékhoz szükséges technikai és taktikai tudás mennyiségi és minőségi növelése.</w:t>
            </w:r>
          </w:p>
          <w:p w14:paraId="5EA5D14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egyéni fizikai adottságok és jellemvonások fejlesztése, a csapatok eredményességéhez szükséges képességek, attitűdök erősítése.</w:t>
            </w:r>
          </w:p>
          <w:p w14:paraId="1A5AE47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többféle labdajáték során a mozgástanulás folyamatában működő transzferhatás kihasználása.</w:t>
            </w:r>
          </w:p>
          <w:p w14:paraId="2BFB883E"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Megküzdés a feszültségekkel.</w:t>
            </w:r>
          </w:p>
        </w:tc>
      </w:tr>
    </w:tbl>
    <w:p w14:paraId="6B7B4A76"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88"/>
        <w:gridCol w:w="10"/>
        <w:gridCol w:w="4413"/>
      </w:tblGrid>
      <w:tr w:rsidR="00B46472" w:rsidRPr="0011124E" w14:paraId="51D140F0" w14:textId="77777777" w:rsidTr="00F93EBD">
        <w:trPr>
          <w:tblCellSpacing w:w="5" w:type="dxa"/>
        </w:trPr>
        <w:tc>
          <w:tcPr>
            <w:tcW w:w="4983" w:type="dxa"/>
            <w:gridSpan w:val="2"/>
            <w:tcBorders>
              <w:top w:val="outset" w:sz="6" w:space="0" w:color="00000A"/>
              <w:left w:val="outset" w:sz="6" w:space="0" w:color="00000A"/>
              <w:bottom w:val="outset" w:sz="6" w:space="0" w:color="00000A"/>
              <w:right w:val="outset" w:sz="6" w:space="0" w:color="00000A"/>
            </w:tcBorders>
            <w:hideMark/>
          </w:tcPr>
          <w:p w14:paraId="73E47917"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4398" w:type="dxa"/>
            <w:tcBorders>
              <w:top w:val="outset" w:sz="6" w:space="0" w:color="00000A"/>
              <w:left w:val="outset" w:sz="6" w:space="0" w:color="00000A"/>
              <w:bottom w:val="outset" w:sz="6" w:space="0" w:color="00000A"/>
              <w:right w:val="outset" w:sz="6" w:space="0" w:color="00000A"/>
            </w:tcBorders>
            <w:hideMark/>
          </w:tcPr>
          <w:p w14:paraId="1F065AAC"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46472" w:rsidRPr="0011124E" w14:paraId="5769F581" w14:textId="77777777" w:rsidTr="00F93EBD">
        <w:trPr>
          <w:tblCellSpacing w:w="5" w:type="dxa"/>
        </w:trPr>
        <w:tc>
          <w:tcPr>
            <w:tcW w:w="4983" w:type="dxa"/>
            <w:gridSpan w:val="2"/>
            <w:tcBorders>
              <w:top w:val="outset" w:sz="6" w:space="0" w:color="00000A"/>
              <w:left w:val="outset" w:sz="6" w:space="0" w:color="00000A"/>
              <w:bottom w:val="outset" w:sz="6" w:space="0" w:color="00000A"/>
              <w:right w:val="outset" w:sz="6" w:space="0" w:color="00000A"/>
            </w:tcBorders>
            <w:hideMark/>
          </w:tcPr>
          <w:p w14:paraId="63B529D3"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3812806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Általános feladatok</w:t>
            </w:r>
          </w:p>
          <w:p w14:paraId="38D5002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Az önszervezés gyakorlása</w:t>
            </w:r>
          </w:p>
          <w:p w14:paraId="5E74BBD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Önálló csapatalakítás, bemelegítés, gyakorlás és játékszervezés. </w:t>
            </w:r>
            <w:r w:rsidRPr="0011124E">
              <w:rPr>
                <w:rFonts w:ascii="Times New Roman" w:eastAsia="Times New Roman" w:hAnsi="Times New Roman" w:cs="Times New Roman"/>
                <w:sz w:val="24"/>
                <w:szCs w:val="24"/>
                <w:lang w:eastAsia="hu-HU"/>
              </w:rPr>
              <w:br/>
              <w:t xml:space="preserve">A közvetlen tanári irányítást többnyire nélkülöző, a támadás és védekezés megszervezésére, a csapatösszeállításra és az értékelésre vonatkozó megbeszélések a gyakorlásokba építve. Szituációk, feladatok megoldása, melyek során önálló az egyéni és/vagy társas döntéshozatal </w:t>
            </w:r>
            <w:r w:rsidRPr="0011124E">
              <w:rPr>
                <w:rFonts w:ascii="Times New Roman" w:eastAsia="Times New Roman" w:hAnsi="Times New Roman" w:cs="Times New Roman"/>
                <w:sz w:val="24"/>
                <w:szCs w:val="24"/>
                <w:lang w:eastAsia="hu-HU"/>
              </w:rPr>
              <w:noBreakHyphen/>
              <w:t xml:space="preserve"> a sportszerűség, tolerancia és empátia szem előtt tartásával.</w:t>
            </w:r>
          </w:p>
          <w:p w14:paraId="3F577D8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tevékenységekhez tartozó felszerelések, berendezések önálló használata, rendben tartása, megóvása.</w:t>
            </w:r>
          </w:p>
          <w:p w14:paraId="1A785E8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Lényeges játékszabályok készség szintű alkalmazása </w:t>
            </w:r>
          </w:p>
          <w:p w14:paraId="16CED50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labdával vagy labda nélküli mozgások közben elkövethető, direkt vagy indirekt személyre irányuló szabálytalanságok elkerülését elősegítő gyakorlatok, megerősítések, megbeszélések.</w:t>
            </w:r>
          </w:p>
          <w:p w14:paraId="17D0518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kosárlabdában és a</w:t>
            </w:r>
            <w:r w:rsidRPr="0011124E">
              <w:rPr>
                <w:rFonts w:ascii="Times New Roman" w:eastAsia="Times New Roman" w:hAnsi="Times New Roman" w:cs="Times New Roman"/>
                <w:sz w:val="24"/>
                <w:szCs w:val="24"/>
                <w:lang w:eastAsia="hu-HU"/>
              </w:rPr>
              <w:t xml:space="preserve"> kézilabdában szabályok engedte test-test elleni játék több lehetőségének modellálása, gyakorlása.</w:t>
            </w:r>
          </w:p>
          <w:p w14:paraId="2DD480E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Kézilabdában a mezőnyjátékosra és a kapusra vonatkozó szabályok ismerete, betartása.</w:t>
            </w:r>
          </w:p>
          <w:p w14:paraId="4C622E7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Röplabdában a forgásszabály, az első és második sorra vonatkozó főbb megkötéseknek való megfelelés, a háló és a labda hibás érintése szabályai és a labdára, emberre vonatkozó területelhagyás értelmezése.</w:t>
            </w:r>
          </w:p>
          <w:p w14:paraId="6D9D00B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3B32426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1229567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Kosárlabdázás</w:t>
            </w:r>
          </w:p>
          <w:p w14:paraId="56E7A55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0FBDFF3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Technikai elemek tökéletesítése, alkalmazása </w:t>
            </w:r>
          </w:p>
          <w:p w14:paraId="06F41B2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Új variációk a már megtanult technikákkal kisebb taktikai egységekbe ágyazottan </w:t>
            </w:r>
            <w:r w:rsidRPr="0011124E">
              <w:rPr>
                <w:rFonts w:ascii="Times New Roman" w:eastAsia="Times New Roman" w:hAnsi="Times New Roman" w:cs="Times New Roman"/>
                <w:sz w:val="24"/>
                <w:szCs w:val="24"/>
                <w:lang w:eastAsia="hu-HU"/>
              </w:rPr>
              <w:noBreakHyphen/>
              <w:t xml:space="preserve"> mindenféle cselezés, ritmusváltás, biztonságos labdabirtoklás, kidobott labda elfogása, labdavezetés különböző testhelyzetekben, támadó, védő láb- és karmozgások.</w:t>
            </w:r>
          </w:p>
          <w:p w14:paraId="5DC24F8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technikákat alkalmazó játékok párban, csoportban a variációk önálló és kreatív felhasználásával.</w:t>
            </w:r>
          </w:p>
          <w:p w14:paraId="0272D0C2" w14:textId="77777777" w:rsidR="00B46472" w:rsidRPr="0011124E" w:rsidRDefault="00B46472" w:rsidP="0061291D">
            <w:pPr>
              <w:numPr>
                <w:ilvl w:val="0"/>
                <w:numId w:val="2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páros kidobó, pontszerző szabályok alkalmazásával /fault, vonal, lépéshiba…stb/</w:t>
            </w:r>
          </w:p>
          <w:p w14:paraId="09BF519C" w14:textId="77777777" w:rsidR="00B46472" w:rsidRPr="0011124E" w:rsidRDefault="00B46472" w:rsidP="0061291D">
            <w:pPr>
              <w:numPr>
                <w:ilvl w:val="0"/>
                <w:numId w:val="2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passzolási gyakorlatok /oszlopokban, körben…pl.: oda fut, ahová passzol/</w:t>
            </w:r>
          </w:p>
          <w:p w14:paraId="0BAA8AD2" w14:textId="77777777" w:rsidR="00B46472" w:rsidRPr="0011124E" w:rsidRDefault="00B46472" w:rsidP="0061291D">
            <w:pPr>
              <w:numPr>
                <w:ilvl w:val="0"/>
                <w:numId w:val="2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hármasnyolcasok</w:t>
            </w:r>
          </w:p>
          <w:p w14:paraId="289C46CA" w14:textId="77777777" w:rsidR="00B46472" w:rsidRPr="0011124E" w:rsidRDefault="00B46472" w:rsidP="0061291D">
            <w:pPr>
              <w:numPr>
                <w:ilvl w:val="0"/>
                <w:numId w:val="2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labdacica 2:1ellen</w:t>
            </w:r>
          </w:p>
          <w:p w14:paraId="0E5479EC" w14:textId="77777777" w:rsidR="00B46472" w:rsidRPr="0011124E" w:rsidRDefault="00B46472" w:rsidP="0061291D">
            <w:pPr>
              <w:numPr>
                <w:ilvl w:val="0"/>
                <w:numId w:val="2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kapott labda fektetett dobás ügyesebb oldalról</w:t>
            </w:r>
          </w:p>
          <w:p w14:paraId="59D60AB4" w14:textId="77777777" w:rsidR="00B46472" w:rsidRPr="0011124E" w:rsidRDefault="00B46472" w:rsidP="0061291D">
            <w:pPr>
              <w:numPr>
                <w:ilvl w:val="0"/>
                <w:numId w:val="2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dobóversenyek</w:t>
            </w:r>
          </w:p>
          <w:p w14:paraId="03658F8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továbbfejlesztés</w:t>
            </w:r>
          </w:p>
          <w:p w14:paraId="6A401CB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lényeges védekezési formák –területvédelem, emberfogásos védekezés– gyakorlása és önálló alkalmazása.</w:t>
            </w:r>
          </w:p>
          <w:p w14:paraId="389A56D2" w14:textId="77777777" w:rsidR="00B46472" w:rsidRPr="0011124E" w:rsidRDefault="00B46472" w:rsidP="0061291D">
            <w:pPr>
              <w:numPr>
                <w:ilvl w:val="0"/>
                <w:numId w:val="2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2:3 területvédekezés</w:t>
            </w:r>
          </w:p>
          <w:p w14:paraId="140194E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Formációk begyakorlása két vagy több ember kapcsolatára támadásban és védekezésben.).</w:t>
            </w:r>
          </w:p>
          <w:p w14:paraId="1BBB0B6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 minden összetételű, emberhátrányos, emberelőnyös és azonos létszámú taktikai szituációban.</w:t>
            </w:r>
          </w:p>
          <w:p w14:paraId="71B08CC9" w14:textId="77777777" w:rsidR="00B46472" w:rsidRPr="0011124E" w:rsidRDefault="00B46472" w:rsidP="0061291D">
            <w:pPr>
              <w:numPr>
                <w:ilvl w:val="0"/>
                <w:numId w:val="2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2:2, 3:2, 3:3 elleni játék </w:t>
            </w:r>
          </w:p>
          <w:p w14:paraId="1D15E13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6B6E1841"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 játék (streetball, illetve egész pályás 5:5 elleni játék).</w:t>
            </w:r>
          </w:p>
        </w:tc>
        <w:tc>
          <w:tcPr>
            <w:tcW w:w="4398" w:type="dxa"/>
            <w:tcBorders>
              <w:top w:val="outset" w:sz="6" w:space="0" w:color="00000A"/>
              <w:left w:val="outset" w:sz="6" w:space="0" w:color="00000A"/>
              <w:bottom w:val="outset" w:sz="6" w:space="0" w:color="00000A"/>
              <w:right w:val="outset" w:sz="6" w:space="0" w:color="00000A"/>
            </w:tcBorders>
            <w:hideMark/>
          </w:tcPr>
          <w:p w14:paraId="79A55990"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mozgások, ütközések, gravitáció, forgatónyomaték, pályavonal, hatás-ellenhatás</w:t>
            </w:r>
            <w:r w:rsidRPr="0011124E">
              <w:rPr>
                <w:rFonts w:ascii="Times New Roman" w:eastAsia="Times New Roman" w:hAnsi="Times New Roman" w:cs="Times New Roman"/>
                <w:i/>
                <w:iCs/>
                <w:sz w:val="24"/>
                <w:szCs w:val="24"/>
                <w:lang w:eastAsia="hu-HU"/>
              </w:rPr>
              <w:t>.</w:t>
            </w:r>
          </w:p>
        </w:tc>
      </w:tr>
      <w:tr w:rsidR="00B46472" w:rsidRPr="0011124E" w14:paraId="101141B8" w14:textId="77777777" w:rsidTr="00F93EBD">
        <w:trPr>
          <w:tblCellSpacing w:w="5" w:type="dxa"/>
        </w:trPr>
        <w:tc>
          <w:tcPr>
            <w:tcW w:w="4983" w:type="dxa"/>
            <w:gridSpan w:val="2"/>
            <w:tcBorders>
              <w:top w:val="outset" w:sz="6" w:space="0" w:color="00000A"/>
              <w:left w:val="outset" w:sz="6" w:space="0" w:color="00000A"/>
              <w:bottom w:val="outset" w:sz="6" w:space="0" w:color="00000A"/>
              <w:right w:val="outset" w:sz="6" w:space="0" w:color="00000A"/>
            </w:tcBorders>
            <w:hideMark/>
          </w:tcPr>
          <w:p w14:paraId="16FC2A03"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Kézilabdázás</w:t>
            </w:r>
          </w:p>
          <w:p w14:paraId="62E467E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6F72758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 tökéletesítése, alkalmazása</w:t>
            </w:r>
          </w:p>
          <w:p w14:paraId="1512FAB5" w14:textId="77777777" w:rsidR="00B46472" w:rsidRPr="0011124E" w:rsidRDefault="00B46472" w:rsidP="0061291D">
            <w:pPr>
              <w:numPr>
                <w:ilvl w:val="0"/>
                <w:numId w:val="2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labda átvételek, továbbítások talajon, levegőben </w:t>
            </w:r>
          </w:p>
          <w:p w14:paraId="1428BC9C" w14:textId="77777777" w:rsidR="00B46472" w:rsidRPr="0011124E" w:rsidRDefault="00B46472" w:rsidP="0061291D">
            <w:pPr>
              <w:numPr>
                <w:ilvl w:val="0"/>
                <w:numId w:val="2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„nehéz”, kétes labdák megfogása</w:t>
            </w:r>
          </w:p>
          <w:p w14:paraId="79D871C1" w14:textId="77777777" w:rsidR="00B46472" w:rsidRPr="0011124E" w:rsidRDefault="00B46472" w:rsidP="0061291D">
            <w:pPr>
              <w:numPr>
                <w:ilvl w:val="0"/>
                <w:numId w:val="2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cselek pontosítása labdával, labda nélkül</w:t>
            </w:r>
          </w:p>
          <w:p w14:paraId="7F90E51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Változatos variációk megoldása már megtanult technikákkal kisebb taktikai egységekbe ágyazottan.</w:t>
            </w:r>
          </w:p>
          <w:p w14:paraId="74B14D1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Taktika előkészítő futó- és fogójátékok, test-test elleni küzdelmek.</w:t>
            </w:r>
          </w:p>
          <w:p w14:paraId="50E74BF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54591545"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p>
        </w:tc>
        <w:tc>
          <w:tcPr>
            <w:tcW w:w="4398" w:type="dxa"/>
            <w:tcBorders>
              <w:top w:val="outset" w:sz="6" w:space="0" w:color="00000A"/>
              <w:left w:val="outset" w:sz="6" w:space="0" w:color="00000A"/>
              <w:bottom w:val="outset" w:sz="6" w:space="0" w:color="00000A"/>
              <w:right w:val="outset" w:sz="6" w:space="0" w:color="00000A"/>
            </w:tcBorders>
            <w:hideMark/>
          </w:tcPr>
          <w:p w14:paraId="7891E529"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Matematika</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térgeometria – gömbtérfogat; valószínűségszámítás.</w:t>
            </w:r>
          </w:p>
        </w:tc>
      </w:tr>
      <w:tr w:rsidR="00B46472" w:rsidRPr="0011124E" w14:paraId="68CC5B49" w14:textId="77777777" w:rsidTr="00F93EBD">
        <w:trPr>
          <w:tblCellSpacing w:w="5" w:type="dxa"/>
        </w:trPr>
        <w:tc>
          <w:tcPr>
            <w:tcW w:w="4983" w:type="dxa"/>
            <w:gridSpan w:val="2"/>
            <w:tcBorders>
              <w:top w:val="outset" w:sz="6" w:space="0" w:color="00000A"/>
              <w:left w:val="outset" w:sz="6" w:space="0" w:color="00000A"/>
              <w:bottom w:val="outset" w:sz="6" w:space="0" w:color="00000A"/>
              <w:right w:val="outset" w:sz="6" w:space="0" w:color="00000A"/>
            </w:tcBorders>
            <w:hideMark/>
          </w:tcPr>
          <w:p w14:paraId="0112F202"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Röplabdázás</w:t>
            </w:r>
          </w:p>
          <w:p w14:paraId="4EDAF91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4193A4D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 tökéletesítése, alkalmazása</w:t>
            </w:r>
          </w:p>
          <w:p w14:paraId="58272F6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labdaérintés biztonságának, a labda tudatos és pontos helyezésének gyakorlása, a hibaszázalék csökkentése, az élvezhető, folyamatos játék elérése érdekében.</w:t>
            </w:r>
          </w:p>
          <w:p w14:paraId="7252932D" w14:textId="77777777" w:rsidR="00B46472" w:rsidRPr="0011124E" w:rsidRDefault="00B46472" w:rsidP="0061291D">
            <w:pPr>
              <w:numPr>
                <w:ilvl w:val="0"/>
                <w:numId w:val="2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alapérintések különböző testhelyzetekben</w:t>
            </w:r>
            <w:r w:rsidRPr="0011124E">
              <w:rPr>
                <w:rFonts w:ascii="Times New Roman" w:eastAsia="Times New Roman" w:hAnsi="Times New Roman" w:cs="Times New Roman"/>
                <w:sz w:val="24"/>
                <w:szCs w:val="24"/>
                <w:lang w:eastAsia="hu-HU"/>
              </w:rPr>
              <w:t xml:space="preserve">, testhelyzet-váltás közben (ülésben, állásból ülésbe, majd ülésből hanyattfekvésbe ereszkedéssel, ezután fekvésből ülésbe, onnan álló helyzetbe emelkedéssel) </w:t>
            </w:r>
          </w:p>
          <w:p w14:paraId="64E522DA" w14:textId="77777777" w:rsidR="00B46472" w:rsidRPr="0011124E" w:rsidRDefault="00B46472" w:rsidP="0061291D">
            <w:pPr>
              <w:numPr>
                <w:ilvl w:val="0"/>
                <w:numId w:val="2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alapérintések végrehajtása </w:t>
            </w:r>
            <w:r w:rsidRPr="0011124E">
              <w:rPr>
                <w:rFonts w:ascii="Times New Roman" w:eastAsia="Times New Roman" w:hAnsi="Times New Roman" w:cs="Times New Roman"/>
                <w:b/>
                <w:bCs/>
                <w:sz w:val="24"/>
                <w:szCs w:val="24"/>
                <w:lang w:eastAsia="hu-HU"/>
              </w:rPr>
              <w:t>feladatokkal</w:t>
            </w:r>
            <w:r w:rsidRPr="0011124E">
              <w:rPr>
                <w:rFonts w:ascii="Times New Roman" w:eastAsia="Times New Roman" w:hAnsi="Times New Roman" w:cs="Times New Roman"/>
                <w:sz w:val="24"/>
                <w:szCs w:val="24"/>
                <w:lang w:eastAsia="hu-HU"/>
              </w:rPr>
              <w:t xml:space="preserve"> (minden érintés után guggolás, talajérintés, minden érintés után hason fekvésbe ereszkedés, alaphelyzetben jobbra-balra mozgással talajérintés, alapérintés </w:t>
            </w:r>
            <w:r w:rsidRPr="0011124E">
              <w:rPr>
                <w:rFonts w:ascii="Times New Roman" w:eastAsia="Times New Roman" w:hAnsi="Times New Roman" w:cs="Times New Roman"/>
                <w:sz w:val="24"/>
                <w:szCs w:val="24"/>
                <w:lang w:eastAsia="hu-HU"/>
              </w:rPr>
              <w:lastRenderedPageBreak/>
              <w:t>párokban, közben lábbal labdatovábbítás a társnak folyamatosan)</w:t>
            </w:r>
          </w:p>
          <w:p w14:paraId="4576E8A0" w14:textId="77777777" w:rsidR="00B46472" w:rsidRPr="0011124E" w:rsidRDefault="00B46472" w:rsidP="0061291D">
            <w:pPr>
              <w:numPr>
                <w:ilvl w:val="0"/>
                <w:numId w:val="2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alapérintések párokban, feltartott hullahopp karikán át</w:t>
            </w:r>
          </w:p>
          <w:p w14:paraId="7DC71D62" w14:textId="77777777" w:rsidR="00B46472" w:rsidRPr="0011124E" w:rsidRDefault="00B46472" w:rsidP="0061291D">
            <w:pPr>
              <w:numPr>
                <w:ilvl w:val="0"/>
                <w:numId w:val="2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kosárérintés kosárgyűrűbe</w:t>
            </w:r>
          </w:p>
          <w:p w14:paraId="5ABF41F2" w14:textId="77777777" w:rsidR="00B46472" w:rsidRPr="0011124E" w:rsidRDefault="00B46472" w:rsidP="0061291D">
            <w:pPr>
              <w:numPr>
                <w:ilvl w:val="0"/>
                <w:numId w:val="2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alapérintés folyamatos oldalazó alapmozgás közben a terem hosszában haladással</w:t>
            </w:r>
          </w:p>
          <w:p w14:paraId="7651B8C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382B932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Tanult támadási technikák gyakorlása, a felső egyenes nyitás </w:t>
            </w:r>
          </w:p>
          <w:p w14:paraId="7AB8EA40" w14:textId="77777777" w:rsidR="00B46472" w:rsidRPr="0011124E" w:rsidRDefault="00B46472" w:rsidP="0061291D">
            <w:pPr>
              <w:numPr>
                <w:ilvl w:val="0"/>
                <w:numId w:val="30"/>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felső egyenes nyitás technikájának tökéletesítése, pontosságának és erejének növelése</w:t>
            </w:r>
          </w:p>
          <w:p w14:paraId="22FF841A" w14:textId="77777777" w:rsidR="00B46472" w:rsidRPr="0011124E" w:rsidRDefault="00B46472" w:rsidP="0061291D">
            <w:pPr>
              <w:numPr>
                <w:ilvl w:val="0"/>
                <w:numId w:val="30"/>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nyitás-nyitásfogadás</w:t>
            </w:r>
            <w:r w:rsidRPr="0011124E">
              <w:rPr>
                <w:rFonts w:ascii="Times New Roman" w:eastAsia="Times New Roman" w:hAnsi="Times New Roman" w:cs="Times New Roman"/>
                <w:sz w:val="24"/>
                <w:szCs w:val="24"/>
                <w:lang w:eastAsia="hu-HU"/>
              </w:rPr>
              <w:t xml:space="preserve"> együttes gyakorlása </w:t>
            </w:r>
          </w:p>
          <w:p w14:paraId="3F7B8DD2" w14:textId="77777777" w:rsidR="00B46472" w:rsidRPr="0011124E" w:rsidRDefault="00B46472" w:rsidP="0061291D">
            <w:pPr>
              <w:numPr>
                <w:ilvl w:val="0"/>
                <w:numId w:val="30"/>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nyitás-nyitásfogadás együttes gyakorlása a nyitásfogadás </w:t>
            </w:r>
            <w:r w:rsidRPr="0011124E">
              <w:rPr>
                <w:rFonts w:ascii="Times New Roman" w:eastAsia="Times New Roman" w:hAnsi="Times New Roman" w:cs="Times New Roman"/>
                <w:b/>
                <w:bCs/>
                <w:sz w:val="24"/>
                <w:szCs w:val="24"/>
                <w:lang w:eastAsia="hu-HU"/>
              </w:rPr>
              <w:t>feladóhoz továbbításával</w:t>
            </w:r>
          </w:p>
          <w:p w14:paraId="01FC89D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feladás technikájának biztonságos alkalmazása </w:t>
            </w:r>
          </w:p>
          <w:p w14:paraId="504164DC"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feladás technikájának</w:t>
            </w:r>
            <w:r w:rsidRPr="0011124E">
              <w:rPr>
                <w:rFonts w:ascii="Times New Roman" w:eastAsia="Times New Roman" w:hAnsi="Times New Roman" w:cs="Times New Roman"/>
                <w:sz w:val="24"/>
                <w:szCs w:val="24"/>
                <w:lang w:eastAsia="hu-HU"/>
              </w:rPr>
              <w:t xml:space="preserve"> gyakorlása a tanuló által fej fölé dobott labdával</w:t>
            </w:r>
          </w:p>
          <w:p w14:paraId="77C71EA4"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feladás gyakorlása </w:t>
            </w:r>
            <w:r w:rsidRPr="0011124E">
              <w:rPr>
                <w:rFonts w:ascii="Times New Roman" w:eastAsia="Times New Roman" w:hAnsi="Times New Roman" w:cs="Times New Roman"/>
                <w:b/>
                <w:bCs/>
                <w:sz w:val="24"/>
                <w:szCs w:val="24"/>
                <w:lang w:eastAsia="hu-HU"/>
              </w:rPr>
              <w:t>társtól kapott labdával</w:t>
            </w:r>
          </w:p>
          <w:p w14:paraId="2CEF7ECD"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feladás alkalmazása elsősorban kosárérintéssel, kényszerhelyzetben alkarérintéssel</w:t>
            </w:r>
          </w:p>
          <w:p w14:paraId="7AE056CF"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felugrás helyes végrehajtásának elsajátítása támadáshoz</w:t>
            </w:r>
          </w:p>
          <w:p w14:paraId="0B6F4953"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felugrás helyes végrehajtása feldobott labda elkapásával összekapcsolva</w:t>
            </w:r>
          </w:p>
          <w:p w14:paraId="475CAE06"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w:t>
            </w:r>
            <w:r w:rsidRPr="0011124E">
              <w:rPr>
                <w:rFonts w:ascii="Times New Roman" w:eastAsia="Times New Roman" w:hAnsi="Times New Roman" w:cs="Times New Roman"/>
                <w:b/>
                <w:bCs/>
                <w:sz w:val="24"/>
                <w:szCs w:val="24"/>
                <w:lang w:eastAsia="hu-HU"/>
              </w:rPr>
              <w:t>felugrás helyes végrehajtásának elsajátítása társtól kapott labda elkapásával</w:t>
            </w:r>
            <w:r w:rsidRPr="0011124E">
              <w:rPr>
                <w:rFonts w:ascii="Times New Roman" w:eastAsia="Times New Roman" w:hAnsi="Times New Roman" w:cs="Times New Roman"/>
                <w:sz w:val="24"/>
                <w:szCs w:val="24"/>
                <w:lang w:eastAsia="hu-HU"/>
              </w:rPr>
              <w:t xml:space="preserve"> a labda legmagasabb ponton való elkapásával-</w:t>
            </w:r>
            <w:r w:rsidRPr="0011124E">
              <w:rPr>
                <w:rFonts w:ascii="Times New Roman" w:eastAsia="Times New Roman" w:hAnsi="Times New Roman" w:cs="Times New Roman"/>
                <w:b/>
                <w:bCs/>
                <w:sz w:val="24"/>
                <w:szCs w:val="24"/>
                <w:lang w:eastAsia="hu-HU"/>
              </w:rPr>
              <w:t>egyenes leütés technikájának elsajátítása</w:t>
            </w:r>
          </w:p>
          <w:p w14:paraId="498CF0D9"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felugrás helyes végrehajtás a </w:t>
            </w:r>
            <w:r w:rsidRPr="0011124E">
              <w:rPr>
                <w:rFonts w:ascii="Times New Roman" w:eastAsia="Times New Roman" w:hAnsi="Times New Roman" w:cs="Times New Roman"/>
                <w:b/>
                <w:bCs/>
                <w:sz w:val="24"/>
                <w:szCs w:val="24"/>
                <w:lang w:eastAsia="hu-HU"/>
              </w:rPr>
              <w:t>feladótól kapott labda elkapásával</w:t>
            </w:r>
          </w:p>
          <w:p w14:paraId="3F00986A"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felugrással a háló illetve a szalag fölé </w:t>
            </w:r>
            <w:r w:rsidRPr="0011124E">
              <w:rPr>
                <w:rFonts w:ascii="Times New Roman" w:eastAsia="Times New Roman" w:hAnsi="Times New Roman" w:cs="Times New Roman"/>
                <w:b/>
                <w:bCs/>
                <w:sz w:val="24"/>
                <w:szCs w:val="24"/>
                <w:lang w:eastAsia="hu-HU"/>
              </w:rPr>
              <w:t>tartott labda ütése</w:t>
            </w:r>
          </w:p>
          <w:p w14:paraId="14E3DD59"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felugrással a háló illetve a szalag fölé </w:t>
            </w:r>
            <w:r w:rsidRPr="0011124E">
              <w:rPr>
                <w:rFonts w:ascii="Times New Roman" w:eastAsia="Times New Roman" w:hAnsi="Times New Roman" w:cs="Times New Roman"/>
                <w:b/>
                <w:bCs/>
                <w:sz w:val="24"/>
                <w:szCs w:val="24"/>
                <w:lang w:eastAsia="hu-HU"/>
              </w:rPr>
              <w:t>dobott labda ütése</w:t>
            </w:r>
            <w:r w:rsidRPr="0011124E">
              <w:rPr>
                <w:rFonts w:ascii="Times New Roman" w:eastAsia="Times New Roman" w:hAnsi="Times New Roman" w:cs="Times New Roman"/>
                <w:sz w:val="24"/>
                <w:szCs w:val="24"/>
                <w:lang w:eastAsia="hu-HU"/>
              </w:rPr>
              <w:t xml:space="preserve"> </w:t>
            </w:r>
          </w:p>
          <w:p w14:paraId="04AF53B6"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w:t>
            </w:r>
            <w:r w:rsidRPr="0011124E">
              <w:rPr>
                <w:rFonts w:ascii="Times New Roman" w:eastAsia="Times New Roman" w:hAnsi="Times New Roman" w:cs="Times New Roman"/>
                <w:b/>
                <w:bCs/>
                <w:sz w:val="24"/>
                <w:szCs w:val="24"/>
                <w:lang w:eastAsia="hu-HU"/>
              </w:rPr>
              <w:t>ejtés technikájának</w:t>
            </w:r>
            <w:r w:rsidRPr="0011124E">
              <w:rPr>
                <w:rFonts w:ascii="Times New Roman" w:eastAsia="Times New Roman" w:hAnsi="Times New Roman" w:cs="Times New Roman"/>
                <w:sz w:val="24"/>
                <w:szCs w:val="24"/>
                <w:lang w:eastAsia="hu-HU"/>
              </w:rPr>
              <w:t xml:space="preserve"> elsajátítása</w:t>
            </w:r>
          </w:p>
          <w:p w14:paraId="552B1F51"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társ által a feladóhoz továbbított labda ütése szabályos („rövid –hosszú – zár- ugrik” vezényszóra történő) felugrással </w:t>
            </w:r>
          </w:p>
          <w:p w14:paraId="725D5B16"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tanuló által a feladóhoz továbbított labdával történő </w:t>
            </w:r>
            <w:r w:rsidRPr="0011124E">
              <w:rPr>
                <w:rFonts w:ascii="Times New Roman" w:eastAsia="Times New Roman" w:hAnsi="Times New Roman" w:cs="Times New Roman"/>
                <w:b/>
                <w:bCs/>
                <w:sz w:val="24"/>
                <w:szCs w:val="24"/>
                <w:lang w:eastAsia="hu-HU"/>
              </w:rPr>
              <w:t>feladás ütése</w:t>
            </w:r>
            <w:r w:rsidRPr="0011124E">
              <w:rPr>
                <w:rFonts w:ascii="Times New Roman" w:eastAsia="Times New Roman" w:hAnsi="Times New Roman" w:cs="Times New Roman"/>
                <w:sz w:val="24"/>
                <w:szCs w:val="24"/>
                <w:lang w:eastAsia="hu-HU"/>
              </w:rPr>
              <w:t xml:space="preserve">, illetve </w:t>
            </w:r>
            <w:r w:rsidRPr="0011124E">
              <w:rPr>
                <w:rFonts w:ascii="Times New Roman" w:eastAsia="Times New Roman" w:hAnsi="Times New Roman" w:cs="Times New Roman"/>
                <w:b/>
                <w:bCs/>
                <w:sz w:val="24"/>
                <w:szCs w:val="24"/>
                <w:lang w:eastAsia="hu-HU"/>
              </w:rPr>
              <w:t xml:space="preserve">ejtése </w:t>
            </w:r>
            <w:r w:rsidRPr="0011124E">
              <w:rPr>
                <w:rFonts w:ascii="Times New Roman" w:eastAsia="Times New Roman" w:hAnsi="Times New Roman" w:cs="Times New Roman"/>
                <w:sz w:val="24"/>
                <w:szCs w:val="24"/>
                <w:lang w:eastAsia="hu-HU"/>
              </w:rPr>
              <w:t>szabályos felugrással</w:t>
            </w:r>
          </w:p>
          <w:p w14:paraId="027C5415"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feladóhoz bejátszott, szabályos felugrással történő </w:t>
            </w:r>
            <w:r w:rsidRPr="0011124E">
              <w:rPr>
                <w:rFonts w:ascii="Times New Roman" w:eastAsia="Times New Roman" w:hAnsi="Times New Roman" w:cs="Times New Roman"/>
                <w:b/>
                <w:bCs/>
                <w:sz w:val="24"/>
                <w:szCs w:val="24"/>
                <w:lang w:eastAsia="hu-HU"/>
              </w:rPr>
              <w:t>ütés és ejtés sáncolása</w:t>
            </w:r>
            <w:r w:rsidRPr="0011124E">
              <w:rPr>
                <w:rFonts w:ascii="Times New Roman" w:eastAsia="Times New Roman" w:hAnsi="Times New Roman" w:cs="Times New Roman"/>
                <w:sz w:val="24"/>
                <w:szCs w:val="24"/>
                <w:lang w:eastAsia="hu-HU"/>
              </w:rPr>
              <w:t>-</w:t>
            </w:r>
          </w:p>
          <w:p w14:paraId="76B24B1E" w14:textId="77777777" w:rsidR="00B46472" w:rsidRPr="0011124E" w:rsidRDefault="00B46472" w:rsidP="0061291D">
            <w:pPr>
              <w:numPr>
                <w:ilvl w:val="0"/>
                <w:numId w:val="31"/>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feladóhoz bejátszott, szabályos felugrással történő </w:t>
            </w:r>
            <w:r w:rsidRPr="0011124E">
              <w:rPr>
                <w:rFonts w:ascii="Times New Roman" w:eastAsia="Times New Roman" w:hAnsi="Times New Roman" w:cs="Times New Roman"/>
                <w:b/>
                <w:bCs/>
                <w:sz w:val="24"/>
                <w:szCs w:val="24"/>
                <w:lang w:eastAsia="hu-HU"/>
              </w:rPr>
              <w:t>ütés és ejtés sáncolásakor lepattanó labda védése-</w:t>
            </w:r>
          </w:p>
          <w:p w14:paraId="30F8C58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52BE676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háló felett érkezett nyitásfogadások gyakorlása változó irányú és erejű labdákkal, technikai kombinációkkal.</w:t>
            </w:r>
          </w:p>
          <w:p w14:paraId="6D914CA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eredményes sáncolás elsajátítása, sáncolás párban is.</w:t>
            </w:r>
          </w:p>
          <w:p w14:paraId="7A35AC81" w14:textId="77777777" w:rsidR="00B46472" w:rsidRPr="0011124E" w:rsidRDefault="00B46472" w:rsidP="0061291D">
            <w:pPr>
              <w:numPr>
                <w:ilvl w:val="0"/>
                <w:numId w:val="32"/>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w:t>
            </w:r>
            <w:r w:rsidRPr="0011124E">
              <w:rPr>
                <w:rFonts w:ascii="Times New Roman" w:eastAsia="Times New Roman" w:hAnsi="Times New Roman" w:cs="Times New Roman"/>
                <w:b/>
                <w:bCs/>
                <w:sz w:val="24"/>
                <w:szCs w:val="24"/>
                <w:lang w:eastAsia="hu-HU"/>
              </w:rPr>
              <w:t>sáncolás technikájának folyamatos gyakorlása labda nélkül</w:t>
            </w:r>
            <w:r w:rsidRPr="0011124E">
              <w:rPr>
                <w:rFonts w:ascii="Times New Roman" w:eastAsia="Times New Roman" w:hAnsi="Times New Roman" w:cs="Times New Roman"/>
                <w:sz w:val="24"/>
                <w:szCs w:val="24"/>
                <w:lang w:eastAsia="hu-HU"/>
              </w:rPr>
              <w:t>, a sáncolás alaplépéseinek, a kilépés utáni kitámasztásnak, a társhoz való igazodásnak és zárásnak végrehajtásával</w:t>
            </w:r>
          </w:p>
          <w:p w14:paraId="7827BFF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„Röptenisz”, szabadon választott vagy megkötött érintéssel csak meghatározott érintéssel.</w:t>
            </w:r>
          </w:p>
          <w:p w14:paraId="27FCE86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továbbfejlesztés</w:t>
            </w:r>
          </w:p>
          <w:p w14:paraId="2C6CD11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Védekezések különböző állásrendek szerint, a csillagalakzat, alapvédekezési forma megtanítása.</w:t>
            </w:r>
          </w:p>
          <w:p w14:paraId="659E747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4:2-es és az 5:1-es védekezési és támadási játékelemek elsajátítása.</w:t>
            </w:r>
          </w:p>
          <w:p w14:paraId="0AE6BE8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Ütő és sáncoló játékosok melletti védekezés, sánc mögötti ütött vagy ejtett labdához való elhelyezkedés, támadás közbeni helycserék megtanítása, helytartási szabály betartása.</w:t>
            </w:r>
          </w:p>
          <w:p w14:paraId="51288EA5" w14:textId="77777777" w:rsidR="00B46472" w:rsidRDefault="00B46472" w:rsidP="00F93EBD">
            <w:pPr>
              <w:spacing w:before="102" w:after="119"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Pr="0011124E">
              <w:rPr>
                <w:rFonts w:ascii="Times New Roman" w:eastAsia="Times New Roman" w:hAnsi="Times New Roman" w:cs="Times New Roman"/>
                <w:b/>
                <w:bCs/>
                <w:sz w:val="24"/>
                <w:szCs w:val="24"/>
                <w:lang w:eastAsia="hu-HU"/>
              </w:rPr>
              <w:t>lméleti ismeretek, taktikai alapfogalmak megtanulása</w:t>
            </w:r>
            <w:r w:rsidRPr="0011124E">
              <w:rPr>
                <w:rFonts w:ascii="Times New Roman" w:eastAsia="Times New Roman" w:hAnsi="Times New Roman" w:cs="Times New Roman"/>
                <w:sz w:val="24"/>
                <w:szCs w:val="24"/>
                <w:lang w:eastAsia="hu-HU"/>
              </w:rPr>
              <w:t xml:space="preserve"> a </w:t>
            </w:r>
            <w:r w:rsidRPr="0011124E">
              <w:rPr>
                <w:rFonts w:ascii="Times New Roman" w:eastAsia="Times New Roman" w:hAnsi="Times New Roman" w:cs="Times New Roman"/>
                <w:b/>
                <w:bCs/>
                <w:sz w:val="24"/>
                <w:szCs w:val="24"/>
                <w:lang w:eastAsia="hu-HU"/>
              </w:rPr>
              <w:t xml:space="preserve">nyitásfogadási </w:t>
            </w:r>
            <w:r w:rsidRPr="0011124E">
              <w:rPr>
                <w:rFonts w:ascii="Times New Roman" w:eastAsia="Times New Roman" w:hAnsi="Times New Roman" w:cs="Times New Roman"/>
                <w:sz w:val="24"/>
                <w:szCs w:val="24"/>
                <w:lang w:eastAsia="hu-HU"/>
              </w:rPr>
              <w:t xml:space="preserve">és védekezési </w:t>
            </w:r>
            <w:r w:rsidRPr="0011124E">
              <w:rPr>
                <w:rFonts w:ascii="Times New Roman" w:eastAsia="Times New Roman" w:hAnsi="Times New Roman" w:cs="Times New Roman"/>
                <w:b/>
                <w:bCs/>
                <w:sz w:val="24"/>
                <w:szCs w:val="24"/>
                <w:lang w:eastAsia="hu-HU"/>
              </w:rPr>
              <w:t>alapfelállások</w:t>
            </w:r>
            <w:r w:rsidRPr="0011124E">
              <w:rPr>
                <w:rFonts w:ascii="Times New Roman" w:eastAsia="Times New Roman" w:hAnsi="Times New Roman" w:cs="Times New Roman"/>
                <w:sz w:val="24"/>
                <w:szCs w:val="24"/>
                <w:lang w:eastAsia="hu-HU"/>
              </w:rPr>
              <w:t xml:space="preserve"> lerajzolásával nyitásfogadásnál a csillagalakzat, védekezésnél a hátsós és a sarkos rendszer) lerajzolásával. </w:t>
            </w:r>
            <w:r w:rsidRPr="0011124E">
              <w:rPr>
                <w:rFonts w:ascii="Times New Roman" w:eastAsia="Times New Roman" w:hAnsi="Times New Roman" w:cs="Times New Roman"/>
                <w:b/>
                <w:bCs/>
                <w:sz w:val="24"/>
                <w:szCs w:val="24"/>
                <w:lang w:eastAsia="hu-HU"/>
              </w:rPr>
              <w:t xml:space="preserve">Játék </w:t>
            </w:r>
            <w:r w:rsidRPr="0011124E">
              <w:rPr>
                <w:rFonts w:ascii="Times New Roman" w:eastAsia="Times New Roman" w:hAnsi="Times New Roman" w:cs="Times New Roman"/>
                <w:sz w:val="24"/>
                <w:szCs w:val="24"/>
                <w:lang w:eastAsia="hu-HU"/>
              </w:rPr>
              <w:t>egész pályán és a hármas vonalon belül a játék közbeni megfelelő helyezkedés elsajátításával</w:t>
            </w:r>
            <w:r>
              <w:rPr>
                <w:rFonts w:ascii="Times New Roman" w:eastAsia="Times New Roman" w:hAnsi="Times New Roman" w:cs="Times New Roman"/>
                <w:sz w:val="24"/>
                <w:szCs w:val="24"/>
                <w:lang w:eastAsia="hu-HU"/>
              </w:rPr>
              <w:t>.</w:t>
            </w:r>
          </w:p>
          <w:p w14:paraId="1BF539F8"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p>
        </w:tc>
        <w:tc>
          <w:tcPr>
            <w:tcW w:w="4398" w:type="dxa"/>
            <w:tcBorders>
              <w:top w:val="outset" w:sz="6" w:space="0" w:color="00000A"/>
              <w:left w:val="outset" w:sz="6" w:space="0" w:color="00000A"/>
              <w:bottom w:val="outset" w:sz="6" w:space="0" w:color="00000A"/>
              <w:right w:val="outset" w:sz="6" w:space="0" w:color="00000A"/>
            </w:tcBorders>
            <w:hideMark/>
          </w:tcPr>
          <w:p w14:paraId="29BD9365"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p>
        </w:tc>
      </w:tr>
      <w:tr w:rsidR="00B46472" w:rsidRPr="0011124E" w14:paraId="515E3F40" w14:textId="77777777" w:rsidTr="00F93EBD">
        <w:trPr>
          <w:tblCellSpacing w:w="5" w:type="dxa"/>
        </w:trPr>
        <w:tc>
          <w:tcPr>
            <w:tcW w:w="4983" w:type="dxa"/>
            <w:gridSpan w:val="2"/>
            <w:tcBorders>
              <w:top w:val="outset" w:sz="6" w:space="0" w:color="00000A"/>
              <w:left w:val="outset" w:sz="6" w:space="0" w:color="00000A"/>
              <w:bottom w:val="outset" w:sz="6" w:space="0" w:color="00000A"/>
              <w:right w:val="outset" w:sz="6" w:space="0" w:color="00000A"/>
            </w:tcBorders>
            <w:hideMark/>
          </w:tcPr>
          <w:p w14:paraId="02D6F84F"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ISMERETEK, SZEMÉLYISÉGFEJLESZTÉS</w:t>
            </w:r>
          </w:p>
          <w:p w14:paraId="0C009AB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A sportági ismeretek magasabb szintű, kreatív alkalmazása az alkotó, kooperatív feladatokban, játékokban, sportjátékokban.</w:t>
            </w:r>
          </w:p>
          <w:p w14:paraId="0E3AF6F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testnevelési és sportjátékok mozgásai, szabályrendszere egymásra épülésének megértése.</w:t>
            </w:r>
          </w:p>
          <w:p w14:paraId="0720D52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játékszabályok, játéktípusok tudatos alkalmazása.</w:t>
            </w:r>
          </w:p>
          <w:p w14:paraId="119D568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legfontosabb játékvezetői jelzések ismerete.</w:t>
            </w:r>
          </w:p>
          <w:p w14:paraId="5C0D3AB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transzferhatásának felismerése és a lehetséges összefüggések értelmezése az egyéni fejlődés szempontjából.</w:t>
            </w:r>
          </w:p>
          <w:p w14:paraId="0292737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páros és társas kapcsolatokban konstruktív konfliktusmegoldás.</w:t>
            </w:r>
          </w:p>
          <w:p w14:paraId="4765148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Sportjáték-történeti ismeretek, érdekességek iránti érdeklődés, tájékozottság a témában.</w:t>
            </w:r>
          </w:p>
          <w:p w14:paraId="0BD1F0B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személyes biztonság és társak biztonságának védelme a játékszituációkban, a döntésekben pedig a baleset-megelőzés fontosságának tudatos képviselete.</w:t>
            </w:r>
          </w:p>
          <w:p w14:paraId="100B78C4"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 és környezettudatosság értő összekapcsolása, a sportolási felszerelés és sportolási környezet felelős, jövőorientált használata, kímélete.</w:t>
            </w:r>
          </w:p>
        </w:tc>
        <w:tc>
          <w:tcPr>
            <w:tcW w:w="4398" w:type="dxa"/>
            <w:tcBorders>
              <w:top w:val="outset" w:sz="6" w:space="0" w:color="00000A"/>
              <w:left w:val="outset" w:sz="6" w:space="0" w:color="00000A"/>
              <w:bottom w:val="outset" w:sz="6" w:space="0" w:color="00000A"/>
              <w:right w:val="outset" w:sz="6" w:space="0" w:color="00000A"/>
            </w:tcBorders>
            <w:hideMark/>
          </w:tcPr>
          <w:p w14:paraId="2324AF1A"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p>
        </w:tc>
      </w:tr>
      <w:tr w:rsidR="00B46472" w:rsidRPr="0011124E" w14:paraId="15C14B87" w14:textId="77777777" w:rsidTr="00F93EBD">
        <w:trPr>
          <w:trHeight w:val="90"/>
          <w:tblCellSpacing w:w="5" w:type="dxa"/>
        </w:trPr>
        <w:tc>
          <w:tcPr>
            <w:tcW w:w="4973" w:type="dxa"/>
            <w:tcBorders>
              <w:top w:val="outset" w:sz="6" w:space="0" w:color="00000A"/>
              <w:left w:val="outset" w:sz="6" w:space="0" w:color="00000A"/>
              <w:bottom w:val="outset" w:sz="6" w:space="0" w:color="00000A"/>
              <w:right w:val="outset" w:sz="6" w:space="0" w:color="00000A"/>
            </w:tcBorders>
            <w:vAlign w:val="center"/>
            <w:hideMark/>
          </w:tcPr>
          <w:p w14:paraId="27AD6D0B"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4408" w:type="dxa"/>
            <w:gridSpan w:val="2"/>
            <w:tcBorders>
              <w:top w:val="outset" w:sz="6" w:space="0" w:color="00000A"/>
              <w:left w:val="outset" w:sz="6" w:space="0" w:color="00000A"/>
              <w:bottom w:val="outset" w:sz="6" w:space="0" w:color="00000A"/>
              <w:right w:val="outset" w:sz="6" w:space="0" w:color="00000A"/>
            </w:tcBorders>
            <w:hideMark/>
          </w:tcPr>
          <w:p w14:paraId="433CFCF6"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Játékrendszer, taktika, támadási rend, védelmi rend, önszerveződés, problémaorientált taktikai megoldás, támadási stratégia, védekezési stratégia, megegyezésen alapuló játék.</w:t>
            </w:r>
          </w:p>
        </w:tc>
      </w:tr>
    </w:tbl>
    <w:p w14:paraId="337B2B92"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46"/>
        <w:gridCol w:w="6051"/>
        <w:gridCol w:w="1114"/>
      </w:tblGrid>
      <w:tr w:rsidR="00B46472" w:rsidRPr="0011124E" w14:paraId="75FF1BAF"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7435C5B"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0E3ABA25"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 és táncos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E03E1EC" w14:textId="77777777" w:rsidR="00B46472" w:rsidRPr="0011124E" w:rsidRDefault="001F5701" w:rsidP="001F5701">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35</w:t>
            </w:r>
            <w:r w:rsidR="00B46472">
              <w:rPr>
                <w:rFonts w:ascii="Times New Roman" w:eastAsia="Times New Roman" w:hAnsi="Times New Roman" w:cs="Times New Roman"/>
                <w:b/>
                <w:bCs/>
                <w:sz w:val="24"/>
                <w:szCs w:val="24"/>
                <w:lang w:eastAsia="hu-HU"/>
              </w:rPr>
              <w:t xml:space="preserve"> </w:t>
            </w:r>
            <w:r w:rsidR="00B46472" w:rsidRPr="0011124E">
              <w:rPr>
                <w:rFonts w:ascii="Times New Roman" w:eastAsia="Times New Roman" w:hAnsi="Times New Roman" w:cs="Times New Roman"/>
                <w:b/>
                <w:bCs/>
                <w:sz w:val="24"/>
                <w:szCs w:val="24"/>
                <w:lang w:eastAsia="hu-HU"/>
              </w:rPr>
              <w:t>óra</w:t>
            </w:r>
          </w:p>
        </w:tc>
      </w:tr>
      <w:tr w:rsidR="00B46472" w:rsidRPr="0011124E" w14:paraId="0CB6ECA0"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6D5F9A4"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9D6E629"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differenciáltan összeállított gyakorlatok bemutatása átlagos mozgásbiztonsággal, szükség esetén segítő biztosítással.</w:t>
            </w:r>
          </w:p>
          <w:p w14:paraId="7448AE1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Esztétikus, fegyelmezett, feszes testtartású végrehajtás.</w:t>
            </w:r>
          </w:p>
          <w:p w14:paraId="234B006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Differenciált gyakorlási mennyiség és minőség okai, következményei.</w:t>
            </w:r>
          </w:p>
          <w:p w14:paraId="0F5BE9E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Gyengeségek ellensúlyozása képességfejlesztéssel, gyakorlással.</w:t>
            </w:r>
          </w:p>
          <w:p w14:paraId="5429255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 tanári segítséggel, aktív tevékenykedés gyakorlási és versenyszituációban.</w:t>
            </w:r>
          </w:p>
          <w:p w14:paraId="498BA147"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Részleges önállóság és segítségadás az egyéni, páros és társas feladatokban.</w:t>
            </w:r>
          </w:p>
        </w:tc>
      </w:tr>
      <w:tr w:rsidR="00B46472" w:rsidRPr="0011124E" w14:paraId="7B56C52E"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0A062B5"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03F79685"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koordináció, a cselekvésbiztonság, a zenéhez illeszkedő mozgásritmus továbbfejlesztése a tornajellegű és táncos sorozatok során a már ismert és új elem- és motívumkapcsolatokkal is.</w:t>
            </w:r>
          </w:p>
          <w:p w14:paraId="4C561AD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önállóság és kooperativitás növelése a mozgásrendszer működtetésének minden területén: bemelegítésben, képességfejlesztésben, gyakorlásban, versenyzésben, versenyrendezésben. Az erősségek és gyengeségek figyelembevétele.</w:t>
            </w:r>
          </w:p>
          <w:p w14:paraId="1E50C8F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közös tervezés, kivitelezés során </w:t>
            </w:r>
            <w:r w:rsidRPr="0011124E">
              <w:rPr>
                <w:rFonts w:ascii="Times New Roman" w:eastAsia="Times New Roman" w:hAnsi="Times New Roman" w:cs="Times New Roman"/>
                <w:color w:val="000000"/>
                <w:sz w:val="24"/>
                <w:szCs w:val="24"/>
                <w:lang w:eastAsia="hu-HU"/>
              </w:rPr>
              <w:t>a kellő határozottságú és öntudatú</w:t>
            </w:r>
            <w:r w:rsidRPr="0011124E">
              <w:rPr>
                <w:rFonts w:ascii="Arial" w:eastAsia="Times New Roman" w:hAnsi="Arial" w:cs="Arial"/>
                <w:color w:val="000000"/>
                <w:sz w:val="20"/>
                <w:szCs w:val="20"/>
                <w:lang w:eastAsia="hu-HU"/>
              </w:rPr>
              <w:t xml:space="preserve"> </w:t>
            </w:r>
            <w:r w:rsidRPr="0011124E">
              <w:rPr>
                <w:rFonts w:ascii="Times New Roman" w:eastAsia="Times New Roman" w:hAnsi="Times New Roman" w:cs="Times New Roman"/>
                <w:sz w:val="24"/>
                <w:szCs w:val="24"/>
                <w:lang w:eastAsia="hu-HU"/>
              </w:rPr>
              <w:t>kommunikáció fejlesztése.</w:t>
            </w:r>
          </w:p>
          <w:p w14:paraId="1C3A157B"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produktumok jó tartással, biztos kiállással történő, gördülékeny, könnyed, plasztikus, esztétikus végrehajtásának elérése. </w:t>
            </w:r>
          </w:p>
        </w:tc>
      </w:tr>
    </w:tbl>
    <w:p w14:paraId="4AD76A13"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640"/>
        <w:gridCol w:w="3771"/>
      </w:tblGrid>
      <w:tr w:rsidR="00B46472" w:rsidRPr="0011124E" w14:paraId="2D8C4307" w14:textId="77777777" w:rsidTr="00F93EBD">
        <w:trPr>
          <w:tblCellSpacing w:w="5" w:type="dxa"/>
        </w:trPr>
        <w:tc>
          <w:tcPr>
            <w:tcW w:w="5625" w:type="dxa"/>
            <w:tcBorders>
              <w:top w:val="outset" w:sz="6" w:space="0" w:color="00000A"/>
              <w:left w:val="outset" w:sz="6" w:space="0" w:color="00000A"/>
              <w:bottom w:val="outset" w:sz="6" w:space="0" w:color="00000A"/>
              <w:right w:val="outset" w:sz="6" w:space="0" w:color="00000A"/>
            </w:tcBorders>
            <w:hideMark/>
          </w:tcPr>
          <w:p w14:paraId="450D3830"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756" w:type="dxa"/>
            <w:tcBorders>
              <w:top w:val="outset" w:sz="6" w:space="0" w:color="00000A"/>
              <w:left w:val="outset" w:sz="6" w:space="0" w:color="00000A"/>
              <w:bottom w:val="outset" w:sz="6" w:space="0" w:color="00000A"/>
              <w:right w:val="outset" w:sz="6" w:space="0" w:color="00000A"/>
            </w:tcBorders>
            <w:hideMark/>
          </w:tcPr>
          <w:p w14:paraId="273168C0"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46472" w:rsidRPr="0011124E" w14:paraId="671A2572" w14:textId="77777777" w:rsidTr="00F93EBD">
        <w:trPr>
          <w:tblCellSpacing w:w="5" w:type="dxa"/>
        </w:trPr>
        <w:tc>
          <w:tcPr>
            <w:tcW w:w="5625" w:type="dxa"/>
            <w:tcBorders>
              <w:top w:val="outset" w:sz="6" w:space="0" w:color="00000A"/>
              <w:left w:val="outset" w:sz="6" w:space="0" w:color="00000A"/>
              <w:bottom w:val="outset" w:sz="6" w:space="0" w:color="00000A"/>
              <w:right w:val="outset" w:sz="6" w:space="0" w:color="00000A"/>
            </w:tcBorders>
            <w:hideMark/>
          </w:tcPr>
          <w:p w14:paraId="78F41CA3"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7FB82C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w:t>
            </w:r>
          </w:p>
          <w:p w14:paraId="16D556A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Rendgyakorlatok gyakorlása</w:t>
            </w:r>
          </w:p>
          <w:p w14:paraId="116AF5C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9-10. évfolyamokon gyakoroltak bővített elemkapcsolatokkal történő ismétlése. járás futás közben vonulások ellenvonulások, keresztező ellenvonulások. </w:t>
            </w:r>
          </w:p>
          <w:p w14:paraId="4F639F5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Alkalmazásuk az óraszervezés funkcióinak megfelelően.</w:t>
            </w:r>
          </w:p>
          <w:p w14:paraId="3BE4DAD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Szabadgyakorlati alapformájú gyakorlatok végzése</w:t>
            </w:r>
          </w:p>
          <w:p w14:paraId="55AB7AB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gyakorlatok variálása szempontjai szerinti változatok: pl. mozgásütem változtatása, kiinduló helyzet és kartartás változtatása.</w:t>
            </w:r>
          </w:p>
          <w:p w14:paraId="2E8E87F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agonista és antagonista izmok arányos, harmonikus fejlesztése. Az aktív és passzív izomnyújtás – a hatás elkülönítése.</w:t>
            </w:r>
          </w:p>
          <w:p w14:paraId="2D02899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Kéziszerek alkalmazása </w:t>
            </w:r>
            <w:r>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ugrókötél, kézisúlyzó).</w:t>
            </w:r>
          </w:p>
          <w:p w14:paraId="55641EB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r w:rsidRPr="0011124E">
              <w:rPr>
                <w:rFonts w:ascii="Times New Roman" w:eastAsia="Times New Roman" w:hAnsi="Times New Roman" w:cs="Times New Roman"/>
                <w:sz w:val="24"/>
                <w:szCs w:val="24"/>
                <w:lang w:eastAsia="hu-HU"/>
              </w:rPr>
              <w:noBreakHyphen/>
              <w:t>16 ütemű gimnasztikai gyakorlatok, egyidejű mozgáskapcsolatok, aszimmetrikus sorozatok. Önállóság a gyakorlatok kiválasztásában, gyakorlatsorok összeállításában.</w:t>
            </w:r>
          </w:p>
          <w:p w14:paraId="7CFA742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Összetett, komplex, fizikai képességeket fejlesztő gyakorlatok végzése</w:t>
            </w:r>
          </w:p>
          <w:p w14:paraId="2F46955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Szabadgyakorlati alapformájú és természetes gyakorlatok differenciáltan, egyénre szabottan.</w:t>
            </w:r>
          </w:p>
          <w:p w14:paraId="41DC2C0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ízületi lazaság megtartása, fokozása gimnasztikai és stretching</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gyakorlatokkal. 48-64 ütemű szabadgyakorlati alapformájú gyakorlatsorozat.</w:t>
            </w:r>
          </w:p>
          <w:p w14:paraId="369116C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Erőgyakorlatok az egyén számára optimális ellenállás leküzdésével.</w:t>
            </w:r>
          </w:p>
          <w:p w14:paraId="77249AA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Anaerob állóképesség-fejlesztő eljárások a gimnasztika eszközeivel.</w:t>
            </w:r>
          </w:p>
          <w:p w14:paraId="524DCCE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egyensúly gyakorlatai: dinamikus gyakorlatok guggolásban, ülésben, fekvésben, forgómozgásokkal sorozatban.</w:t>
            </w:r>
          </w:p>
          <w:p w14:paraId="0DBA009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esztétikus mozgások előadásmódját segítő kondicionális és koordinációs képességfejlesztő eljárások.</w:t>
            </w:r>
          </w:p>
          <w:p w14:paraId="33B5C92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Mászások, függeszkedések differenciált követelménnyel, az egyéni fejlődést követő rendszeres kontrollal (fiúknak függeszkedés).</w:t>
            </w:r>
          </w:p>
          <w:p w14:paraId="5FF268E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71B0602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sporttorna</w:t>
            </w:r>
          </w:p>
          <w:p w14:paraId="1665B560"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Talajon és a helyi tantervünk szerint fiúk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 xml:space="preserve">ugrásban és gyűrűn, lányok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ugrá</w:t>
            </w:r>
            <w:r>
              <w:rPr>
                <w:rFonts w:ascii="Times New Roman" w:eastAsia="Times New Roman" w:hAnsi="Times New Roman" w:cs="Times New Roman"/>
                <w:b/>
                <w:bCs/>
                <w:sz w:val="24"/>
                <w:szCs w:val="24"/>
                <w:lang w:eastAsia="hu-HU"/>
              </w:rPr>
              <w:t>sban és gerendán</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a korábbi követelményeken nehézségben túlmutató, mozgásanyag tanulása, gyakorlása.</w:t>
            </w:r>
          </w:p>
          <w:p w14:paraId="56EBEB6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33B3C6B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T</w:t>
            </w:r>
            <w:r w:rsidRPr="0011124E">
              <w:rPr>
                <w:rFonts w:ascii="Times New Roman" w:eastAsia="Times New Roman" w:hAnsi="Times New Roman" w:cs="Times New Roman"/>
                <w:i/>
                <w:iCs/>
                <w:sz w:val="24"/>
                <w:szCs w:val="24"/>
                <w:lang w:eastAsia="hu-HU"/>
              </w:rPr>
              <w:t>alajtorna. A 9-10. osztályban tanult elemek gyakorlása, fejlesztése.</w:t>
            </w:r>
          </w:p>
          <w:p w14:paraId="12DAEF3D"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Tartásos gyakorlatelemek, elemkapcsolatok gyakorlása: tarkóállás, fejállás, kézállás, mérlegek kéztámasszal, mérlegállások, gurulóátfordulások, gurulóátfordulás hátra-tolódás kézállásba, differenciált formában tarkóbillenés, fejenátfor</w:t>
            </w:r>
            <w:r>
              <w:rPr>
                <w:rFonts w:ascii="Times New Roman" w:eastAsia="Times New Roman" w:hAnsi="Times New Roman" w:cs="Times New Roman"/>
                <w:sz w:val="24"/>
                <w:szCs w:val="24"/>
                <w:lang w:eastAsia="hu-HU"/>
              </w:rPr>
              <w:t>dulás, kézenátfordulás oldalt.</w:t>
            </w:r>
          </w:p>
          <w:p w14:paraId="7418B6B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Ös</w:t>
            </w:r>
            <w:r w:rsidRPr="0011124E">
              <w:rPr>
                <w:rFonts w:ascii="Times New Roman" w:eastAsia="Times New Roman" w:hAnsi="Times New Roman" w:cs="Times New Roman"/>
                <w:i/>
                <w:iCs/>
                <w:sz w:val="24"/>
                <w:szCs w:val="24"/>
                <w:lang w:eastAsia="hu-HU"/>
              </w:rPr>
              <w:t>szefüggő gyakorlatsorok</w:t>
            </w:r>
          </w:p>
          <w:p w14:paraId="7325CC1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során az egyéni optimum, önálló bővítés megjelenítése az elemkapcsolatokban, sorozatokban.</w:t>
            </w:r>
          </w:p>
          <w:p w14:paraId="0C12765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esztétikus és harmonikus előadásmód igénye (feszítések, fejtartás, válltartás, spicc) mint minőségi elvárás megjelenik a hibajavítás, ismétlések során.</w:t>
            </w:r>
          </w:p>
          <w:p w14:paraId="3B52396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Szertorna-gyakorlatok</w:t>
            </w:r>
          </w:p>
          <w:p w14:paraId="5C6FEEF1"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gyakoroltatás során egységesen az alapformákban és differenciáltan a variációkban, az elemek mennyiségének és nehézségi fokának továbbfejlesztése differenciáltan, egyénre szabottan történik.</w:t>
            </w:r>
          </w:p>
        </w:tc>
        <w:tc>
          <w:tcPr>
            <w:tcW w:w="3756" w:type="dxa"/>
            <w:tcBorders>
              <w:top w:val="outset" w:sz="6" w:space="0" w:color="00000A"/>
              <w:left w:val="outset" w:sz="6" w:space="0" w:color="00000A"/>
              <w:bottom w:val="outset" w:sz="6" w:space="0" w:color="00000A"/>
              <w:right w:val="outset" w:sz="6" w:space="0" w:color="00000A"/>
            </w:tcBorders>
            <w:hideMark/>
          </w:tcPr>
          <w:p w14:paraId="4D2E6FF0"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egyensúly, mozgások, gravitáció, szabadesés, szögelfordulás</w:t>
            </w:r>
            <w:r w:rsidRPr="0011124E">
              <w:rPr>
                <w:rFonts w:ascii="Times New Roman" w:eastAsia="Times New Roman" w:hAnsi="Times New Roman" w:cs="Times New Roman"/>
                <w:i/>
                <w:iCs/>
                <w:sz w:val="24"/>
                <w:szCs w:val="24"/>
                <w:lang w:eastAsia="hu-HU"/>
              </w:rPr>
              <w:t>.</w:t>
            </w:r>
          </w:p>
          <w:p w14:paraId="0989229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6D0154AB"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az izomműködés élettana</w:t>
            </w:r>
            <w:r w:rsidRPr="0011124E">
              <w:rPr>
                <w:rFonts w:ascii="Times New Roman" w:eastAsia="Times New Roman" w:hAnsi="Times New Roman" w:cs="Times New Roman"/>
                <w:i/>
                <w:iCs/>
                <w:sz w:val="24"/>
                <w:szCs w:val="24"/>
                <w:lang w:eastAsia="hu-HU"/>
              </w:rPr>
              <w:t>.</w:t>
            </w:r>
          </w:p>
        </w:tc>
      </w:tr>
      <w:tr w:rsidR="00B46472" w:rsidRPr="0011124E" w14:paraId="37345A24" w14:textId="77777777" w:rsidTr="00F93EBD">
        <w:trPr>
          <w:tblCellSpacing w:w="5" w:type="dxa"/>
        </w:trPr>
        <w:tc>
          <w:tcPr>
            <w:tcW w:w="5625" w:type="dxa"/>
            <w:tcBorders>
              <w:top w:val="outset" w:sz="6" w:space="0" w:color="00000A"/>
              <w:left w:val="outset" w:sz="6" w:space="0" w:color="00000A"/>
              <w:bottom w:val="outset" w:sz="6" w:space="0" w:color="00000A"/>
              <w:right w:val="outset" w:sz="6" w:space="0" w:color="00000A"/>
            </w:tcBorders>
            <w:hideMark/>
          </w:tcPr>
          <w:p w14:paraId="711B7408"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Szertorna, gyakorlás tornaszereken fiúk számára. A 9. -10. osztályban tanult elemek gyakorlása, fejlesztése.</w:t>
            </w:r>
          </w:p>
          <w:p w14:paraId="453F4D25" w14:textId="77777777" w:rsidR="00B46472" w:rsidRPr="0011124E" w:rsidRDefault="00B46472" w:rsidP="00762407">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Gyűrűn –függések, lefüggések, alaplendület, lendületvétel, homorított leugrás</w:t>
            </w:r>
            <w:r w:rsidR="00762407">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sz w:val="24"/>
                <w:szCs w:val="24"/>
                <w:lang w:eastAsia="hu-HU"/>
              </w:rPr>
              <w:t xml:space="preserve"> Összefüggő gyakorlat végrehajtása a tanult elemek felhasználásával.</w:t>
            </w:r>
          </w:p>
        </w:tc>
        <w:tc>
          <w:tcPr>
            <w:tcW w:w="3756" w:type="dxa"/>
            <w:tcBorders>
              <w:top w:val="outset" w:sz="6" w:space="0" w:color="00000A"/>
              <w:left w:val="outset" w:sz="6" w:space="0" w:color="00000A"/>
              <w:bottom w:val="outset" w:sz="6" w:space="0" w:color="00000A"/>
              <w:right w:val="outset" w:sz="6" w:space="0" w:color="00000A"/>
            </w:tcBorders>
            <w:hideMark/>
          </w:tcPr>
          <w:p w14:paraId="287F5032"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p>
        </w:tc>
      </w:tr>
      <w:tr w:rsidR="00B46472" w:rsidRPr="0011124E" w14:paraId="705AFB97" w14:textId="77777777" w:rsidTr="00F93EBD">
        <w:trPr>
          <w:tblCellSpacing w:w="5" w:type="dxa"/>
        </w:trPr>
        <w:tc>
          <w:tcPr>
            <w:tcW w:w="5625" w:type="dxa"/>
            <w:tcBorders>
              <w:top w:val="outset" w:sz="6" w:space="0" w:color="00000A"/>
              <w:left w:val="outset" w:sz="6" w:space="0" w:color="00000A"/>
              <w:bottom w:val="outset" w:sz="6" w:space="0" w:color="00000A"/>
              <w:right w:val="outset" w:sz="6" w:space="0" w:color="00000A"/>
            </w:tcBorders>
            <w:hideMark/>
          </w:tcPr>
          <w:p w14:paraId="6E72F7F5" w14:textId="77777777" w:rsidR="00B46472" w:rsidRDefault="00B46472" w:rsidP="00F93EBD">
            <w:pPr>
              <w:spacing w:before="119" w:after="0" w:line="240" w:lineRule="auto"/>
              <w:rPr>
                <w:rFonts w:ascii="Times New Roman" w:eastAsia="Times New Roman" w:hAnsi="Times New Roman" w:cs="Times New Roman"/>
                <w:i/>
                <w:iCs/>
                <w:sz w:val="24"/>
                <w:szCs w:val="24"/>
                <w:lang w:eastAsia="hu-HU"/>
              </w:rPr>
            </w:pPr>
            <w:r w:rsidRPr="0011124E">
              <w:rPr>
                <w:rFonts w:ascii="Times New Roman" w:eastAsia="Times New Roman" w:hAnsi="Times New Roman" w:cs="Times New Roman"/>
                <w:i/>
                <w:iCs/>
                <w:sz w:val="24"/>
                <w:szCs w:val="24"/>
                <w:lang w:eastAsia="hu-HU"/>
              </w:rPr>
              <w:t>Szertorna, gyakorlás tornaszereken lányok számára. A 9. -10. osztályban tanult elemek gyakorlása, fejlesztése.</w:t>
            </w:r>
          </w:p>
          <w:p w14:paraId="4B9F6CE3" w14:textId="77777777" w:rsidR="00B46472" w:rsidRDefault="00B46472" w:rsidP="00F93EBD">
            <w:pPr>
              <w:spacing w:after="0" w:line="240" w:lineRule="auto"/>
              <w:rPr>
                <w:rFonts w:ascii="Times New Roman" w:eastAsia="Times New Roman" w:hAnsi="Times New Roman" w:cs="Times New Roman"/>
                <w:sz w:val="24"/>
                <w:szCs w:val="24"/>
                <w:lang w:eastAsia="hu-HU"/>
              </w:rPr>
            </w:pPr>
          </w:p>
          <w:p w14:paraId="3E21161C" w14:textId="77777777" w:rsidR="00B46472" w:rsidRDefault="00B46472" w:rsidP="00F93EBD">
            <w:pPr>
              <w:spacing w:after="0" w:line="240" w:lineRule="auto"/>
              <w:rPr>
                <w:rFonts w:ascii="Times New Roman" w:hAnsi="Times New Roman" w:cs="Times New Roman"/>
                <w:sz w:val="24"/>
                <w:szCs w:val="24"/>
              </w:rPr>
            </w:pPr>
            <w:r w:rsidRPr="001969FA">
              <w:rPr>
                <w:rFonts w:ascii="Times New Roman" w:hAnsi="Times New Roman" w:cs="Times New Roman"/>
                <w:sz w:val="24"/>
                <w:szCs w:val="24"/>
              </w:rPr>
              <w:t xml:space="preserve">Gerendán </w:t>
            </w:r>
            <w:r w:rsidRPr="001969FA">
              <w:rPr>
                <w:rFonts w:ascii="Times New Roman" w:eastAsia="Times New Roman" w:hAnsi="Times New Roman" w:cs="Times New Roman"/>
                <w:bCs/>
                <w:iCs/>
                <w:sz w:val="24"/>
                <w:szCs w:val="24"/>
              </w:rPr>
              <w:t>–</w:t>
            </w:r>
            <w:r w:rsidRPr="001969FA">
              <w:rPr>
                <w:rFonts w:ascii="Times New Roman" w:hAnsi="Times New Roman" w:cs="Times New Roman"/>
                <w:sz w:val="24"/>
                <w:szCs w:val="24"/>
              </w:rPr>
              <w:t xml:space="preserve"> állások, térdelések, ülések, fekvések, térdelőtámaszok, mérlegek, guggolótámaszok, fekvőtámaszok, támaszban átlendítés, </w:t>
            </w:r>
          </w:p>
          <w:p w14:paraId="1659FB41" w14:textId="77777777" w:rsidR="00B46472" w:rsidRPr="001969FA" w:rsidRDefault="00B46472" w:rsidP="00F93EBD">
            <w:pPr>
              <w:spacing w:after="0" w:line="240" w:lineRule="auto"/>
              <w:rPr>
                <w:rFonts w:ascii="Times New Roman" w:hAnsi="Times New Roman" w:cs="Times New Roman"/>
                <w:sz w:val="24"/>
                <w:szCs w:val="24"/>
              </w:rPr>
            </w:pPr>
            <w:r w:rsidRPr="001969FA">
              <w:rPr>
                <w:rFonts w:ascii="Times New Roman" w:hAnsi="Times New Roman" w:cs="Times New Roman"/>
                <w:sz w:val="24"/>
                <w:szCs w:val="24"/>
              </w:rPr>
              <w:t>hasonfekvésből emelés fekvőtámaszba, térdelőtámaszba, fordulatok állásban, guggolásban. Szökdelések, lábtartás cserék, felugrás egy láb át- és be</w:t>
            </w:r>
            <w:r>
              <w:rPr>
                <w:rFonts w:ascii="Times New Roman" w:hAnsi="Times New Roman" w:cs="Times New Roman"/>
                <w:sz w:val="24"/>
                <w:szCs w:val="24"/>
              </w:rPr>
              <w:t>lendítéssel, homorított leugrás</w:t>
            </w:r>
            <w:r w:rsidRPr="001969FA">
              <w:rPr>
                <w:rFonts w:ascii="Times New Roman" w:hAnsi="Times New Roman" w:cs="Times New Roman"/>
                <w:sz w:val="24"/>
                <w:szCs w:val="24"/>
              </w:rPr>
              <w:t>.</w:t>
            </w:r>
          </w:p>
          <w:p w14:paraId="1508A03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06F823C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Szertorna </w:t>
            </w:r>
            <w:r w:rsidRPr="0011124E">
              <w:rPr>
                <w:rFonts w:ascii="Times New Roman" w:eastAsia="Times New Roman" w:hAnsi="Times New Roman" w:cs="Times New Roman"/>
                <w:sz w:val="24"/>
                <w:szCs w:val="24"/>
                <w:lang w:eastAsia="hu-HU"/>
              </w:rPr>
              <w:t>–</w:t>
            </w:r>
            <w:r>
              <w:rPr>
                <w:rFonts w:ascii="Times New Roman" w:eastAsia="Times New Roman" w:hAnsi="Times New Roman" w:cs="Times New Roman"/>
                <w:i/>
                <w:iCs/>
                <w:sz w:val="24"/>
                <w:szCs w:val="24"/>
                <w:lang w:eastAsia="hu-HU"/>
              </w:rPr>
              <w:t xml:space="preserve"> szekrényugrás</w:t>
            </w:r>
            <w:r w:rsidRPr="0011124E">
              <w:rPr>
                <w:rFonts w:ascii="Times New Roman" w:eastAsia="Times New Roman" w:hAnsi="Times New Roman" w:cs="Times New Roman"/>
                <w:i/>
                <w:iCs/>
                <w:sz w:val="24"/>
                <w:szCs w:val="24"/>
                <w:lang w:eastAsia="hu-HU"/>
              </w:rPr>
              <w:t xml:space="preserve"> gyakorlás</w:t>
            </w:r>
          </w:p>
          <w:p w14:paraId="78810DB6"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és kontroll a tanuló előzetes tudása és testalkata figyelembevételével. Az 9. osztályban tanultak továbbfejlesztése, az első és második ív növelése.</w:t>
            </w:r>
          </w:p>
          <w:p w14:paraId="09F7F475" w14:textId="77777777" w:rsidR="00B46472" w:rsidRPr="00C4568B" w:rsidRDefault="00B46472" w:rsidP="00F93EBD">
            <w:pPr>
              <w:spacing w:before="102" w:after="0" w:line="240" w:lineRule="auto"/>
              <w:rPr>
                <w:rFonts w:ascii="Times New Roman" w:eastAsia="Times New Roman" w:hAnsi="Times New Roman" w:cs="Times New Roman"/>
                <w:color w:val="000000" w:themeColor="text1"/>
                <w:sz w:val="24"/>
                <w:szCs w:val="24"/>
                <w:lang w:eastAsia="hu-HU"/>
              </w:rPr>
            </w:pPr>
            <w:r w:rsidRPr="00C4568B">
              <w:rPr>
                <w:rFonts w:ascii="Times New Roman" w:eastAsia="Times New Roman" w:hAnsi="Times New Roman" w:cs="Times New Roman"/>
                <w:color w:val="000000" w:themeColor="text1"/>
                <w:sz w:val="24"/>
                <w:szCs w:val="24"/>
                <w:lang w:eastAsia="hu-HU"/>
              </w:rPr>
              <w:t>Egyéni differenciálás!</w:t>
            </w:r>
          </w:p>
          <w:p w14:paraId="0869F15E"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Felguggolások – homorított</w:t>
            </w:r>
            <w:r w:rsidRPr="00C4568B">
              <w:rPr>
                <w:rFonts w:ascii="Times New Roman" w:eastAsia="Times New Roman" w:hAnsi="Times New Roman" w:cs="Times New Roman"/>
                <w:color w:val="000000" w:themeColor="text1"/>
                <w:sz w:val="24"/>
                <w:szCs w:val="24"/>
                <w:lang w:eastAsia="hu-HU"/>
              </w:rPr>
              <w:t xml:space="preserve"> le</w:t>
            </w:r>
            <w:r w:rsidRPr="0011124E">
              <w:rPr>
                <w:rFonts w:ascii="Times New Roman" w:eastAsia="Times New Roman" w:hAnsi="Times New Roman" w:cs="Times New Roman"/>
                <w:sz w:val="24"/>
                <w:szCs w:val="24"/>
                <w:lang w:eastAsia="hu-HU"/>
              </w:rPr>
              <w:t xml:space="preserve">ugrások, </w:t>
            </w:r>
          </w:p>
          <w:p w14:paraId="635D53D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C4568B">
              <w:rPr>
                <w:rFonts w:ascii="Times New Roman" w:eastAsia="Times New Roman" w:hAnsi="Times New Roman" w:cs="Times New Roman"/>
                <w:color w:val="000000" w:themeColor="text1"/>
                <w:sz w:val="24"/>
                <w:szCs w:val="24"/>
                <w:lang w:eastAsia="hu-HU"/>
              </w:rPr>
              <w:t xml:space="preserve">Választható mozgásformák: </w:t>
            </w:r>
            <w:r w:rsidRPr="0011124E">
              <w:rPr>
                <w:rFonts w:ascii="Times New Roman" w:eastAsia="Times New Roman" w:hAnsi="Times New Roman" w:cs="Times New Roman"/>
                <w:sz w:val="24"/>
                <w:szCs w:val="24"/>
                <w:lang w:eastAsia="hu-HU"/>
              </w:rPr>
              <w:t>hosszában guruló átfordulások előre, lányoknak keresztben, fiúknak hosszában guggoló átugrások, terpesz átugrások, lebegőtámasz. Bemelegítés a torna gyakorlásához, egy specifikus jellegű mozgássor megtanulása.</w:t>
            </w:r>
          </w:p>
          <w:p w14:paraId="0E66AE9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segítségadás technikái, felelős külső kontrollal – a hibajavítás beépítése a mindennapi gyakorlási szokásokba.</w:t>
            </w:r>
          </w:p>
          <w:p w14:paraId="1444628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1E85553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tc>
        <w:tc>
          <w:tcPr>
            <w:tcW w:w="3756" w:type="dxa"/>
            <w:tcBorders>
              <w:top w:val="outset" w:sz="6" w:space="0" w:color="00000A"/>
              <w:left w:val="outset" w:sz="6" w:space="0" w:color="00000A"/>
              <w:bottom w:val="outset" w:sz="6" w:space="0" w:color="00000A"/>
              <w:right w:val="outset" w:sz="6" w:space="0" w:color="00000A"/>
            </w:tcBorders>
            <w:hideMark/>
          </w:tcPr>
          <w:p w14:paraId="7C2346AB"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Művészetek</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az esztétika fogalma</w:t>
            </w:r>
            <w:r w:rsidRPr="0011124E">
              <w:rPr>
                <w:rFonts w:ascii="Times New Roman" w:eastAsia="Times New Roman" w:hAnsi="Times New Roman" w:cs="Times New Roman"/>
                <w:i/>
                <w:iCs/>
                <w:sz w:val="24"/>
                <w:szCs w:val="24"/>
                <w:lang w:eastAsia="hu-HU"/>
              </w:rPr>
              <w:t>.</w:t>
            </w:r>
          </w:p>
        </w:tc>
      </w:tr>
      <w:tr w:rsidR="00B46472" w:rsidRPr="0011124E" w14:paraId="08910050" w14:textId="77777777" w:rsidTr="00F93EBD">
        <w:trPr>
          <w:tblCellSpacing w:w="5" w:type="dxa"/>
        </w:trPr>
        <w:tc>
          <w:tcPr>
            <w:tcW w:w="5625" w:type="dxa"/>
            <w:tcBorders>
              <w:top w:val="outset" w:sz="6" w:space="0" w:color="00000A"/>
              <w:left w:val="outset" w:sz="6" w:space="0" w:color="00000A"/>
              <w:bottom w:val="outset" w:sz="6" w:space="0" w:color="00000A"/>
              <w:right w:val="outset" w:sz="6" w:space="0" w:color="00000A"/>
            </w:tcBorders>
            <w:hideMark/>
          </w:tcPr>
          <w:p w14:paraId="6D72B83A"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 SZEMÉLYISÉGFEJLESZTÉS</w:t>
            </w:r>
          </w:p>
          <w:p w14:paraId="65128A5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hibajavítás megértése, kétirányú kommunikáció, tudásátadás, mások tanítása.</w:t>
            </w:r>
          </w:p>
          <w:p w14:paraId="1351525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Változtatási hajlandóság az egyéni hibás rutinokban.</w:t>
            </w:r>
          </w:p>
          <w:p w14:paraId="31D1AD2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nemnek megfelelő mozgás dinamikájának és/vagy harmonikus esztétikájának átélése és tudatos felvállalása.</w:t>
            </w:r>
          </w:p>
          <w:p w14:paraId="53ED66B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divat és a média testkultúrára ható kedvező és kedvezőtlen tényezőinek szétválasztása (értékfelismerés, önértékelés).</w:t>
            </w:r>
          </w:p>
          <w:p w14:paraId="5589A23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saját és társ testi épsége iránti felelősségvállalás a társak gyenge, esetleg sérült oldalának segítése, az erősségek elismerése, támogatása, egyéni és helyzetből adódó sajátosságok mérlegelése, az objektív megoldások keresése.</w:t>
            </w:r>
          </w:p>
          <w:p w14:paraId="1C20F2D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társak és a csoport irányítása a csoport közös érdekeinek figyelembevételével, a stratégiák egyeztetése.</w:t>
            </w:r>
          </w:p>
          <w:p w14:paraId="3712152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Alkotó, kooperatív feladatok, mozgásos tevékenységek – aktív részvétel a sportrendezvények, bemutatók szervezésében.</w:t>
            </w:r>
          </w:p>
          <w:p w14:paraId="4BC23F3A"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p>
        </w:tc>
        <w:tc>
          <w:tcPr>
            <w:tcW w:w="3756" w:type="dxa"/>
            <w:tcBorders>
              <w:top w:val="outset" w:sz="6" w:space="0" w:color="00000A"/>
              <w:left w:val="outset" w:sz="6" w:space="0" w:color="00000A"/>
              <w:bottom w:val="outset" w:sz="6" w:space="0" w:color="00000A"/>
              <w:right w:val="outset" w:sz="6" w:space="0" w:color="00000A"/>
            </w:tcBorders>
            <w:hideMark/>
          </w:tcPr>
          <w:p w14:paraId="7600678A"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p>
        </w:tc>
      </w:tr>
      <w:tr w:rsidR="00B46472" w:rsidRPr="0011124E" w14:paraId="6765B072" w14:textId="77777777" w:rsidTr="00F93EBD">
        <w:trPr>
          <w:tblCellSpacing w:w="5" w:type="dxa"/>
        </w:trPr>
        <w:tc>
          <w:tcPr>
            <w:tcW w:w="5625" w:type="dxa"/>
            <w:tcBorders>
              <w:top w:val="outset" w:sz="6" w:space="0" w:color="00000A"/>
              <w:left w:val="outset" w:sz="6" w:space="0" w:color="00000A"/>
              <w:bottom w:val="outset" w:sz="6" w:space="0" w:color="00000A"/>
              <w:right w:val="outset" w:sz="6" w:space="0" w:color="00000A"/>
            </w:tcBorders>
            <w:hideMark/>
          </w:tcPr>
          <w:p w14:paraId="3DC5B52F"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7281E">
              <w:rPr>
                <w:rFonts w:ascii="Times New Roman" w:eastAsia="Times New Roman" w:hAnsi="Times New Roman" w:cs="Times New Roman"/>
                <w:sz w:val="24"/>
                <w:szCs w:val="24"/>
                <w:lang w:eastAsia="hu-HU"/>
              </w:rPr>
              <w:t>Kulcsfogalmak/ fogalmak</w:t>
            </w:r>
          </w:p>
        </w:tc>
        <w:tc>
          <w:tcPr>
            <w:tcW w:w="3756" w:type="dxa"/>
            <w:tcBorders>
              <w:top w:val="outset" w:sz="6" w:space="0" w:color="00000A"/>
              <w:left w:val="outset" w:sz="6" w:space="0" w:color="00000A"/>
              <w:bottom w:val="outset" w:sz="6" w:space="0" w:color="00000A"/>
              <w:right w:val="outset" w:sz="6" w:space="0" w:color="00000A"/>
            </w:tcBorders>
            <w:hideMark/>
          </w:tcPr>
          <w:p w14:paraId="64C4A7C9"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Agonista, antagonista izmok, aktív és passzív nyú</w:t>
            </w:r>
            <w:r>
              <w:rPr>
                <w:rFonts w:ascii="Times New Roman" w:eastAsia="Times New Roman" w:hAnsi="Times New Roman" w:cs="Times New Roman"/>
                <w:sz w:val="24"/>
                <w:szCs w:val="24"/>
                <w:lang w:eastAsia="hu-HU"/>
              </w:rPr>
              <w:t xml:space="preserve">jtás, dinamikus egyensúly, </w:t>
            </w:r>
          </w:p>
        </w:tc>
      </w:tr>
    </w:tbl>
    <w:p w14:paraId="432EEADE" w14:textId="77777777" w:rsidR="00B46472" w:rsidRDefault="00B46472" w:rsidP="00B46472">
      <w:pPr>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78"/>
        <w:gridCol w:w="6014"/>
        <w:gridCol w:w="1119"/>
      </w:tblGrid>
      <w:tr w:rsidR="00B46472" w:rsidRPr="0011124E" w14:paraId="796E1FF5"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9F51E3D"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4B95F0F6" w14:textId="77777777" w:rsidR="00B46472" w:rsidRPr="0011124E" w:rsidRDefault="00B46472" w:rsidP="001F570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Atlétikai jel</w:t>
            </w:r>
            <w:r w:rsidR="001F5701">
              <w:rPr>
                <w:rFonts w:ascii="Times New Roman" w:eastAsia="Times New Roman" w:hAnsi="Times New Roman" w:cs="Times New Roman"/>
                <w:b/>
                <w:bCs/>
                <w:sz w:val="24"/>
                <w:szCs w:val="24"/>
                <w:lang w:eastAsia="hu-HU"/>
              </w:rPr>
              <w:t>l</w:t>
            </w:r>
            <w:r w:rsidRPr="0011124E">
              <w:rPr>
                <w:rFonts w:ascii="Times New Roman" w:eastAsia="Times New Roman" w:hAnsi="Times New Roman" w:cs="Times New Roman"/>
                <w:b/>
                <w:bCs/>
                <w:sz w:val="24"/>
                <w:szCs w:val="24"/>
                <w:lang w:eastAsia="hu-HU"/>
              </w:rPr>
              <w:t>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5249EF4C" w14:textId="77777777" w:rsidR="00B46472" w:rsidRPr="0011124E" w:rsidRDefault="001F5701" w:rsidP="001F5701">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35 </w:t>
            </w:r>
            <w:r w:rsidR="00B46472" w:rsidRPr="0011124E">
              <w:rPr>
                <w:rFonts w:ascii="Times New Roman" w:eastAsia="Times New Roman" w:hAnsi="Times New Roman" w:cs="Times New Roman"/>
                <w:b/>
                <w:bCs/>
                <w:sz w:val="24"/>
                <w:szCs w:val="24"/>
                <w:lang w:eastAsia="hu-HU"/>
              </w:rPr>
              <w:t>óra</w:t>
            </w:r>
          </w:p>
        </w:tc>
      </w:tr>
      <w:tr w:rsidR="00B46472" w:rsidRPr="0011124E" w14:paraId="31174AD2"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0CCE2AF"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F20FD9C"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Térdelő-, álló- és repülőrajt versenyhelyzetekben.</w:t>
            </w:r>
          </w:p>
          <w:p w14:paraId="4FAE1FB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Iramszakasz, egyéni irambeosztás.</w:t>
            </w:r>
          </w:p>
          <w:p w14:paraId="660290D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Optimális lendületszerzés, elrugaszkodás, repülőfázis, biztonságos leérkezés az ugrásokban.</w:t>
            </w:r>
          </w:p>
          <w:p w14:paraId="0B7C0D4F"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hajítás, lökés és vetőmozgás biomechanikai különbözőségei.</w:t>
            </w:r>
          </w:p>
        </w:tc>
      </w:tr>
      <w:tr w:rsidR="00B46472" w:rsidRPr="0011124E" w14:paraId="7E4439D7"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59E19D4"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D51B50D"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Jártasság kialakítása a biomechanikai törvényszerűségek alkalmazásában.</w:t>
            </w:r>
          </w:p>
          <w:p w14:paraId="429BA82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önismeret fejlesztése a kedvező atlétikai mozgásformák kiválasztása és önálló gyakorlása révén.</w:t>
            </w:r>
          </w:p>
          <w:p w14:paraId="688F113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már elsajátított atlétikai futó-, ugró-, dobószámok versenyszabályai a korosztályos előírások szerinti alkalmazása és betartása.</w:t>
            </w:r>
          </w:p>
          <w:p w14:paraId="539499D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Motiváló eljárások az egyéni eredmény, teljesítmény javítására.</w:t>
            </w:r>
          </w:p>
          <w:p w14:paraId="06DF8B2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mérhető teljesítményeken alapuló objektív ellenőrzés elfogadtatása, beépítése a döntéshozatalba.</w:t>
            </w:r>
          </w:p>
          <w:p w14:paraId="48EB19A9"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folyamatos és visszatérő gyakorlás szerepének, jelentőségének, hatásának tudatosítása.</w:t>
            </w:r>
          </w:p>
        </w:tc>
      </w:tr>
    </w:tbl>
    <w:p w14:paraId="1A6BD7F5"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525"/>
        <w:gridCol w:w="3886"/>
      </w:tblGrid>
      <w:tr w:rsidR="00B46472" w:rsidRPr="0011124E" w14:paraId="28632023" w14:textId="77777777" w:rsidTr="00F93EBD">
        <w:trPr>
          <w:tblCellSpacing w:w="5" w:type="dxa"/>
        </w:trPr>
        <w:tc>
          <w:tcPr>
            <w:tcW w:w="5510" w:type="dxa"/>
            <w:tcBorders>
              <w:top w:val="outset" w:sz="6" w:space="0" w:color="00000A"/>
              <w:left w:val="outset" w:sz="6" w:space="0" w:color="00000A"/>
              <w:bottom w:val="outset" w:sz="6" w:space="0" w:color="00000A"/>
              <w:right w:val="outset" w:sz="6" w:space="0" w:color="00000A"/>
            </w:tcBorders>
            <w:hideMark/>
          </w:tcPr>
          <w:p w14:paraId="36488661" w14:textId="77777777" w:rsidR="00B46472" w:rsidRPr="0011124E" w:rsidRDefault="00B46472" w:rsidP="00297FF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871" w:type="dxa"/>
            <w:tcBorders>
              <w:top w:val="outset" w:sz="6" w:space="0" w:color="00000A"/>
              <w:left w:val="outset" w:sz="6" w:space="0" w:color="00000A"/>
              <w:bottom w:val="outset" w:sz="6" w:space="0" w:color="00000A"/>
              <w:right w:val="outset" w:sz="6" w:space="0" w:color="00000A"/>
            </w:tcBorders>
            <w:hideMark/>
          </w:tcPr>
          <w:p w14:paraId="17580FCE" w14:textId="77777777" w:rsidR="00B46472" w:rsidRPr="0011124E" w:rsidRDefault="00B46472" w:rsidP="00297FF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46472" w:rsidRPr="0011124E" w14:paraId="124E2F5D" w14:textId="77777777" w:rsidTr="00F93EBD">
        <w:trPr>
          <w:tblCellSpacing w:w="5" w:type="dxa"/>
        </w:trPr>
        <w:tc>
          <w:tcPr>
            <w:tcW w:w="5510" w:type="dxa"/>
            <w:tcBorders>
              <w:top w:val="outset" w:sz="6" w:space="0" w:color="00000A"/>
              <w:left w:val="outset" w:sz="6" w:space="0" w:color="00000A"/>
              <w:bottom w:val="outset" w:sz="6" w:space="0" w:color="00000A"/>
              <w:right w:val="outset" w:sz="6" w:space="0" w:color="00000A"/>
            </w:tcBorders>
            <w:hideMark/>
          </w:tcPr>
          <w:p w14:paraId="7DD4B16F"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63A7DD8B"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9.-10. osztályban végzett mozgásformák gyakorlása, fejlesztése a futásoknál, ugrásoknál, dobásoknál.</w:t>
            </w:r>
          </w:p>
          <w:p w14:paraId="39EAFED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w:t>
            </w:r>
          </w:p>
          <w:p w14:paraId="073EE2FC"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 xml:space="preserve">Rövidtávfutás. </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 xml:space="preserve">A gyorsfutás technikáját javító gyakorlatok változatos végrehajtása. A kedvező </w:t>
            </w:r>
            <w:r w:rsidRPr="0011124E">
              <w:rPr>
                <w:rFonts w:ascii="Times New Roman" w:eastAsia="Times New Roman" w:hAnsi="Times New Roman" w:cs="Times New Roman"/>
                <w:sz w:val="24"/>
                <w:szCs w:val="24"/>
                <w:lang w:eastAsia="hu-HU"/>
              </w:rPr>
              <w:lastRenderedPageBreak/>
              <w:t>rajthelyzet kialakítása, segédvonalak kijelö</w:t>
            </w:r>
            <w:r>
              <w:rPr>
                <w:rFonts w:ascii="Times New Roman" w:eastAsia="Times New Roman" w:hAnsi="Times New Roman" w:cs="Times New Roman"/>
                <w:sz w:val="24"/>
                <w:szCs w:val="24"/>
                <w:lang w:eastAsia="hu-HU"/>
              </w:rPr>
              <w:t>lése. Versenyszerű végrehajtás.</w:t>
            </w:r>
          </w:p>
          <w:p w14:paraId="12969A7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Középtáv, folyamatos futás, </w:t>
            </w:r>
          </w:p>
          <w:p w14:paraId="36B0948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Választás a távok közül. A különböző távokhoz illeszkedő futótechnika kiválasztása. Jártasság az adott távhoz szükséges versenytempó és irambeosztás megválasztásában. Állóképesség-fejlesztő módszerek rendszeres alkalmazása és teljesítményének nyomon követése. Az állóképesség-fejlesztő módszerek önálló gyakorlása. </w:t>
            </w:r>
          </w:p>
          <w:p w14:paraId="2F3FF6C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Ugrások</w:t>
            </w:r>
          </w:p>
          <w:p w14:paraId="43EC3A4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 lépő </w:t>
            </w:r>
            <w:r w:rsidRPr="0011124E">
              <w:rPr>
                <w:rFonts w:ascii="Times New Roman" w:eastAsia="Times New Roman" w:hAnsi="Times New Roman" w:cs="Times New Roman"/>
                <w:sz w:val="24"/>
                <w:szCs w:val="24"/>
                <w:lang w:eastAsia="hu-HU"/>
              </w:rPr>
              <w:t>távolugrás jellemzőinek ismerete, gyakorlati alkalmazása. Választás a magasugró technikák közül. 5</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7 lépéses egyénileg kialakított nekifutással versenyszerű végrehajtás. Közreműködés versenyek lebonyolításában.</w:t>
            </w:r>
          </w:p>
          <w:p w14:paraId="58841F1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Kondicionális jelleggel sorozat szökdelések végrehajtása. 1</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 lépéses sorozat elugrás, illetve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lépéses sorozat felugrások technikajavító végrehajtása. Gyorsuló nekifutás optimális távolságról.</w:t>
            </w:r>
          </w:p>
          <w:p w14:paraId="5FA98DC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06B0A54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Dobások</w:t>
            </w:r>
          </w:p>
          <w:p w14:paraId="41C20936"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különböző dobásformákkal a törzsizom sokoldalú erősítése. Teljes lendületből történő hajítás. Választás az egyes lökő mozdulatok közül.</w:t>
            </w:r>
          </w:p>
          <w:p w14:paraId="4BE823B9"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p>
          <w:p w14:paraId="23AF588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 SZEMÉLYISÉGFEJLESZTÉS</w:t>
            </w:r>
          </w:p>
          <w:p w14:paraId="18E3471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iram és tempó megválasztása szempontjainak ismerete.</w:t>
            </w:r>
          </w:p>
          <w:p w14:paraId="622A613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nekifutás módosítása szükségszerűségének ismerete.</w:t>
            </w:r>
          </w:p>
          <w:p w14:paraId="0EDF84F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ugrások és dobások technikatörténeti, a technikák változásai teljesítménynövelő hatásainak ismerete.</w:t>
            </w:r>
          </w:p>
          <w:p w14:paraId="2FFCF4B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olimpiákon szereplő atlétikai versenyszámok ismerete.</w:t>
            </w:r>
          </w:p>
          <w:p w14:paraId="1644C30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gyorsabban, magasabbra, erősebben” jelmondat értelmezése.</w:t>
            </w:r>
          </w:p>
          <w:p w14:paraId="66FBE13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Önmagához képest a legjobb teljesítmény elérésére, a siker átélése, a kudarc elfogadása és az azzal való megküzdés.</w:t>
            </w:r>
          </w:p>
          <w:p w14:paraId="67FC528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élettani különbözőségek ismerete.</w:t>
            </w:r>
          </w:p>
          <w:p w14:paraId="55F7B4F3"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p>
        </w:tc>
        <w:tc>
          <w:tcPr>
            <w:tcW w:w="3871" w:type="dxa"/>
            <w:tcBorders>
              <w:top w:val="outset" w:sz="6" w:space="0" w:color="00000A"/>
              <w:left w:val="outset" w:sz="6" w:space="0" w:color="00000A"/>
              <w:bottom w:val="outset" w:sz="6" w:space="0" w:color="00000A"/>
              <w:right w:val="outset" w:sz="6" w:space="0" w:color="00000A"/>
            </w:tcBorders>
            <w:hideMark/>
          </w:tcPr>
          <w:p w14:paraId="1AE5C44B"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szénhidrátlebontás</w:t>
            </w:r>
            <w:r w:rsidRPr="0011124E">
              <w:rPr>
                <w:rFonts w:ascii="Times New Roman" w:eastAsia="Times New Roman" w:hAnsi="Times New Roman" w:cs="Times New Roman"/>
                <w:i/>
                <w:iCs/>
                <w:sz w:val="24"/>
                <w:szCs w:val="24"/>
                <w:lang w:eastAsia="hu-HU"/>
              </w:rPr>
              <w:t>.</w:t>
            </w:r>
          </w:p>
          <w:p w14:paraId="7BA827F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7D11395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hajítások, energia</w:t>
            </w:r>
            <w:r w:rsidRPr="0011124E">
              <w:rPr>
                <w:rFonts w:ascii="Times New Roman" w:eastAsia="Times New Roman" w:hAnsi="Times New Roman" w:cs="Times New Roman"/>
                <w:i/>
                <w:iCs/>
                <w:sz w:val="24"/>
                <w:szCs w:val="24"/>
                <w:lang w:eastAsia="hu-HU"/>
              </w:rPr>
              <w:t>.</w:t>
            </w:r>
          </w:p>
          <w:p w14:paraId="18D0C08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1B75D3E1"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Történelem, társadalmi és állampolgári ismeretek: </w:t>
            </w:r>
            <w:r w:rsidRPr="0011124E">
              <w:rPr>
                <w:rFonts w:ascii="Times New Roman" w:eastAsia="Times New Roman" w:hAnsi="Times New Roman" w:cs="Times New Roman"/>
                <w:sz w:val="24"/>
                <w:szCs w:val="24"/>
                <w:lang w:eastAsia="hu-HU"/>
              </w:rPr>
              <w:t>Az olimpiai eszme. Az újkori olimpiák története</w:t>
            </w:r>
          </w:p>
        </w:tc>
      </w:tr>
      <w:tr w:rsidR="00B46472" w:rsidRPr="0011124E" w14:paraId="4A396D8D" w14:textId="77777777" w:rsidTr="00F93EBD">
        <w:trPr>
          <w:tblCellSpacing w:w="5" w:type="dxa"/>
        </w:trPr>
        <w:tc>
          <w:tcPr>
            <w:tcW w:w="5510" w:type="dxa"/>
            <w:tcBorders>
              <w:top w:val="outset" w:sz="6" w:space="0" w:color="00000A"/>
              <w:left w:val="outset" w:sz="6" w:space="0" w:color="00000A"/>
              <w:bottom w:val="outset" w:sz="6" w:space="0" w:color="00000A"/>
              <w:right w:val="outset" w:sz="6" w:space="0" w:color="00000A"/>
            </w:tcBorders>
            <w:hideMark/>
          </w:tcPr>
          <w:p w14:paraId="5C7BC758"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E67C55">
              <w:rPr>
                <w:rFonts w:ascii="Times New Roman" w:eastAsia="Times New Roman" w:hAnsi="Times New Roman" w:cs="Times New Roman"/>
                <w:sz w:val="24"/>
                <w:szCs w:val="24"/>
                <w:lang w:eastAsia="hu-HU"/>
              </w:rPr>
              <w:lastRenderedPageBreak/>
              <w:t>Kulcsfogalmak/ fogalmak</w:t>
            </w:r>
          </w:p>
        </w:tc>
        <w:tc>
          <w:tcPr>
            <w:tcW w:w="3871" w:type="dxa"/>
            <w:tcBorders>
              <w:top w:val="outset" w:sz="6" w:space="0" w:color="00000A"/>
              <w:left w:val="outset" w:sz="6" w:space="0" w:color="00000A"/>
              <w:bottom w:val="outset" w:sz="6" w:space="0" w:color="00000A"/>
              <w:right w:val="outset" w:sz="6" w:space="0" w:color="00000A"/>
            </w:tcBorders>
            <w:hideMark/>
          </w:tcPr>
          <w:p w14:paraId="139B5C87" w14:textId="77777777" w:rsidR="00B46472" w:rsidRPr="00E67C55" w:rsidRDefault="00B46472" w:rsidP="00F93EBD">
            <w:pPr>
              <w:spacing w:before="119" w:after="0" w:line="240" w:lineRule="auto"/>
              <w:rPr>
                <w:rFonts w:ascii="Times New Roman" w:eastAsia="Times New Roman" w:hAnsi="Times New Roman" w:cs="Times New Roman"/>
                <w:i/>
                <w:iCs/>
                <w:sz w:val="24"/>
                <w:szCs w:val="24"/>
                <w:lang w:eastAsia="hu-HU"/>
              </w:rPr>
            </w:pPr>
            <w:r w:rsidRPr="00E67C55">
              <w:rPr>
                <w:rFonts w:ascii="Times New Roman" w:eastAsia="Times New Roman" w:hAnsi="Times New Roman" w:cs="Times New Roman"/>
                <w:i/>
                <w:iCs/>
                <w:sz w:val="24"/>
                <w:szCs w:val="24"/>
                <w:lang w:eastAsia="hu-HU"/>
              </w:rPr>
              <w:t>Egyéni reakcióidő, mozdulat- és mozgásgyorsasá</w:t>
            </w:r>
            <w:r>
              <w:rPr>
                <w:rFonts w:ascii="Times New Roman" w:eastAsia="Times New Roman" w:hAnsi="Times New Roman" w:cs="Times New Roman"/>
                <w:i/>
                <w:iCs/>
                <w:sz w:val="24"/>
                <w:szCs w:val="24"/>
                <w:lang w:eastAsia="hu-HU"/>
              </w:rPr>
              <w:t>g,  korrekció,</w:t>
            </w:r>
            <w:r w:rsidRPr="00E67C55">
              <w:rPr>
                <w:rFonts w:ascii="Times New Roman" w:eastAsia="Times New Roman" w:hAnsi="Times New Roman" w:cs="Times New Roman"/>
                <w:i/>
                <w:iCs/>
                <w:sz w:val="24"/>
                <w:szCs w:val="24"/>
                <w:lang w:eastAsia="hu-HU"/>
              </w:rPr>
              <w:t xml:space="preserve"> l</w:t>
            </w:r>
            <w:r>
              <w:rPr>
                <w:rFonts w:ascii="Times New Roman" w:eastAsia="Times New Roman" w:hAnsi="Times New Roman" w:cs="Times New Roman"/>
                <w:i/>
                <w:iCs/>
                <w:sz w:val="24"/>
                <w:szCs w:val="24"/>
                <w:lang w:eastAsia="hu-HU"/>
              </w:rPr>
              <w:t xml:space="preserve">épő,  </w:t>
            </w:r>
            <w:r>
              <w:rPr>
                <w:rFonts w:ascii="Times New Roman" w:eastAsia="Times New Roman" w:hAnsi="Times New Roman" w:cs="Times New Roman"/>
                <w:i/>
                <w:iCs/>
                <w:sz w:val="24"/>
                <w:szCs w:val="24"/>
                <w:lang w:eastAsia="hu-HU"/>
              </w:rPr>
              <w:lastRenderedPageBreak/>
              <w:t xml:space="preserve">átlépő, </w:t>
            </w:r>
            <w:r w:rsidRPr="00E67C55">
              <w:rPr>
                <w:rFonts w:ascii="Times New Roman" w:eastAsia="Times New Roman" w:hAnsi="Times New Roman" w:cs="Times New Roman"/>
                <w:i/>
                <w:iCs/>
                <w:sz w:val="24"/>
                <w:szCs w:val="24"/>
                <w:lang w:eastAsia="hu-HU"/>
              </w:rPr>
              <w:t xml:space="preserve">floptechnika, ötlépéses hajító ritmus, lökés </w:t>
            </w:r>
          </w:p>
        </w:tc>
      </w:tr>
    </w:tbl>
    <w:p w14:paraId="182C9124" w14:textId="77777777" w:rsidR="00B46472" w:rsidRDefault="00B46472" w:rsidP="00B46472">
      <w:pPr>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6080"/>
        <w:gridCol w:w="1113"/>
      </w:tblGrid>
      <w:tr w:rsidR="00B46472" w:rsidRPr="0011124E" w14:paraId="53CADBDF" w14:textId="77777777" w:rsidTr="00F93EBD">
        <w:trPr>
          <w:trHeight w:val="40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0C8E088" w14:textId="77777777" w:rsidR="00B46472" w:rsidRPr="0011124E" w:rsidRDefault="00B46472" w:rsidP="00297FF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355A7BB4" w14:textId="77777777" w:rsidR="00B46472" w:rsidRPr="0011124E" w:rsidRDefault="00B46472" w:rsidP="00297FF1">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és szabadidős mozgásrendszerek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6B486801" w14:textId="77777777" w:rsidR="00B46472" w:rsidRPr="0011124E" w:rsidRDefault="00B46472" w:rsidP="00297FF1">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20 </w:t>
            </w:r>
            <w:r w:rsidRPr="0011124E">
              <w:rPr>
                <w:rFonts w:ascii="Times New Roman" w:eastAsia="Times New Roman" w:hAnsi="Times New Roman" w:cs="Times New Roman"/>
                <w:b/>
                <w:bCs/>
                <w:sz w:val="24"/>
                <w:szCs w:val="24"/>
                <w:lang w:eastAsia="hu-HU"/>
              </w:rPr>
              <w:t>óra</w:t>
            </w:r>
          </w:p>
        </w:tc>
      </w:tr>
      <w:tr w:rsidR="00B46472" w:rsidRPr="0011124E" w14:paraId="005C0586"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861D2A7"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BDB25F0"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sportmozgás technikájának ismerete.</w:t>
            </w:r>
          </w:p>
          <w:p w14:paraId="314B36C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 feletti uralom szokatlan, új mozgásszituációkban.</w:t>
            </w:r>
          </w:p>
          <w:p w14:paraId="2D81AB9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baleseti kockázatok mérlegelése.</w:t>
            </w:r>
          </w:p>
          <w:p w14:paraId="62A183C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alternatív sportmozgáshoz szükséges edzésmódszertani és balesetvédelmi alapfogalmak, eljárások.</w:t>
            </w:r>
          </w:p>
          <w:p w14:paraId="6948FF5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Szabadban, teremben, spontán helyzetben végezhető egyéni, társas, csoportos mozgásformák.</w:t>
            </w:r>
          </w:p>
          <w:p w14:paraId="3077D611"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edzéshatáshoz szükséges ingerek nagysága és gyakorisága, a pihenő idő jelentősége.</w:t>
            </w:r>
          </w:p>
        </w:tc>
      </w:tr>
      <w:tr w:rsidR="00B46472" w:rsidRPr="0011124E" w14:paraId="75159B8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54C93C2"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5CD6E84"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rekreációs életviteléhez szükséges sportági, élettani, edzéselméleti ismeretek megszerzése. Az önállóan kezdeményezett társas vagy csoportos sportolás szervezési és lebonyolítási ismeretek, jártasságok megszerzése. </w:t>
            </w:r>
            <w:r w:rsidRPr="0011124E">
              <w:rPr>
                <w:rFonts w:ascii="Times New Roman" w:eastAsia="Times New Roman" w:hAnsi="Times New Roman" w:cs="Times New Roman"/>
                <w:sz w:val="24"/>
                <w:szCs w:val="24"/>
                <w:lang w:eastAsia="hu-HU"/>
              </w:rPr>
              <w:br/>
              <w:t xml:space="preserve">A testnevelés újszerű tartalmakkal történő gazdagítása, az iskolai létesítményen belüli és tágabb környezetében lévő lehetőségek kihasználása sportolásra. A felnőtt kor sportos életviteléhez újabb sportágak megismerése, családi és csoportos öntevékeny sportoláshoz szükséges szervezési és rendezési ismeretek megszerzése. </w:t>
            </w:r>
          </w:p>
        </w:tc>
      </w:tr>
    </w:tbl>
    <w:p w14:paraId="58FCD1F3"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356" w:type="dxa"/>
        <w:tblCellSpacing w:w="5" w:type="dxa"/>
        <w:tblInd w:w="5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064"/>
        <w:gridCol w:w="10"/>
        <w:gridCol w:w="4282"/>
      </w:tblGrid>
      <w:tr w:rsidR="00B46472" w:rsidRPr="0011124E" w14:paraId="1951F908" w14:textId="77777777" w:rsidTr="00F93EBD">
        <w:trPr>
          <w:tblCellSpacing w:w="5" w:type="dxa"/>
        </w:trPr>
        <w:tc>
          <w:tcPr>
            <w:tcW w:w="5059" w:type="dxa"/>
            <w:gridSpan w:val="2"/>
            <w:tcBorders>
              <w:top w:val="outset" w:sz="6" w:space="0" w:color="00000A"/>
              <w:left w:val="outset" w:sz="6" w:space="0" w:color="00000A"/>
              <w:bottom w:val="outset" w:sz="6" w:space="0" w:color="00000A"/>
              <w:right w:val="outset" w:sz="6" w:space="0" w:color="00000A"/>
            </w:tcBorders>
            <w:hideMark/>
          </w:tcPr>
          <w:p w14:paraId="760F48CA"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4267" w:type="dxa"/>
            <w:tcBorders>
              <w:top w:val="outset" w:sz="6" w:space="0" w:color="00000A"/>
              <w:left w:val="outset" w:sz="6" w:space="0" w:color="00000A"/>
              <w:bottom w:val="outset" w:sz="6" w:space="0" w:color="00000A"/>
              <w:right w:val="outset" w:sz="6" w:space="0" w:color="00000A"/>
            </w:tcBorders>
            <w:hideMark/>
          </w:tcPr>
          <w:p w14:paraId="436874B4"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46472" w:rsidRPr="0011124E" w14:paraId="30465144" w14:textId="77777777" w:rsidTr="00F93EBD">
        <w:trPr>
          <w:tblCellSpacing w:w="5" w:type="dxa"/>
        </w:trPr>
        <w:tc>
          <w:tcPr>
            <w:tcW w:w="5059" w:type="dxa"/>
            <w:gridSpan w:val="2"/>
            <w:tcBorders>
              <w:top w:val="outset" w:sz="6" w:space="0" w:color="00000A"/>
              <w:left w:val="outset" w:sz="6" w:space="0" w:color="00000A"/>
              <w:bottom w:val="outset" w:sz="6" w:space="0" w:color="00000A"/>
              <w:right w:val="outset" w:sz="6" w:space="0" w:color="00000A"/>
            </w:tcBorders>
            <w:hideMark/>
          </w:tcPr>
          <w:p w14:paraId="78CB6100"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2D55269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hely</w:t>
            </w:r>
            <w:r>
              <w:rPr>
                <w:rFonts w:ascii="Times New Roman" w:eastAsia="Times New Roman" w:hAnsi="Times New Roman" w:cs="Times New Roman"/>
                <w:b/>
                <w:bCs/>
                <w:sz w:val="24"/>
                <w:szCs w:val="24"/>
                <w:lang w:eastAsia="hu-HU"/>
              </w:rPr>
              <w:t>i tantervünkben a következő</w:t>
            </w:r>
            <w:r w:rsidRPr="0011124E">
              <w:rPr>
                <w:rFonts w:ascii="Times New Roman" w:eastAsia="Times New Roman" w:hAnsi="Times New Roman" w:cs="Times New Roman"/>
                <w:sz w:val="24"/>
                <w:szCs w:val="24"/>
                <w:lang w:eastAsia="hu-HU"/>
              </w:rPr>
              <w:t xml:space="preserve"> sportági mozgás</w:t>
            </w:r>
            <w:r>
              <w:rPr>
                <w:rFonts w:ascii="Times New Roman" w:eastAsia="Times New Roman" w:hAnsi="Times New Roman" w:cs="Times New Roman"/>
                <w:sz w:val="24"/>
                <w:szCs w:val="24"/>
                <w:lang w:eastAsia="hu-HU"/>
              </w:rPr>
              <w:t>ok</w:t>
            </w:r>
            <w:r w:rsidRPr="0011124E">
              <w:rPr>
                <w:rFonts w:ascii="Times New Roman" w:eastAsia="Times New Roman" w:hAnsi="Times New Roman" w:cs="Times New Roman"/>
                <w:sz w:val="24"/>
                <w:szCs w:val="24"/>
                <w:lang w:eastAsia="hu-HU"/>
              </w:rPr>
              <w:t xml:space="preserve"> m</w:t>
            </w:r>
            <w:r>
              <w:rPr>
                <w:rFonts w:ascii="Times New Roman" w:eastAsia="Times New Roman" w:hAnsi="Times New Roman" w:cs="Times New Roman"/>
                <w:sz w:val="24"/>
                <w:szCs w:val="24"/>
                <w:lang w:eastAsia="hu-HU"/>
              </w:rPr>
              <w:t>ozgásműveltségének fejlesztése szerepel: f</w:t>
            </w:r>
            <w:r w:rsidRPr="0011124E">
              <w:rPr>
                <w:rFonts w:ascii="Times New Roman" w:eastAsia="Times New Roman" w:hAnsi="Times New Roman" w:cs="Times New Roman"/>
                <w:sz w:val="24"/>
                <w:szCs w:val="24"/>
                <w:lang w:eastAsia="hu-HU"/>
              </w:rPr>
              <w:t>loorball, asztalitenisz,kispályás labdarúgás , kondicionálás</w:t>
            </w:r>
            <w:r>
              <w:rPr>
                <w:rFonts w:ascii="Times New Roman" w:eastAsia="Times New Roman" w:hAnsi="Times New Roman" w:cs="Times New Roman"/>
                <w:sz w:val="24"/>
                <w:szCs w:val="24"/>
                <w:lang w:eastAsia="hu-HU"/>
              </w:rPr>
              <w:t>, korcsolyázás, tollaslabdázás, evezés.</w:t>
            </w:r>
          </w:p>
          <w:p w14:paraId="36B5ACB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9-10. osztályban tanult sportági mozgások gyakorlása. </w:t>
            </w:r>
          </w:p>
          <w:p w14:paraId="72AEF39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Floorball: támadás, védekezés, sorcsere. Játék, versenyek.</w:t>
            </w:r>
          </w:p>
          <w:p w14:paraId="3CC3DA4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Asztalitenisz: egyéni, páros, vegyes- páros versenyek.</w:t>
            </w:r>
          </w:p>
          <w:p w14:paraId="409970F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Kispályás labdarúgás: a kombinatív játék gyakorlása.</w:t>
            </w:r>
          </w:p>
          <w:p w14:paraId="599097A3"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Kondicionálás: erő, állóképesség, gyorsaságfejlesztő gyakorlatok, a fokozatosság elvének betartásával.</w:t>
            </w:r>
          </w:p>
          <w:p w14:paraId="1B16407A"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Korcsolyázás:</w:t>
            </w:r>
          </w:p>
          <w:p w14:paraId="3FB45040"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7968FB">
              <w:rPr>
                <w:rFonts w:ascii="Times New Roman" w:eastAsia="Times New Roman" w:hAnsi="Times New Roman" w:cs="Times New Roman"/>
                <w:iCs/>
                <w:color w:val="000000"/>
                <w:sz w:val="24"/>
                <w:szCs w:val="24"/>
                <w:lang w:eastAsia="hu-HU"/>
              </w:rPr>
              <w:t>Siklások</w:t>
            </w:r>
            <w:r>
              <w:rPr>
                <w:rFonts w:ascii="Times New Roman" w:eastAsia="Times New Roman" w:hAnsi="Times New Roman" w:cs="Times New Roman"/>
                <w:color w:val="000000"/>
                <w:sz w:val="24"/>
                <w:szCs w:val="24"/>
                <w:lang w:eastAsia="hu-HU"/>
              </w:rPr>
              <w:t xml:space="preserve">, </w:t>
            </w:r>
            <w:r w:rsidRPr="007968FB">
              <w:rPr>
                <w:rFonts w:ascii="Times New Roman" w:eastAsia="Times New Roman" w:hAnsi="Times New Roman" w:cs="Times New Roman"/>
                <w:color w:val="000000"/>
                <w:sz w:val="24"/>
                <w:szCs w:val="24"/>
                <w:lang w:eastAsia="hu-HU"/>
              </w:rPr>
              <w:t>e</w:t>
            </w:r>
            <w:r w:rsidRPr="007968FB">
              <w:rPr>
                <w:rFonts w:ascii="Times New Roman" w:eastAsia="Times New Roman" w:hAnsi="Times New Roman" w:cs="Times New Roman"/>
                <w:iCs/>
                <w:sz w:val="24"/>
                <w:szCs w:val="24"/>
                <w:lang w:eastAsia="hu-HU"/>
              </w:rPr>
              <w:t>lőrekorcsolyázás</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szlalom korcsolyázás</w:t>
            </w:r>
            <w:r>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iCs/>
                <w:sz w:val="24"/>
                <w:szCs w:val="24"/>
                <w:lang w:eastAsia="hu-HU"/>
              </w:rPr>
              <w:t>hátrakorcsolyázás,</w:t>
            </w:r>
            <w:r w:rsidRPr="0011124E">
              <w:rPr>
                <w:rFonts w:ascii="Times New Roman" w:eastAsia="Times New Roman" w:hAnsi="Times New Roman" w:cs="Times New Roman"/>
                <w:i/>
                <w:iCs/>
                <w:sz w:val="24"/>
                <w:szCs w:val="24"/>
                <w:lang w:eastAsia="hu-HU"/>
              </w:rPr>
              <w:t xml:space="preserve"> </w:t>
            </w:r>
            <w:r>
              <w:rPr>
                <w:rFonts w:ascii="Times New Roman" w:eastAsia="Times New Roman" w:hAnsi="Times New Roman" w:cs="Times New Roman"/>
                <w:sz w:val="24"/>
                <w:szCs w:val="24"/>
                <w:lang w:eastAsia="hu-HU"/>
              </w:rPr>
              <w:t>m</w:t>
            </w:r>
            <w:r w:rsidRPr="0011124E">
              <w:rPr>
                <w:rFonts w:ascii="Times New Roman" w:eastAsia="Times New Roman" w:hAnsi="Times New Roman" w:cs="Times New Roman"/>
                <w:sz w:val="24"/>
                <w:szCs w:val="24"/>
                <w:lang w:eastAsia="hu-HU"/>
              </w:rPr>
              <w:t>egállás. Hátrakorcsolyá</w:t>
            </w:r>
            <w:r>
              <w:rPr>
                <w:rFonts w:ascii="Times New Roman" w:eastAsia="Times New Roman" w:hAnsi="Times New Roman" w:cs="Times New Roman"/>
                <w:sz w:val="24"/>
                <w:szCs w:val="24"/>
                <w:lang w:eastAsia="hu-HU"/>
              </w:rPr>
              <w:t>zás egyenes vonalon és körben, í</w:t>
            </w:r>
            <w:r w:rsidRPr="0011124E">
              <w:rPr>
                <w:rFonts w:ascii="Times New Roman" w:eastAsia="Times New Roman" w:hAnsi="Times New Roman" w:cs="Times New Roman"/>
                <w:sz w:val="24"/>
                <w:szCs w:val="24"/>
                <w:lang w:eastAsia="hu-HU"/>
              </w:rPr>
              <w:t>ves korcsolyázás</w:t>
            </w:r>
            <w:r>
              <w:rPr>
                <w:rFonts w:ascii="Times New Roman" w:eastAsia="Times New Roman" w:hAnsi="Times New Roman" w:cs="Times New Roman"/>
                <w:sz w:val="24"/>
                <w:szCs w:val="24"/>
                <w:lang w:eastAsia="hu-HU"/>
              </w:rPr>
              <w:t>, k</w:t>
            </w:r>
            <w:r w:rsidRPr="0011124E">
              <w:rPr>
                <w:rFonts w:ascii="Times New Roman" w:eastAsia="Times New Roman" w:hAnsi="Times New Roman" w:cs="Times New Roman"/>
                <w:sz w:val="24"/>
                <w:szCs w:val="24"/>
                <w:lang w:eastAsia="hu-HU"/>
              </w:rPr>
              <w:t xml:space="preserve">oszorúzás hátra. </w:t>
            </w:r>
          </w:p>
          <w:p w14:paraId="03778F7B"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Tollaslabdázás:</w:t>
            </w:r>
          </w:p>
          <w:p w14:paraId="1CC80833" w14:textId="77777777" w:rsidR="00B46472" w:rsidRPr="008B2A0D" w:rsidRDefault="00B46472"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Alapállás, lábmunka, alapütések: tenyeres, fonák, magas és mély ütések, adogatás</w:t>
            </w:r>
          </w:p>
          <w:p w14:paraId="40EF4DF1"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Ügyességi és váltóversenyek, mérkőzések.</w:t>
            </w:r>
          </w:p>
          <w:p w14:paraId="378DDFFB"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Evezés:</w:t>
            </w:r>
          </w:p>
          <w:p w14:paraId="58D67A52"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Kajak, kenu és evezőscsónak evezés technikája.</w:t>
            </w:r>
          </w:p>
          <w:p w14:paraId="371F895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4FE4712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szabadidő, ill. alternatív sportok rendszerben kezelése. A választott alternatív sport technikai, taktikai, gyakorlási, edzési és versenyzési rutinjának kialakítása, a hozzátartozó eszközök, technikák és veszélyek kezelése.</w:t>
            </w:r>
          </w:p>
          <w:p w14:paraId="09D58E8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szabadtéri formák hangsúlyának megerősítése. </w:t>
            </w:r>
            <w:r w:rsidRPr="0011124E">
              <w:rPr>
                <w:rFonts w:ascii="Times New Roman" w:eastAsia="Times New Roman" w:hAnsi="Times New Roman" w:cs="Times New Roman"/>
                <w:color w:val="000000"/>
                <w:sz w:val="24"/>
                <w:szCs w:val="24"/>
                <w:lang w:eastAsia="hu-HU"/>
              </w:rPr>
              <w:br/>
            </w:r>
            <w:r w:rsidRPr="0011124E">
              <w:rPr>
                <w:rFonts w:ascii="Times New Roman" w:eastAsia="Times New Roman" w:hAnsi="Times New Roman" w:cs="Times New Roman"/>
                <w:color w:val="000000"/>
                <w:sz w:val="24"/>
                <w:szCs w:val="24"/>
                <w:lang w:eastAsia="hu-HU"/>
              </w:rPr>
              <w:br/>
              <w:t>Sportolás közben a rutinok megerősítése a zöldfelület megóvásában, a tájhasználatban, az épületek megóvásában és az energia, a vízhasználat, a dohányzás elleni küzdelem és a hulladékgyűjtés, újrahasznosítás területén.</w:t>
            </w:r>
            <w:r w:rsidRPr="0011124E">
              <w:rPr>
                <w:rFonts w:ascii="Times New Roman" w:eastAsia="Times New Roman" w:hAnsi="Times New Roman" w:cs="Times New Roman"/>
                <w:color w:val="000000"/>
                <w:sz w:val="24"/>
                <w:szCs w:val="24"/>
                <w:lang w:eastAsia="hu-HU"/>
              </w:rPr>
              <w:br/>
              <w:t>A családi, baráti, munkahelyi csoportos és öntevékeny sportolásra való felkészítés, az önszerveződéshez szükséges ismeretek, jártasságok megszerzése. Társaságban is jól alkalmazható mozgásos kreatív, kommunikációs és kooperációs játékok tárházának bővítése.</w:t>
            </w:r>
          </w:p>
          <w:p w14:paraId="60C9B51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3534603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 SZEMÉLYISÉGFEJLESZTÉS</w:t>
            </w:r>
          </w:p>
          <w:p w14:paraId="355AD37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Szabályismeret és baleset-megelőzési információk a helyi tantervben kidolgozott alternatív sportok területén.</w:t>
            </w:r>
          </w:p>
          <w:p w14:paraId="786EBD9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helyes öltözködés és folyadékfogyasztás a szabadtéren végzett sportolás során.</w:t>
            </w:r>
          </w:p>
          <w:p w14:paraId="4B6C296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környezettudatos magatartás, a testmozgások során az egyénnek önmagával, társaival és a természettel való harmonikus kapcsolata kialakítása. </w:t>
            </w:r>
          </w:p>
          <w:p w14:paraId="0F7CAB9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3CCF4D31"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 választott alternatív sportágban a világ-elit teljesítményének ismerete.</w:t>
            </w:r>
          </w:p>
        </w:tc>
        <w:tc>
          <w:tcPr>
            <w:tcW w:w="4267" w:type="dxa"/>
            <w:tcBorders>
              <w:top w:val="outset" w:sz="6" w:space="0" w:color="00000A"/>
              <w:left w:val="outset" w:sz="6" w:space="0" w:color="00000A"/>
              <w:bottom w:val="outset" w:sz="6" w:space="0" w:color="00000A"/>
              <w:right w:val="outset" w:sz="6" w:space="0" w:color="00000A"/>
            </w:tcBorders>
            <w:hideMark/>
          </w:tcPr>
          <w:p w14:paraId="77D13760"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élettan.</w:t>
            </w:r>
          </w:p>
        </w:tc>
      </w:tr>
      <w:tr w:rsidR="00B46472" w:rsidRPr="0011124E" w14:paraId="078F1F52" w14:textId="77777777" w:rsidTr="00F93EBD">
        <w:trPr>
          <w:trHeight w:val="90"/>
          <w:tblCellSpacing w:w="5" w:type="dxa"/>
        </w:trPr>
        <w:tc>
          <w:tcPr>
            <w:tcW w:w="5049" w:type="dxa"/>
            <w:tcBorders>
              <w:top w:val="outset" w:sz="6" w:space="0" w:color="00000A"/>
              <w:left w:val="outset" w:sz="6" w:space="0" w:color="00000A"/>
              <w:bottom w:val="outset" w:sz="6" w:space="0" w:color="00000A"/>
              <w:right w:val="outset" w:sz="6" w:space="0" w:color="00000A"/>
            </w:tcBorders>
            <w:vAlign w:val="center"/>
            <w:hideMark/>
          </w:tcPr>
          <w:p w14:paraId="14A86D0E"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4277" w:type="dxa"/>
            <w:gridSpan w:val="2"/>
            <w:tcBorders>
              <w:top w:val="outset" w:sz="6" w:space="0" w:color="00000A"/>
              <w:left w:val="outset" w:sz="6" w:space="0" w:color="00000A"/>
              <w:bottom w:val="outset" w:sz="6" w:space="0" w:color="00000A"/>
              <w:right w:val="outset" w:sz="6" w:space="0" w:color="00000A"/>
            </w:tcBorders>
            <w:hideMark/>
          </w:tcPr>
          <w:p w14:paraId="1C6C7347"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Rekreáció, edzettség, fittség, jó közérzet, teljesítőképesség, újrahasznosítás, példamutatás; környezettudatos természet- és épített környezet-használat.</w:t>
            </w:r>
          </w:p>
        </w:tc>
      </w:tr>
    </w:tbl>
    <w:p w14:paraId="18B14CEE"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3"/>
        <w:gridCol w:w="6043"/>
        <w:gridCol w:w="1115"/>
      </w:tblGrid>
      <w:tr w:rsidR="00B46472" w:rsidRPr="0011124E" w14:paraId="04934F94"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4E10C84"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8AA1DCA"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Önvédelem és küzdősportok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1458F33" w14:textId="77777777" w:rsidR="00B46472" w:rsidRPr="0011124E" w:rsidRDefault="00B46472" w:rsidP="00810905">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Óra</w:t>
            </w:r>
            <w:r w:rsidR="00810905">
              <w:rPr>
                <w:rFonts w:ascii="Times New Roman" w:eastAsia="Times New Roman" w:hAnsi="Times New Roman" w:cs="Times New Roman"/>
                <w:b/>
                <w:bCs/>
                <w:sz w:val="24"/>
                <w:szCs w:val="24"/>
                <w:lang w:eastAsia="hu-HU"/>
              </w:rPr>
              <w:t xml:space="preserve">keret 10 </w:t>
            </w:r>
            <w:r w:rsidRPr="0011124E">
              <w:rPr>
                <w:rFonts w:ascii="Times New Roman" w:eastAsia="Times New Roman" w:hAnsi="Times New Roman" w:cs="Times New Roman"/>
                <w:b/>
                <w:bCs/>
                <w:sz w:val="24"/>
                <w:szCs w:val="24"/>
                <w:lang w:eastAsia="hu-HU"/>
              </w:rPr>
              <w:t>óra</w:t>
            </w:r>
          </w:p>
        </w:tc>
      </w:tr>
      <w:tr w:rsidR="00B46472" w:rsidRPr="0011124E" w14:paraId="40DBF218"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2608F26"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D6068FD"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Biztonsági követelmények és a küzdésekkel kapcsolatos rituálé. </w:t>
            </w:r>
          </w:p>
          <w:p w14:paraId="26A896F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indulatok feletti uralom.</w:t>
            </w:r>
          </w:p>
          <w:p w14:paraId="2CB54319" w14:textId="77777777" w:rsidR="00B46472" w:rsidRPr="0011124E" w:rsidRDefault="00B46472" w:rsidP="00F93EBD">
            <w:pPr>
              <w:spacing w:before="102" w:after="119" w:line="240" w:lineRule="auto"/>
              <w:ind w:left="28"/>
              <w:rPr>
                <w:rFonts w:ascii="Times New Roman" w:eastAsia="Times New Roman" w:hAnsi="Times New Roman" w:cs="Times New Roman"/>
                <w:sz w:val="24"/>
                <w:szCs w:val="24"/>
                <w:lang w:eastAsia="hu-HU"/>
              </w:rPr>
            </w:pPr>
          </w:p>
        </w:tc>
      </w:tr>
      <w:tr w:rsidR="00B46472" w:rsidRPr="0011124E" w14:paraId="1D126118"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0E35EA8"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DB32800"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akaraterő, a kitartás, a küzdőképesség, az önbizalom fejlesztése, a félelem leküzdése és a sportszerűség (fair play) szemléletének kiteljesítése. Küzdő típusú játékok tudatos alkalmazása a személyiségfejlesztésben, különös tekintettel az önuralomra, a társak tiszteletére és a szabályok elfogadására. A közösségben előforduló veszélyhelyzetek felismerése és kezelése.</w:t>
            </w:r>
          </w:p>
        </w:tc>
      </w:tr>
    </w:tbl>
    <w:p w14:paraId="65238812"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206"/>
        <w:gridCol w:w="10"/>
        <w:gridCol w:w="4195"/>
      </w:tblGrid>
      <w:tr w:rsidR="00B46472" w:rsidRPr="0011124E" w14:paraId="4DCB4689"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1F27F6C7"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277" w:type="dxa"/>
            <w:tcBorders>
              <w:top w:val="outset" w:sz="6" w:space="0" w:color="00000A"/>
              <w:left w:val="outset" w:sz="6" w:space="0" w:color="00000A"/>
              <w:bottom w:val="outset" w:sz="6" w:space="0" w:color="00000A"/>
              <w:right w:val="outset" w:sz="6" w:space="0" w:color="00000A"/>
            </w:tcBorders>
            <w:hideMark/>
          </w:tcPr>
          <w:p w14:paraId="5B32FAC5"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46472" w:rsidRPr="0011124E" w14:paraId="53C796E8"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0A5DCFFD"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C00C4B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Grundbirkózás:</w:t>
            </w:r>
          </w:p>
          <w:p w14:paraId="5486CBD0" w14:textId="77777777" w:rsidR="00B46472" w:rsidRPr="00FC2EFA" w:rsidRDefault="00B46472" w:rsidP="008F48EC">
            <w:pPr>
              <w:pStyle w:val="Listaszerbekezds"/>
              <w:numPr>
                <w:ilvl w:val="0"/>
                <w:numId w:val="138"/>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egyperces vagy pontozásos küzdelem, dulakodás győzelemig,</w:t>
            </w:r>
          </w:p>
          <w:p w14:paraId="5245BAA9" w14:textId="77777777" w:rsidR="00B46472" w:rsidRPr="00FC2EFA" w:rsidRDefault="00B46472" w:rsidP="008F48EC">
            <w:pPr>
              <w:pStyle w:val="Listaszerbekezds"/>
              <w:numPr>
                <w:ilvl w:val="0"/>
                <w:numId w:val="138"/>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 xml:space="preserve">hídban forgás, </w:t>
            </w:r>
          </w:p>
          <w:p w14:paraId="5816C5E7" w14:textId="77777777" w:rsidR="00B46472" w:rsidRDefault="00B46472" w:rsidP="008F48EC">
            <w:pPr>
              <w:pStyle w:val="Listaszerbekezds"/>
              <w:numPr>
                <w:ilvl w:val="0"/>
                <w:numId w:val="138"/>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társ felemelése háttal felállásból.</w:t>
            </w:r>
          </w:p>
          <w:p w14:paraId="7CB306F5" w14:textId="77777777" w:rsidR="00B46472" w:rsidRPr="00FC2EFA" w:rsidRDefault="00B46472" w:rsidP="00F93EBD">
            <w:pPr>
              <w:pStyle w:val="Listaszerbekezds"/>
              <w:spacing w:before="102" w:after="0" w:line="240" w:lineRule="auto"/>
              <w:rPr>
                <w:rFonts w:ascii="Times New Roman" w:eastAsia="Times New Roman" w:hAnsi="Times New Roman" w:cs="Times New Roman"/>
                <w:sz w:val="24"/>
                <w:szCs w:val="24"/>
                <w:lang w:eastAsia="hu-HU"/>
              </w:rPr>
            </w:pPr>
          </w:p>
          <w:p w14:paraId="7B1ECF40"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w:t>
            </w:r>
            <w:r>
              <w:rPr>
                <w:rFonts w:ascii="Times New Roman" w:eastAsia="Times New Roman" w:hAnsi="Times New Roman" w:cs="Times New Roman"/>
                <w:sz w:val="24"/>
                <w:szCs w:val="24"/>
                <w:lang w:eastAsia="hu-HU"/>
              </w:rPr>
              <w:t>zsúdó</w:t>
            </w:r>
            <w:r w:rsidRPr="0011124E">
              <w:rPr>
                <w:rFonts w:ascii="Times New Roman" w:eastAsia="Times New Roman" w:hAnsi="Times New Roman" w:cs="Times New Roman"/>
                <w:sz w:val="24"/>
                <w:szCs w:val="24"/>
                <w:lang w:eastAsia="hu-HU"/>
              </w:rPr>
              <w:t>:</w:t>
            </w:r>
          </w:p>
          <w:p w14:paraId="6801B9F7" w14:textId="77777777" w:rsidR="00B46472" w:rsidRPr="00FC2EFA" w:rsidRDefault="00B46472" w:rsidP="008F48EC">
            <w:pPr>
              <w:pStyle w:val="Listaszerbekezds"/>
              <w:numPr>
                <w:ilvl w:val="0"/>
                <w:numId w:val="139"/>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judogurulás</w:t>
            </w:r>
          </w:p>
          <w:p w14:paraId="25483257" w14:textId="77777777" w:rsidR="00B46472" w:rsidRPr="00FC2EFA" w:rsidRDefault="00B46472" w:rsidP="008F48EC">
            <w:pPr>
              <w:pStyle w:val="Listaszerbekezds"/>
              <w:numPr>
                <w:ilvl w:val="0"/>
                <w:numId w:val="139"/>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csúsztatott esés állásból</w:t>
            </w:r>
          </w:p>
          <w:p w14:paraId="5DC005E0" w14:textId="77777777" w:rsidR="00B46472" w:rsidRPr="00FC2EFA" w:rsidRDefault="00B46472" w:rsidP="008F48EC">
            <w:pPr>
              <w:pStyle w:val="Listaszerbekezds"/>
              <w:numPr>
                <w:ilvl w:val="0"/>
                <w:numId w:val="139"/>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esés állásból</w:t>
            </w:r>
          </w:p>
          <w:p w14:paraId="2AAE4D2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7BD27E6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5548EA5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Önmaga megvédésének ismerete, néhány támadáselhárítási eljárás ismerete, megértése és alkalmazása.</w:t>
            </w:r>
          </w:p>
          <w:p w14:paraId="69532E9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Az érzelem- és feszültségszabályozás, az agresszió megelőzése a küzdőjellegű sporttevékenységek révén, az előnyök megfogalmazásának képessége.</w:t>
            </w:r>
          </w:p>
          <w:p w14:paraId="372E99D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sportszerű küzdések jellemformáló hatásának ismerete, elismerése.</w:t>
            </w:r>
          </w:p>
          <w:p w14:paraId="11D192AC"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megegyezésre készenlét képessége, a szabályok időleges, társ által megerősített felfüggesztésének, módosításának lehetősége.</w:t>
            </w:r>
          </w:p>
        </w:tc>
        <w:tc>
          <w:tcPr>
            <w:tcW w:w="6277" w:type="dxa"/>
            <w:tcBorders>
              <w:top w:val="outset" w:sz="6" w:space="0" w:color="00000A"/>
              <w:left w:val="outset" w:sz="6" w:space="0" w:color="00000A"/>
              <w:bottom w:val="outset" w:sz="6" w:space="0" w:color="00000A"/>
              <w:right w:val="outset" w:sz="6" w:space="0" w:color="00000A"/>
            </w:tcBorders>
            <w:hideMark/>
          </w:tcPr>
          <w:p w14:paraId="2FF48CBA"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Történelem, társadalmi és állampolgári ismeretek: </w:t>
            </w:r>
            <w:r w:rsidRPr="0011124E">
              <w:rPr>
                <w:rFonts w:ascii="Times New Roman" w:eastAsia="Times New Roman" w:hAnsi="Times New Roman" w:cs="Times New Roman"/>
                <w:sz w:val="24"/>
                <w:szCs w:val="24"/>
                <w:lang w:eastAsia="hu-HU"/>
              </w:rPr>
              <w:t>ókori olimpiák, hősök, távol-keleti kultúrák</w:t>
            </w:r>
            <w:r w:rsidRPr="0011124E">
              <w:rPr>
                <w:rFonts w:ascii="Times New Roman" w:eastAsia="Times New Roman" w:hAnsi="Times New Roman" w:cs="Times New Roman"/>
                <w:i/>
                <w:iCs/>
                <w:sz w:val="24"/>
                <w:szCs w:val="24"/>
                <w:lang w:eastAsia="hu-HU"/>
              </w:rPr>
              <w:t>.</w:t>
            </w:r>
          </w:p>
        </w:tc>
      </w:tr>
      <w:tr w:rsidR="00B46472" w:rsidRPr="0011124E" w14:paraId="394E72B5"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2AF52C3B"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Kulcsfogalmak/ fogal</w:t>
            </w:r>
            <w:r w:rsidRPr="0011124E">
              <w:rPr>
                <w:rFonts w:ascii="Times New Roman" w:eastAsia="Times New Roman" w:hAnsi="Times New Roman" w:cs="Times New Roman"/>
                <w:b/>
                <w:bCs/>
                <w:sz w:val="24"/>
                <w:szCs w:val="24"/>
                <w:lang w:eastAsia="hu-HU"/>
              </w:rPr>
              <w:t>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AAEA722"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Viszonylagos erőkifejtés, fokozatosan növekvő erőkifejtés, sérülésmentes küzdelem, agresszió, önuralom, sportszerűség.</w:t>
            </w:r>
          </w:p>
        </w:tc>
      </w:tr>
    </w:tbl>
    <w:p w14:paraId="11935BCE"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34"/>
        <w:gridCol w:w="6063"/>
        <w:gridCol w:w="1114"/>
      </w:tblGrid>
      <w:tr w:rsidR="00B46472" w:rsidRPr="0011124E" w14:paraId="1463476B"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D359D57"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6CE1F296"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Egészségkultúra és prevenció</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3324587B" w14:textId="77777777" w:rsidR="00B46472" w:rsidRPr="0011124E" w:rsidRDefault="00B46472" w:rsidP="00DA312E">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 xml:space="preserve">Órakeret 20 </w:t>
            </w:r>
            <w:r w:rsidRPr="0011124E">
              <w:rPr>
                <w:rFonts w:ascii="Times New Roman" w:eastAsia="Times New Roman" w:hAnsi="Times New Roman" w:cs="Times New Roman"/>
                <w:b/>
                <w:bCs/>
                <w:sz w:val="24"/>
                <w:szCs w:val="24"/>
                <w:lang w:eastAsia="hu-HU"/>
              </w:rPr>
              <w:t>óra</w:t>
            </w:r>
          </w:p>
        </w:tc>
      </w:tr>
      <w:tr w:rsidR="00B46472" w:rsidRPr="0011124E" w14:paraId="06753B75"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FB79A74"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01AD3208"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Rendeződő egészségtudatosság, döntésképesség az egészséges, aktív életmód érdekében.</w:t>
            </w:r>
          </w:p>
          <w:p w14:paraId="6C6500D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Relaxációs, terhelési, edzési és a test épségét, egészségét megőrző eljárásokból egy-két megoldás ismerete, alkalmazása.</w:t>
            </w:r>
          </w:p>
          <w:p w14:paraId="79DF4C0B"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Jártasság a gerincvédelmet érintő minden tanult feladat megoldásában.</w:t>
            </w:r>
          </w:p>
        </w:tc>
      </w:tr>
      <w:tr w:rsidR="00B46472" w:rsidRPr="0011124E" w14:paraId="4BAA963D" w14:textId="77777777" w:rsidTr="00F93EBD">
        <w:trPr>
          <w:trHeight w:val="1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5A76BBEA" w14:textId="77777777" w:rsidR="00B46472" w:rsidRPr="0011124E" w:rsidRDefault="00B46472" w:rsidP="00F93EBD">
            <w:pPr>
              <w:spacing w:before="119"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813D3A1" w14:textId="77777777" w:rsidR="00B46472" w:rsidRPr="0011124E" w:rsidRDefault="00B46472" w:rsidP="00F93EBD">
            <w:pPr>
              <w:spacing w:before="119"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élethosszig tartó optimális, életkornak és testalkatnak megfelelő prevenciós és rekreációs mozgásos tevékenységek önálló működtetéséhez, bővítéséhez és szükség esetén gyógyászati céllal történő gyakorlásához szükséges készségek és kompetenciák továbbfejlesztése.</w:t>
            </w:r>
          </w:p>
        </w:tc>
      </w:tr>
    </w:tbl>
    <w:p w14:paraId="6A527853" w14:textId="77777777" w:rsidR="00B46472" w:rsidRDefault="00B46472" w:rsidP="00B46472">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086"/>
        <w:gridCol w:w="10"/>
        <w:gridCol w:w="4315"/>
      </w:tblGrid>
      <w:tr w:rsidR="00B46472" w:rsidRPr="0011124E" w14:paraId="6D0E4DAA"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8DF0401"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Ismeretek/fejlesztési követelmények </w:t>
            </w:r>
          </w:p>
        </w:tc>
        <w:tc>
          <w:tcPr>
            <w:tcW w:w="6277" w:type="dxa"/>
            <w:tcBorders>
              <w:top w:val="outset" w:sz="6" w:space="0" w:color="00000A"/>
              <w:left w:val="outset" w:sz="6" w:space="0" w:color="00000A"/>
              <w:bottom w:val="outset" w:sz="6" w:space="0" w:color="00000A"/>
              <w:right w:val="outset" w:sz="6" w:space="0" w:color="00000A"/>
            </w:tcBorders>
            <w:hideMark/>
          </w:tcPr>
          <w:p w14:paraId="1EA9A43C"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46472" w:rsidRPr="0011124E" w14:paraId="57183639"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8C6519E"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B35F2B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Bemelegítés</w:t>
            </w:r>
          </w:p>
          <w:p w14:paraId="6FAE1C6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Általános és sportágspecifikus bemelegítő mozgásanyag feladatmegoldásai, kezdetben egyénileg, párban a tervezés, szervezés, levezetés, értékelés megvalósítása.</w:t>
            </w:r>
          </w:p>
          <w:p w14:paraId="058513F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Edzés, terhelés</w:t>
            </w:r>
          </w:p>
          <w:p w14:paraId="5D5B64C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fejlődés, a megfelelő hatékonyság alapfeltételeinek biztosítása: jól szervezettség, a felesleges állásidők kiküszöbölése, szükséges mozgásterjedelem (idő, ismétlésszám), szükséges </w:t>
            </w:r>
            <w:r w:rsidRPr="0011124E">
              <w:rPr>
                <w:rFonts w:ascii="Times New Roman" w:eastAsia="Times New Roman" w:hAnsi="Times New Roman" w:cs="Times New Roman"/>
                <w:sz w:val="24"/>
                <w:szCs w:val="24"/>
                <w:lang w:eastAsia="hu-HU"/>
              </w:rPr>
              <w:lastRenderedPageBreak/>
              <w:t>intenzitás (sebesség, gyakorlatsűrűség, megfelelő ellenállás), terhelés-pihenés egyensúlya.</w:t>
            </w:r>
          </w:p>
          <w:p w14:paraId="16374BF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Főbb témák:</w:t>
            </w:r>
          </w:p>
          <w:p w14:paraId="626B0D3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Kondicionális és koordinációs képességfejlesztés tervezése és megvalósítása a gyakorlatban egyénileg, párban, csoportban eszközök nélkül és különböző eszközök segítségével.</w:t>
            </w:r>
          </w:p>
          <w:p w14:paraId="3FE7BF5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Lehetséges hagyományos és alternatív eszközök használata pulzusmérés tapintással, medicinlabda, súlyzó, ugrókötél, erősítő gumiszalag, gimnasztikai labda, erőgépek.</w:t>
            </w:r>
          </w:p>
          <w:p w14:paraId="38A35E5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képességfejlesztő módszertani eljárások bemutatása: intervallumos, ismétléses, tartós és ellenőrző módszerekkel edzésfolyamatok.</w:t>
            </w:r>
          </w:p>
          <w:p w14:paraId="6E6625BC"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rendelkezésre álló szabadidő megtervezésének eljárásai.</w:t>
            </w:r>
          </w:p>
          <w:p w14:paraId="5FC2951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Konkrét sportági tevékenységre és mozgásanyagra fejlesztett kondicionális és koordinációs képességfejlesztés.</w:t>
            </w:r>
          </w:p>
          <w:p w14:paraId="46DF17BB"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p>
        </w:tc>
        <w:tc>
          <w:tcPr>
            <w:tcW w:w="6277" w:type="dxa"/>
            <w:tcBorders>
              <w:top w:val="outset" w:sz="6" w:space="0" w:color="00000A"/>
              <w:left w:val="outset" w:sz="6" w:space="0" w:color="00000A"/>
              <w:bottom w:val="outset" w:sz="6" w:space="0" w:color="00000A"/>
              <w:right w:val="outset" w:sz="6" w:space="0" w:color="00000A"/>
            </w:tcBorders>
            <w:hideMark/>
          </w:tcPr>
          <w:p w14:paraId="779E427D"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anaerob terhelés, az idegrendszer működése, a keringési rendszer működése.</w:t>
            </w:r>
          </w:p>
          <w:p w14:paraId="0D69A24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28837B26"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egyszerű gépek, erő, munka.</w:t>
            </w:r>
          </w:p>
        </w:tc>
      </w:tr>
      <w:tr w:rsidR="00B46472" w:rsidRPr="0011124E" w14:paraId="5891EB02"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6E5053E"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test és lélek megóvása</w:t>
            </w:r>
          </w:p>
          <w:p w14:paraId="2B0701E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munkahelyi és egyéb ártalmak elleni védekezésre való felkészítés: a biomechanikailag helyes testtartás és az egészséges lábboltozat kialakításának és fenntartásának, a helyes légzésnek a gyakorlatai, az ülőmunka és a zárt tér ellensúlyozására szolgáló tevékenységek, a sportolás kedvező hatása a szenvedélyek megelőzésében.</w:t>
            </w:r>
          </w:p>
          <w:p w14:paraId="46DFCCDC"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testtartásért felelős izmok kellő erejének és nyújthatóságának fejlesztése a helyesen végzett tartásjavító tornával (általános </w:t>
            </w:r>
            <w:r>
              <w:rPr>
                <w:rFonts w:ascii="Times New Roman" w:eastAsia="Times New Roman" w:hAnsi="Times New Roman" w:cs="Times New Roman"/>
                <w:sz w:val="24"/>
                <w:szCs w:val="24"/>
                <w:lang w:eastAsia="hu-HU"/>
              </w:rPr>
              <w:t>és konkrét sportági jelleggel).</w:t>
            </w:r>
          </w:p>
          <w:p w14:paraId="12C2EFA3"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p>
          <w:p w14:paraId="5B700047" w14:textId="77777777" w:rsidR="00B46472" w:rsidRDefault="00B46472"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p w14:paraId="72C7893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6BE90D7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66B6E83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sportágak gyakorlásához megfelelően illeszkedő bemelegítő eljárások ismerete.</w:t>
            </w:r>
          </w:p>
          <w:p w14:paraId="11F6AF2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terhelésfokozás paramétereinek ismerete.</w:t>
            </w:r>
          </w:p>
          <w:p w14:paraId="3FA9BDE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alvás és ébrenlét megfelelő arányai, a sport szerepe az egészséges alvásban.</w:t>
            </w:r>
          </w:p>
          <w:p w14:paraId="6DE7789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gerincsérülések, ártalmak elkerülési módozatainak ismerete.</w:t>
            </w:r>
          </w:p>
          <w:p w14:paraId="64096C9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A sérült gerinc esetén az elsősegély ellátása és/vagy a sérülttel való helyes bánásmód ismerete. </w:t>
            </w:r>
          </w:p>
          <w:p w14:paraId="5897473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stresszes állapot elleni tudatos védekezés ismerete.</w:t>
            </w:r>
          </w:p>
          <w:p w14:paraId="3E935CC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helyes gerinctorna kivitelezésével kapcsolatos fogalmak, a gerinckímélet lényegének ismerete.</w:t>
            </w:r>
          </w:p>
          <w:p w14:paraId="365AEB5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öröm mint pozitív életérzés melletti tudatos döntés, közös élmény, az egészség és a mozgásra fordított szabadidő megteremtésének egymást erősítő igénye (motiváció).</w:t>
            </w:r>
          </w:p>
          <w:p w14:paraId="5902AF5C"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tudatos terhelésen, méréseken, önkontrollon alapuló teljesítményfejlesztés.</w:t>
            </w:r>
          </w:p>
        </w:tc>
        <w:tc>
          <w:tcPr>
            <w:tcW w:w="6277" w:type="dxa"/>
            <w:tcBorders>
              <w:top w:val="outset" w:sz="6" w:space="0" w:color="00000A"/>
              <w:left w:val="outset" w:sz="6" w:space="0" w:color="00000A"/>
              <w:bottom w:val="outset" w:sz="6" w:space="0" w:color="00000A"/>
              <w:right w:val="outset" w:sz="6" w:space="0" w:color="00000A"/>
            </w:tcBorders>
            <w:hideMark/>
          </w:tcPr>
          <w:p w14:paraId="570E3EF4" w14:textId="77777777" w:rsidR="00B46472" w:rsidRPr="0011124E" w:rsidRDefault="00B46472" w:rsidP="00F93EBD">
            <w:pPr>
              <w:spacing w:before="119" w:after="119" w:line="240" w:lineRule="auto"/>
              <w:rPr>
                <w:rFonts w:ascii="Times New Roman" w:eastAsia="Times New Roman" w:hAnsi="Times New Roman" w:cs="Times New Roman"/>
                <w:sz w:val="24"/>
                <w:szCs w:val="24"/>
                <w:lang w:eastAsia="hu-HU"/>
              </w:rPr>
            </w:pPr>
          </w:p>
        </w:tc>
      </w:tr>
      <w:tr w:rsidR="00B46472" w:rsidRPr="0011124E" w14:paraId="1D852734"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70F199CB"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FA5FA6D" w14:textId="77777777" w:rsidR="00B46472" w:rsidRPr="0011124E" w:rsidRDefault="00B46472"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Sportágspecifikus bemelegítés, mozgásterjedelem, intervallumos, ismétléses, tartós és ellenőrző módszer, terhelés-pihenés egyensúlya, ingernagyság, ingergyakoriság, gerinckímélet, relaxáció.</w:t>
            </w:r>
          </w:p>
        </w:tc>
      </w:tr>
    </w:tbl>
    <w:p w14:paraId="183DB642" w14:textId="77777777" w:rsidR="00B46472" w:rsidRDefault="00B46472" w:rsidP="00B46472">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1292"/>
        <w:gridCol w:w="8119"/>
      </w:tblGrid>
      <w:tr w:rsidR="00B46472" w:rsidRPr="0011124E" w14:paraId="7FB96FD9" w14:textId="77777777" w:rsidTr="00F93EBD">
        <w:trPr>
          <w:tblCellSpacing w:w="5" w:type="dxa"/>
        </w:trPr>
        <w:tc>
          <w:tcPr>
            <w:tcW w:w="1277" w:type="dxa"/>
            <w:tcBorders>
              <w:top w:val="outset" w:sz="6" w:space="0" w:color="00000A"/>
              <w:left w:val="outset" w:sz="6" w:space="0" w:color="00000A"/>
              <w:bottom w:val="outset" w:sz="6" w:space="0" w:color="00000A"/>
              <w:right w:val="outset" w:sz="6" w:space="0" w:color="00000A"/>
            </w:tcBorders>
            <w:vAlign w:val="center"/>
            <w:hideMark/>
          </w:tcPr>
          <w:p w14:paraId="1285B694"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fejlesztés várt eredményei a</w:t>
            </w:r>
            <w:r w:rsidRPr="0011124E">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b/>
                <w:bCs/>
                <w:sz w:val="24"/>
                <w:szCs w:val="24"/>
                <w:lang w:eastAsia="hu-HU"/>
              </w:rPr>
              <w:t xml:space="preserve">11. </w:t>
            </w:r>
            <w:r w:rsidRPr="0011124E">
              <w:rPr>
                <w:rFonts w:ascii="Times New Roman" w:eastAsia="Times New Roman" w:hAnsi="Times New Roman" w:cs="Times New Roman"/>
                <w:b/>
                <w:bCs/>
                <w:sz w:val="24"/>
                <w:szCs w:val="24"/>
                <w:lang w:eastAsia="hu-HU"/>
              </w:rPr>
              <w:t>évfolyam végén</w:t>
            </w:r>
          </w:p>
        </w:tc>
        <w:tc>
          <w:tcPr>
            <w:tcW w:w="8104" w:type="dxa"/>
            <w:tcBorders>
              <w:top w:val="outset" w:sz="6" w:space="0" w:color="00000A"/>
              <w:left w:val="outset" w:sz="6" w:space="0" w:color="00000A"/>
              <w:bottom w:val="outset" w:sz="6" w:space="0" w:color="00000A"/>
              <w:right w:val="outset" w:sz="6" w:space="0" w:color="00000A"/>
            </w:tcBorders>
            <w:hideMark/>
          </w:tcPr>
          <w:p w14:paraId="2EBA12E0"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Sportjátékok</w:t>
            </w:r>
          </w:p>
          <w:p w14:paraId="3372DD5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helyi tanterv szerint tanított két labdajátékra vonatkozóan:</w:t>
            </w:r>
          </w:p>
          <w:p w14:paraId="58A119E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Önállóság és önszervezés a bemelegítésben, a gyakorlásban, az edzésben és a játékban, játékvezetésben.</w:t>
            </w:r>
          </w:p>
          <w:p w14:paraId="376BBCF0"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labdajáték főbb versenykörülményeinek ismerete.</w:t>
            </w:r>
          </w:p>
          <w:p w14:paraId="3B3C0CF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Erős figyelemmel végrehajtott technikai elemek, taktikai megoldások, szimulálva a valódi játékszituációkat.</w:t>
            </w:r>
          </w:p>
          <w:p w14:paraId="09CB42E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Ötletjáték és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 tudatosan alkalmazott formáció, a csapaton belüli szerepnek való megfelelés.</w:t>
            </w:r>
          </w:p>
          <w:p w14:paraId="55D1FDC4"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csapat taktikai tervének, teljesítményének szakszerű és objektív megfogalmazása.</w:t>
            </w:r>
          </w:p>
          <w:p w14:paraId="7401395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másik személy különféle szintű játéktudásának elfogadása.</w:t>
            </w:r>
          </w:p>
          <w:p w14:paraId="6E01C972"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Kreativitást, együttműködést, tartalmas, asszertív társas kapcsolatokat szolgáló mozgásos játéktípusok ismerete és célszerű használata.</w:t>
            </w:r>
          </w:p>
          <w:p w14:paraId="559A0A9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1194CCD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Torna jellegű feladatok és táncos mozgásformák</w:t>
            </w:r>
          </w:p>
          <w:p w14:paraId="1482743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 mozgásanyagában az optimális végrehajtására jellemző téri, időbeli és dinamikai sajátosságok megjelenítése.</w:t>
            </w:r>
          </w:p>
          <w:p w14:paraId="6BB08F2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Bonyolult gyakorlatelem sorok, folyamatok végrehajtása közben a mozgás koordinált irányítása.</w:t>
            </w:r>
          </w:p>
          <w:p w14:paraId="6F71E2E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Önállóan összeállított összefüggő gyakorlatok tervezése, gyakorolása, bemutatása.</w:t>
            </w:r>
          </w:p>
          <w:p w14:paraId="7F1B8AD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 versenysport előnyei, veszélyei, a hozzá kapcsolódó testi képességek fejlesztésének lehetőségei ismerete.</w:t>
            </w:r>
          </w:p>
          <w:p w14:paraId="5EA9635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Bemelegítő és képességfejlesztő gyakorlatok ismerete, a célnak megfelelő kiválasztása.</w:t>
            </w:r>
          </w:p>
          <w:p w14:paraId="235504B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Optimális segítségadás, biztosítás, bíztatás.</w:t>
            </w:r>
          </w:p>
          <w:p w14:paraId="0FA2502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Hibajavítás és annak asszertív kommunikációja.</w:t>
            </w:r>
          </w:p>
          <w:p w14:paraId="60E984B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izmok mozgáshatárát bővítő aktív és passzív eljárások ismerete.</w:t>
            </w:r>
          </w:p>
          <w:p w14:paraId="7995422F"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6E18FFE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Atlétika jellegű feladatok</w:t>
            </w:r>
          </w:p>
          <w:p w14:paraId="501D4FD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futások, ugrások és dobások képességfejlesztő hatásának felhasználása más mozgásrendszerekben.</w:t>
            </w:r>
          </w:p>
          <w:p w14:paraId="0F8D347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versenyszámok biomechanikai alapjainak ismerete.</w:t>
            </w:r>
          </w:p>
          <w:p w14:paraId="3721892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állóképesség fejlesztésével, a lendületszerzés az izom-előfeszítések begyakorlásával a futó-, az ugró- és a dobóteljesítmények növelése.</w:t>
            </w:r>
          </w:p>
          <w:p w14:paraId="1C975631"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alapvető atlétikai versenyszabályok ismerete.</w:t>
            </w:r>
          </w:p>
          <w:p w14:paraId="74D2520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Bemelegítés az atlétikai mozgásokhoz illeszkedően.</w:t>
            </w:r>
          </w:p>
          <w:p w14:paraId="43A24B55" w14:textId="77777777" w:rsidR="00B46472" w:rsidRPr="0011124E" w:rsidRDefault="00B46472"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Alternatív és szabadidős mozgásrendszerek</w:t>
            </w:r>
          </w:p>
          <w:p w14:paraId="4430E5E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lastRenderedPageBreak/>
              <w:t>Az helyi tantervben kiválasztott sportmozgás végzése elfogadható cselekvésbiztonsággal.</w:t>
            </w:r>
          </w:p>
          <w:p w14:paraId="22F0A99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Uralom a test felett a sebesség, gyorsulás, tempóváltás, gurulás, csúszás, gördülés esetén.</w:t>
            </w:r>
          </w:p>
          <w:p w14:paraId="05A68ABB"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Feladatok önálló tervezése és megoldása alternatív sporteszközökkel.</w:t>
            </w:r>
          </w:p>
          <w:p w14:paraId="6124D3FD"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adott alternatív sportmozgáshoz szükséges edzés és balesetvédelmi alapfogalmak ismerete.</w:t>
            </w:r>
          </w:p>
          <w:p w14:paraId="5CE5899E"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ismeretek alkalmazása az új sporttevékenységek során.</w:t>
            </w:r>
          </w:p>
          <w:p w14:paraId="6CDD642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04578895"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Önvédelem és küzdősportok</w:t>
            </w:r>
          </w:p>
          <w:p w14:paraId="2D1F64F7"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szabályok és rituálék betartása.</w:t>
            </w:r>
          </w:p>
          <w:p w14:paraId="2871315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Önfegyelem, az indulatok és agresszivitás kezelése.</w:t>
            </w:r>
          </w:p>
          <w:p w14:paraId="197EE01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Több támadási és védekezési megoldás, kombináció ismerete az álló és földharcban.</w:t>
            </w:r>
          </w:p>
          <w:p w14:paraId="336804D6"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p>
          <w:p w14:paraId="388E52D8"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Egészségkultúra és prevenció</w:t>
            </w:r>
          </w:p>
          <w:p w14:paraId="470CFEC9"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szükségessége élettani okainak ismerete.</w:t>
            </w:r>
          </w:p>
          <w:p w14:paraId="58974873"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egészségük fenntartásához szükséges edzés, terhelés megtervezése. Relaxációs gyakorlatkészlettel tudatos védekezés a stresszes állapot ellen. </w:t>
            </w:r>
            <w:r w:rsidRPr="0011124E">
              <w:rPr>
                <w:rFonts w:ascii="Times New Roman" w:eastAsia="Times New Roman" w:hAnsi="Times New Roman" w:cs="Times New Roman"/>
                <w:sz w:val="24"/>
                <w:szCs w:val="24"/>
                <w:lang w:eastAsia="hu-HU"/>
              </w:rPr>
              <w:br/>
              <w:t>A feszültségek szabályozása és az élet stresszhelyzeteivel való autogén megküzdés.</w:t>
            </w:r>
          </w:p>
          <w:p w14:paraId="3EC33F0A" w14:textId="77777777" w:rsidR="00B46472" w:rsidRPr="0011124E" w:rsidRDefault="00B46472"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testtartásért felelős izmok erősítését és nyújtását szolgáló gyakorlatok ismerete, pontos gyakorlása, értő kontrollja.</w:t>
            </w:r>
          </w:p>
          <w:p w14:paraId="6356459C" w14:textId="77777777" w:rsidR="00B46472" w:rsidRPr="0011124E" w:rsidRDefault="00B46472"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gerinckímélet alkalmazása a testnevelési és sportmozgásokban, kerti és házimunkákban, az esetleges sérüléses szituációk megfelelő kezelése.</w:t>
            </w:r>
          </w:p>
        </w:tc>
      </w:tr>
    </w:tbl>
    <w:p w14:paraId="0804D38B" w14:textId="77777777" w:rsidR="00B46472" w:rsidRDefault="00B46472" w:rsidP="00B46472">
      <w:pPr>
        <w:rPr>
          <w:rFonts w:ascii="Times New Roman" w:eastAsia="Times New Roman" w:hAnsi="Times New Roman" w:cs="Times New Roman"/>
          <w:sz w:val="24"/>
          <w:szCs w:val="24"/>
          <w:lang w:eastAsia="hu-HU"/>
        </w:rPr>
      </w:pPr>
    </w:p>
    <w:p w14:paraId="3C342AC7" w14:textId="77777777" w:rsidR="00B46472" w:rsidRDefault="00B46472" w:rsidP="00B46472">
      <w:pPr>
        <w:rPr>
          <w:rFonts w:ascii="Times New Roman" w:eastAsia="Times New Roman" w:hAnsi="Times New Roman" w:cs="Times New Roman"/>
          <w:sz w:val="24"/>
          <w:szCs w:val="24"/>
          <w:lang w:eastAsia="hu-HU"/>
        </w:rPr>
      </w:pPr>
    </w:p>
    <w:p w14:paraId="3859DF5F" w14:textId="77777777" w:rsidR="00B46472" w:rsidRDefault="00B46472" w:rsidP="00B46472">
      <w:pPr>
        <w:rPr>
          <w:rFonts w:ascii="Times New Roman" w:eastAsia="Times New Roman" w:hAnsi="Times New Roman" w:cs="Times New Roman"/>
          <w:sz w:val="24"/>
          <w:szCs w:val="24"/>
          <w:lang w:eastAsia="hu-HU"/>
        </w:rPr>
      </w:pPr>
    </w:p>
    <w:p w14:paraId="6ADB1980" w14:textId="77777777" w:rsidR="00B46472" w:rsidRDefault="00B46472" w:rsidP="00B46472"/>
    <w:p w14:paraId="726E231B" w14:textId="77777777" w:rsidR="00B46472" w:rsidRDefault="00B46472" w:rsidP="00B12BDB">
      <w:pPr>
        <w:spacing w:before="102" w:after="0" w:line="240" w:lineRule="auto"/>
        <w:jc w:val="center"/>
        <w:rPr>
          <w:rFonts w:ascii="Times New Roman" w:eastAsia="Times New Roman" w:hAnsi="Times New Roman" w:cs="Times New Roman"/>
          <w:b/>
          <w:bCs/>
          <w:sz w:val="40"/>
          <w:szCs w:val="40"/>
          <w:lang w:eastAsia="hu-HU"/>
        </w:rPr>
      </w:pPr>
    </w:p>
    <w:p w14:paraId="0645BA53"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3C09AAD7"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59EBC5C8"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450F7507"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7D09728B"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6E7C3900" w14:textId="77777777" w:rsidR="00BE6267" w:rsidRPr="0011124E" w:rsidRDefault="00BE6267" w:rsidP="00BE6267">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40"/>
          <w:szCs w:val="40"/>
          <w:lang w:eastAsia="hu-HU"/>
        </w:rPr>
        <w:t xml:space="preserve">A Kodolányi János </w:t>
      </w:r>
      <w:r>
        <w:rPr>
          <w:rFonts w:ascii="Times New Roman" w:eastAsia="Times New Roman" w:hAnsi="Times New Roman" w:cs="Times New Roman"/>
          <w:b/>
          <w:bCs/>
          <w:sz w:val="40"/>
          <w:szCs w:val="40"/>
          <w:lang w:eastAsia="hu-HU"/>
        </w:rPr>
        <w:t>Gimnázium és Szakgimnázium</w:t>
      </w:r>
      <w:r w:rsidRPr="0011124E">
        <w:rPr>
          <w:rFonts w:ascii="Times New Roman" w:eastAsia="Times New Roman" w:hAnsi="Times New Roman" w:cs="Times New Roman"/>
          <w:b/>
          <w:bCs/>
          <w:sz w:val="40"/>
          <w:szCs w:val="40"/>
          <w:lang w:eastAsia="hu-HU"/>
        </w:rPr>
        <w:t xml:space="preserve"> testnevelés munkaközösségének helyi tanterve</w:t>
      </w:r>
    </w:p>
    <w:p w14:paraId="2EA3B49B" w14:textId="77777777" w:rsidR="00BE6267" w:rsidRPr="0005575A" w:rsidRDefault="00BE6267" w:rsidP="00BE6267">
      <w:pPr>
        <w:spacing w:before="102" w:after="0" w:line="240" w:lineRule="auto"/>
        <w:jc w:val="center"/>
        <w:rPr>
          <w:rFonts w:ascii="Times New Roman" w:eastAsia="Times New Roman" w:hAnsi="Times New Roman" w:cs="Times New Roman"/>
          <w:b/>
          <w:sz w:val="24"/>
          <w:szCs w:val="24"/>
          <w:lang w:eastAsia="hu-HU"/>
        </w:rPr>
      </w:pPr>
      <w:r w:rsidRPr="0005575A">
        <w:rPr>
          <w:rFonts w:ascii="Times New Roman" w:eastAsia="Times New Roman" w:hAnsi="Times New Roman" w:cs="Times New Roman"/>
          <w:b/>
          <w:sz w:val="32"/>
          <w:szCs w:val="32"/>
          <w:lang w:eastAsia="hu-HU"/>
        </w:rPr>
        <w:t>12. évfolyam</w:t>
      </w:r>
    </w:p>
    <w:p w14:paraId="59545EAC" w14:textId="77777777" w:rsidR="00BE6267" w:rsidRPr="0011124E" w:rsidRDefault="00551EDF" w:rsidP="00BE6267">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Ó</w:t>
      </w:r>
      <w:r w:rsidR="00BE6267">
        <w:rPr>
          <w:rFonts w:ascii="Times New Roman" w:eastAsia="Times New Roman" w:hAnsi="Times New Roman" w:cs="Times New Roman"/>
          <w:sz w:val="24"/>
          <w:szCs w:val="24"/>
          <w:lang w:eastAsia="hu-HU"/>
        </w:rPr>
        <w:t>rakeret</w:t>
      </w:r>
      <w:r w:rsidR="00BE6267" w:rsidRPr="00551EDF">
        <w:rPr>
          <w:rFonts w:ascii="Times New Roman" w:eastAsia="Times New Roman" w:hAnsi="Times New Roman" w:cs="Times New Roman"/>
          <w:sz w:val="24"/>
          <w:szCs w:val="24"/>
          <w:lang w:eastAsia="hu-HU"/>
        </w:rPr>
        <w:t>:</w:t>
      </w:r>
      <w:r w:rsidR="00820145" w:rsidRPr="00551EDF">
        <w:rPr>
          <w:rFonts w:ascii="Times New Roman" w:eastAsia="Times New Roman" w:hAnsi="Times New Roman" w:cs="Times New Roman"/>
          <w:sz w:val="24"/>
          <w:szCs w:val="24"/>
          <w:lang w:eastAsia="hu-HU"/>
        </w:rPr>
        <w:t>16</w:t>
      </w:r>
      <w:r w:rsidR="00BE6267" w:rsidRPr="00551EDF">
        <w:rPr>
          <w:rFonts w:ascii="Times New Roman" w:eastAsia="Times New Roman" w:hAnsi="Times New Roman" w:cs="Times New Roman"/>
          <w:sz w:val="24"/>
          <w:szCs w:val="24"/>
          <w:lang w:eastAsia="hu-HU"/>
        </w:rPr>
        <w:t>0 óra</w:t>
      </w:r>
    </w:p>
    <w:tbl>
      <w:tblPr>
        <w:tblW w:w="9856" w:type="dxa"/>
        <w:jc w:val="center"/>
        <w:tblCellSpacing w:w="5" w:type="dxa"/>
        <w:tblBorders>
          <w:top w:val="outset" w:sz="6" w:space="0" w:color="00000A"/>
          <w:left w:val="outset" w:sz="6" w:space="0" w:color="00000A"/>
          <w:bottom w:val="outset" w:sz="6" w:space="0" w:color="00000A"/>
          <w:right w:val="outset" w:sz="6" w:space="0" w:color="00000A"/>
        </w:tblBorders>
        <w:tblLayout w:type="fixed"/>
        <w:tblCellMar>
          <w:top w:w="50" w:type="dxa"/>
          <w:left w:w="50" w:type="dxa"/>
          <w:bottom w:w="50" w:type="dxa"/>
          <w:right w:w="50" w:type="dxa"/>
        </w:tblCellMar>
        <w:tblLook w:val="04A0" w:firstRow="1" w:lastRow="0" w:firstColumn="1" w:lastColumn="0" w:noHBand="0" w:noVBand="1"/>
      </w:tblPr>
      <w:tblGrid>
        <w:gridCol w:w="1068"/>
        <w:gridCol w:w="1618"/>
        <w:gridCol w:w="1500"/>
        <w:gridCol w:w="1276"/>
        <w:gridCol w:w="1984"/>
        <w:gridCol w:w="1276"/>
        <w:gridCol w:w="1134"/>
      </w:tblGrid>
      <w:tr w:rsidR="00BE6267" w:rsidRPr="0011124E" w14:paraId="4D747A55"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14C0C773" w14:textId="77777777" w:rsidR="00BE6267" w:rsidRPr="0011124E" w:rsidRDefault="009C51E0"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S</w:t>
            </w:r>
            <w:r w:rsidR="00BE6267" w:rsidRPr="0011124E">
              <w:rPr>
                <w:rFonts w:ascii="Times New Roman" w:eastAsia="Times New Roman" w:hAnsi="Times New Roman" w:cs="Times New Roman"/>
                <w:b/>
                <w:bCs/>
                <w:sz w:val="24"/>
                <w:szCs w:val="24"/>
                <w:lang w:eastAsia="hu-HU"/>
              </w:rPr>
              <w:t>orszám</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42B04DE2"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w:t>
            </w:r>
            <w:r>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b/>
                <w:bCs/>
                <w:sz w:val="24"/>
                <w:szCs w:val="24"/>
                <w:lang w:eastAsia="hu-HU"/>
              </w:rPr>
              <w:t>egység</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00A8BF68" w14:textId="77777777" w:rsidR="00BE6267" w:rsidRPr="0011124E" w:rsidRDefault="009C51E0"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Új</w:t>
            </w:r>
            <w:r w:rsidR="00BE6267" w:rsidRPr="0011124E">
              <w:rPr>
                <w:rFonts w:ascii="Times New Roman" w:eastAsia="Times New Roman" w:hAnsi="Times New Roman" w:cs="Times New Roman"/>
                <w:b/>
                <w:bCs/>
                <w:sz w:val="24"/>
                <w:szCs w:val="24"/>
                <w:lang w:eastAsia="hu-HU"/>
              </w:rPr>
              <w:t xml:space="preserve"> ismeret feldolgozása</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64C3A643" w14:textId="77777777" w:rsidR="00BE6267" w:rsidRPr="0011124E" w:rsidRDefault="009C51E0"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G</w:t>
            </w:r>
            <w:r w:rsidR="00BE6267" w:rsidRPr="0011124E">
              <w:rPr>
                <w:rFonts w:ascii="Times New Roman" w:eastAsia="Times New Roman" w:hAnsi="Times New Roman" w:cs="Times New Roman"/>
                <w:b/>
                <w:bCs/>
                <w:sz w:val="24"/>
                <w:szCs w:val="24"/>
                <w:lang w:eastAsia="hu-HU"/>
              </w:rPr>
              <w:t>yakorlás</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40CE3BFF" w14:textId="77777777" w:rsidR="00BE6267" w:rsidRPr="0011124E" w:rsidRDefault="009C51E0"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T</w:t>
            </w:r>
            <w:r w:rsidR="00BE6267" w:rsidRPr="0011124E">
              <w:rPr>
                <w:rFonts w:ascii="Times New Roman" w:eastAsia="Times New Roman" w:hAnsi="Times New Roman" w:cs="Times New Roman"/>
                <w:b/>
                <w:bCs/>
                <w:sz w:val="24"/>
                <w:szCs w:val="24"/>
                <w:lang w:eastAsia="hu-HU"/>
              </w:rPr>
              <w:t>anulók fizikai teljesítményének</w:t>
            </w:r>
            <w:r w:rsidR="00BE6267">
              <w:rPr>
                <w:rFonts w:ascii="Times New Roman" w:eastAsia="Times New Roman" w:hAnsi="Times New Roman" w:cs="Times New Roman"/>
                <w:b/>
                <w:bCs/>
                <w:sz w:val="24"/>
                <w:szCs w:val="24"/>
                <w:lang w:eastAsia="hu-HU"/>
              </w:rPr>
              <w:t xml:space="preserve"> </w:t>
            </w:r>
            <w:r w:rsidR="00BE6267" w:rsidRPr="0011124E">
              <w:rPr>
                <w:rFonts w:ascii="Times New Roman" w:eastAsia="Times New Roman" w:hAnsi="Times New Roman" w:cs="Times New Roman"/>
                <w:b/>
                <w:bCs/>
                <w:sz w:val="24"/>
                <w:szCs w:val="24"/>
                <w:lang w:eastAsia="hu-HU"/>
              </w:rPr>
              <w:t>mérése</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42E07AE8" w14:textId="77777777" w:rsidR="00BE6267" w:rsidRPr="0011124E" w:rsidRDefault="009C51E0"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E</w:t>
            </w:r>
            <w:r w:rsidR="00BE6267" w:rsidRPr="0011124E">
              <w:rPr>
                <w:rFonts w:ascii="Times New Roman" w:eastAsia="Times New Roman" w:hAnsi="Times New Roman" w:cs="Times New Roman"/>
                <w:b/>
                <w:bCs/>
                <w:sz w:val="24"/>
                <w:szCs w:val="24"/>
                <w:lang w:eastAsia="hu-HU"/>
              </w:rPr>
              <w:t>llenőrzés</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38D7E4E2" w14:textId="77777777" w:rsidR="00BE6267" w:rsidRPr="0011124E" w:rsidRDefault="009C51E0" w:rsidP="00F93EBD">
            <w:pPr>
              <w:spacing w:before="102" w:after="119" w:line="140" w:lineRule="atLeast"/>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w:t>
            </w:r>
            <w:r w:rsidR="00BE6267" w:rsidRPr="0011124E">
              <w:rPr>
                <w:rFonts w:ascii="Times New Roman" w:eastAsia="Times New Roman" w:hAnsi="Times New Roman" w:cs="Times New Roman"/>
                <w:b/>
                <w:bCs/>
                <w:sz w:val="24"/>
                <w:szCs w:val="24"/>
                <w:lang w:eastAsia="hu-HU"/>
              </w:rPr>
              <w:t>raszám</w:t>
            </w:r>
          </w:p>
        </w:tc>
      </w:tr>
      <w:tr w:rsidR="00BE6267" w:rsidRPr="0011124E" w14:paraId="72EC4380"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0885EC9E"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1.</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14D325CB"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Sportjátékok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035D9FA9"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39C2D1BD"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20</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01F5141C"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32111E7C"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55CB4A3F"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40</w:t>
            </w:r>
          </w:p>
        </w:tc>
      </w:tr>
      <w:tr w:rsidR="00BE6267" w:rsidRPr="0011124E" w14:paraId="39DA7B3B"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6CE685ED"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2.</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62ACBBD3"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6A436D">
              <w:rPr>
                <w:rFonts w:ascii="Times New Roman" w:eastAsia="Times New Roman" w:hAnsi="Times New Roman" w:cs="Times New Roman"/>
                <w:sz w:val="20"/>
                <w:szCs w:val="24"/>
                <w:lang w:eastAsia="hu-HU"/>
              </w:rPr>
              <w:t>Torna jellegű feladatok és táncos mozgás-formák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17AE68B1"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18F31C61"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12</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4194730E"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770EB44D"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3</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A27F479"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25</w:t>
            </w:r>
          </w:p>
        </w:tc>
      </w:tr>
      <w:tr w:rsidR="00BE6267" w:rsidRPr="0011124E" w14:paraId="18335662"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0DB665E5"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3.</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296FC567"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Atlétika jellegű</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feladatok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3FF4D7A3"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10</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F014C2D"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5FD42A85"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697017CA"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C4D9AAB"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30</w:t>
            </w:r>
          </w:p>
        </w:tc>
      </w:tr>
      <w:tr w:rsidR="00BE6267" w:rsidRPr="0011124E" w14:paraId="737F944E"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0485B34A"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4.</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183BCE84" w14:textId="77777777" w:rsidR="00BE6267" w:rsidRPr="006A436D" w:rsidRDefault="00BE6267" w:rsidP="00F93EBD">
            <w:pPr>
              <w:spacing w:before="102" w:after="0" w:line="240" w:lineRule="auto"/>
              <w:jc w:val="center"/>
              <w:rPr>
                <w:rFonts w:ascii="Times New Roman" w:eastAsia="Times New Roman" w:hAnsi="Times New Roman" w:cs="Times New Roman"/>
                <w:sz w:val="20"/>
                <w:szCs w:val="24"/>
                <w:lang w:eastAsia="hu-HU"/>
              </w:rPr>
            </w:pPr>
            <w:r w:rsidRPr="006A436D">
              <w:rPr>
                <w:rFonts w:ascii="Times New Roman" w:eastAsia="Times New Roman" w:hAnsi="Times New Roman" w:cs="Times New Roman"/>
                <w:sz w:val="20"/>
                <w:szCs w:val="24"/>
                <w:lang w:eastAsia="hu-HU"/>
              </w:rPr>
              <w:t>Alte</w:t>
            </w:r>
            <w:r>
              <w:rPr>
                <w:rFonts w:ascii="Times New Roman" w:eastAsia="Times New Roman" w:hAnsi="Times New Roman" w:cs="Times New Roman"/>
                <w:sz w:val="20"/>
                <w:szCs w:val="24"/>
                <w:lang w:eastAsia="hu-HU"/>
              </w:rPr>
              <w:t>rnatív és szabadidős mozgásrend</w:t>
            </w:r>
            <w:r w:rsidRPr="006A436D">
              <w:rPr>
                <w:rFonts w:ascii="Times New Roman" w:eastAsia="Times New Roman" w:hAnsi="Times New Roman" w:cs="Times New Roman"/>
                <w:sz w:val="20"/>
                <w:szCs w:val="24"/>
                <w:lang w:eastAsia="hu-HU"/>
              </w:rPr>
              <w:t>szerek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496E4D02" w14:textId="77777777" w:rsidR="00BE6267" w:rsidRPr="0011124E" w:rsidRDefault="00786E5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78D2244" w14:textId="77777777" w:rsidR="00BE6267" w:rsidRPr="0011124E" w:rsidRDefault="00786E5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6C684AB1"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780646C8"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5</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23D668CF"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r>
      <w:tr w:rsidR="00BE6267" w:rsidRPr="0011124E" w14:paraId="3CA65F41"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00695CA4"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5.</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6513AD0F"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Önvédelem és</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küzdősportok</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3EE2FC1B"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4EE7000"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6A4B81D2"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6DC03C9D"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02E23F63"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15</w:t>
            </w:r>
          </w:p>
        </w:tc>
      </w:tr>
      <w:tr w:rsidR="00BE6267" w:rsidRPr="0011124E" w14:paraId="411A62E6"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55A1137C"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6</w:t>
            </w:r>
            <w:r>
              <w:rPr>
                <w:rFonts w:ascii="Times New Roman" w:eastAsia="Times New Roman" w:hAnsi="Times New Roman" w:cs="Times New Roman"/>
                <w:b/>
                <w:bCs/>
                <w:sz w:val="24"/>
                <w:szCs w:val="24"/>
                <w:lang w:eastAsia="hu-HU"/>
              </w:rPr>
              <w:t>.</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1F7568D8" w14:textId="77777777" w:rsidR="00BE6267" w:rsidRPr="006A436D" w:rsidRDefault="00BE6267" w:rsidP="00F93EBD">
            <w:pPr>
              <w:spacing w:before="102" w:after="0" w:line="240" w:lineRule="auto"/>
              <w:jc w:val="center"/>
              <w:rPr>
                <w:rFonts w:ascii="Times New Roman" w:eastAsia="Times New Roman" w:hAnsi="Times New Roman" w:cs="Times New Roman"/>
                <w:szCs w:val="24"/>
                <w:lang w:eastAsia="hu-HU"/>
              </w:rPr>
            </w:pPr>
            <w:r w:rsidRPr="006A436D">
              <w:rPr>
                <w:rFonts w:ascii="Times New Roman" w:eastAsia="Times New Roman" w:hAnsi="Times New Roman" w:cs="Times New Roman"/>
                <w:szCs w:val="24"/>
                <w:lang w:eastAsia="hu-HU"/>
              </w:rPr>
              <w:t>Egészségkultúra prevenció</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7643F66A"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28513972"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10</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4F15847C" w14:textId="77777777" w:rsidR="00BE6267" w:rsidRPr="0011124E" w:rsidRDefault="003D620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07885A20"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14F61F45"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20</w:t>
            </w:r>
          </w:p>
        </w:tc>
      </w:tr>
      <w:tr w:rsidR="00BE6267" w:rsidRPr="0011124E" w14:paraId="7AC1A54C"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tcPr>
          <w:p w14:paraId="2C50DA50"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w:t>
            </w:r>
          </w:p>
        </w:tc>
        <w:tc>
          <w:tcPr>
            <w:tcW w:w="1608" w:type="dxa"/>
            <w:tcBorders>
              <w:top w:val="outset" w:sz="6" w:space="0" w:color="00000A"/>
              <w:left w:val="outset" w:sz="6" w:space="0" w:color="00000A"/>
              <w:bottom w:val="outset" w:sz="6" w:space="0" w:color="00000A"/>
              <w:right w:val="outset" w:sz="6" w:space="0" w:color="00000A"/>
            </w:tcBorders>
            <w:vAlign w:val="center"/>
          </w:tcPr>
          <w:p w14:paraId="34D3F0DA"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1490" w:type="dxa"/>
            <w:tcBorders>
              <w:top w:val="outset" w:sz="6" w:space="0" w:color="00000A"/>
              <w:left w:val="outset" w:sz="6" w:space="0" w:color="00000A"/>
              <w:bottom w:val="outset" w:sz="6" w:space="0" w:color="00000A"/>
              <w:right w:val="outset" w:sz="6" w:space="0" w:color="00000A"/>
            </w:tcBorders>
            <w:vAlign w:val="center"/>
          </w:tcPr>
          <w:p w14:paraId="41CBA11B" w14:textId="77777777" w:rsidR="00BE6267" w:rsidRPr="0011124E" w:rsidRDefault="00A6009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1266" w:type="dxa"/>
            <w:tcBorders>
              <w:top w:val="outset" w:sz="6" w:space="0" w:color="00000A"/>
              <w:left w:val="outset" w:sz="6" w:space="0" w:color="00000A"/>
              <w:bottom w:val="outset" w:sz="6" w:space="0" w:color="00000A"/>
              <w:right w:val="outset" w:sz="6" w:space="0" w:color="00000A"/>
            </w:tcBorders>
            <w:vAlign w:val="center"/>
          </w:tcPr>
          <w:p w14:paraId="3BF04E58" w14:textId="77777777" w:rsidR="00BE6267" w:rsidRPr="0011124E" w:rsidRDefault="003D620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974" w:type="dxa"/>
            <w:tcBorders>
              <w:top w:val="outset" w:sz="6" w:space="0" w:color="00000A"/>
              <w:left w:val="outset" w:sz="6" w:space="0" w:color="00000A"/>
              <w:bottom w:val="outset" w:sz="6" w:space="0" w:color="00000A"/>
              <w:right w:val="outset" w:sz="6" w:space="0" w:color="00000A"/>
            </w:tcBorders>
            <w:vAlign w:val="center"/>
          </w:tcPr>
          <w:p w14:paraId="0CFA4F07" w14:textId="77777777" w:rsidR="00BE6267" w:rsidRPr="0011124E" w:rsidRDefault="00A6009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266" w:type="dxa"/>
            <w:tcBorders>
              <w:top w:val="outset" w:sz="6" w:space="0" w:color="00000A"/>
              <w:left w:val="outset" w:sz="6" w:space="0" w:color="00000A"/>
              <w:bottom w:val="outset" w:sz="6" w:space="0" w:color="00000A"/>
              <w:right w:val="outset" w:sz="6" w:space="0" w:color="00000A"/>
            </w:tcBorders>
            <w:vAlign w:val="center"/>
          </w:tcPr>
          <w:p w14:paraId="79B676D6" w14:textId="77777777" w:rsidR="00BE6267" w:rsidRPr="0011124E" w:rsidRDefault="003D620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p>
        </w:tc>
        <w:tc>
          <w:tcPr>
            <w:tcW w:w="1119" w:type="dxa"/>
            <w:tcBorders>
              <w:top w:val="outset" w:sz="6" w:space="0" w:color="00000A"/>
              <w:left w:val="outset" w:sz="6" w:space="0" w:color="00000A"/>
              <w:bottom w:val="outset" w:sz="6" w:space="0" w:color="00000A"/>
              <w:right w:val="outset" w:sz="6" w:space="0" w:color="00000A"/>
            </w:tcBorders>
            <w:vAlign w:val="center"/>
          </w:tcPr>
          <w:p w14:paraId="67F9F1E4" w14:textId="77777777" w:rsidR="00BE6267" w:rsidRPr="0011124E" w:rsidRDefault="00A60093" w:rsidP="00F93EBD">
            <w:pPr>
              <w:spacing w:before="102"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r w:rsidR="00BE6267">
              <w:rPr>
                <w:rFonts w:ascii="Times New Roman" w:eastAsia="Times New Roman" w:hAnsi="Times New Roman" w:cs="Times New Roman"/>
                <w:sz w:val="24"/>
                <w:szCs w:val="24"/>
                <w:lang w:eastAsia="hu-HU"/>
              </w:rPr>
              <w:t>0</w:t>
            </w:r>
          </w:p>
        </w:tc>
      </w:tr>
      <w:tr w:rsidR="00BE6267" w:rsidRPr="0011124E" w14:paraId="7A204927" w14:textId="77777777" w:rsidTr="00F93EBD">
        <w:trPr>
          <w:trHeight w:hRule="exact" w:val="1134"/>
          <w:tblCellSpacing w:w="5" w:type="dxa"/>
          <w:jc w:val="center"/>
        </w:trPr>
        <w:tc>
          <w:tcPr>
            <w:tcW w:w="1053" w:type="dxa"/>
            <w:tcBorders>
              <w:top w:val="outset" w:sz="6" w:space="0" w:color="00000A"/>
              <w:left w:val="outset" w:sz="6" w:space="0" w:color="00000A"/>
              <w:bottom w:val="outset" w:sz="6" w:space="0" w:color="00000A"/>
              <w:right w:val="outset" w:sz="6" w:space="0" w:color="00000A"/>
            </w:tcBorders>
            <w:vAlign w:val="center"/>
            <w:hideMark/>
          </w:tcPr>
          <w:p w14:paraId="71EF3CE8"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8</w:t>
            </w:r>
            <w:r w:rsidRPr="0011124E">
              <w:rPr>
                <w:rFonts w:ascii="Times New Roman" w:eastAsia="Times New Roman" w:hAnsi="Times New Roman" w:cs="Times New Roman"/>
                <w:b/>
                <w:bCs/>
                <w:sz w:val="24"/>
                <w:szCs w:val="24"/>
                <w:lang w:eastAsia="hu-HU"/>
              </w:rPr>
              <w:t>.</w:t>
            </w:r>
          </w:p>
        </w:tc>
        <w:tc>
          <w:tcPr>
            <w:tcW w:w="1608" w:type="dxa"/>
            <w:tcBorders>
              <w:top w:val="outset" w:sz="6" w:space="0" w:color="00000A"/>
              <w:left w:val="outset" w:sz="6" w:space="0" w:color="00000A"/>
              <w:bottom w:val="outset" w:sz="6" w:space="0" w:color="00000A"/>
              <w:right w:val="outset" w:sz="6" w:space="0" w:color="00000A"/>
            </w:tcBorders>
            <w:vAlign w:val="center"/>
            <w:hideMark/>
          </w:tcPr>
          <w:p w14:paraId="02008A7E" w14:textId="77777777" w:rsidR="00BE6267" w:rsidRPr="0011124E" w:rsidRDefault="00BE6267" w:rsidP="00F93EBD">
            <w:pPr>
              <w:spacing w:before="102" w:after="0"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összesen</w:t>
            </w:r>
          </w:p>
        </w:tc>
        <w:tc>
          <w:tcPr>
            <w:tcW w:w="1490" w:type="dxa"/>
            <w:tcBorders>
              <w:top w:val="outset" w:sz="6" w:space="0" w:color="00000A"/>
              <w:left w:val="outset" w:sz="6" w:space="0" w:color="00000A"/>
              <w:bottom w:val="outset" w:sz="6" w:space="0" w:color="00000A"/>
              <w:right w:val="outset" w:sz="6" w:space="0" w:color="00000A"/>
            </w:tcBorders>
            <w:vAlign w:val="center"/>
            <w:hideMark/>
          </w:tcPr>
          <w:p w14:paraId="69CDC123" w14:textId="77777777" w:rsidR="00BE6267" w:rsidRPr="0011124E" w:rsidRDefault="00786E5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58</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157752DB" w14:textId="77777777" w:rsidR="00BE6267" w:rsidRPr="0011124E" w:rsidRDefault="00786E5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74</w:t>
            </w:r>
          </w:p>
        </w:tc>
        <w:tc>
          <w:tcPr>
            <w:tcW w:w="1974" w:type="dxa"/>
            <w:tcBorders>
              <w:top w:val="outset" w:sz="6" w:space="0" w:color="00000A"/>
              <w:left w:val="outset" w:sz="6" w:space="0" w:color="00000A"/>
              <w:bottom w:val="outset" w:sz="6" w:space="0" w:color="00000A"/>
              <w:right w:val="outset" w:sz="6" w:space="0" w:color="00000A"/>
            </w:tcBorders>
            <w:vAlign w:val="center"/>
            <w:hideMark/>
          </w:tcPr>
          <w:p w14:paraId="1DB25EB2" w14:textId="77777777" w:rsidR="00BE6267" w:rsidRPr="0011124E" w:rsidRDefault="00A6009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9</w:t>
            </w:r>
          </w:p>
        </w:tc>
        <w:tc>
          <w:tcPr>
            <w:tcW w:w="1266" w:type="dxa"/>
            <w:tcBorders>
              <w:top w:val="outset" w:sz="6" w:space="0" w:color="00000A"/>
              <w:left w:val="outset" w:sz="6" w:space="0" w:color="00000A"/>
              <w:bottom w:val="outset" w:sz="6" w:space="0" w:color="00000A"/>
              <w:right w:val="outset" w:sz="6" w:space="0" w:color="00000A"/>
            </w:tcBorders>
            <w:vAlign w:val="center"/>
            <w:hideMark/>
          </w:tcPr>
          <w:p w14:paraId="5EE7A2E9" w14:textId="77777777" w:rsidR="00BE6267" w:rsidRPr="0011124E" w:rsidRDefault="00BE6267" w:rsidP="00F93EBD">
            <w:pPr>
              <w:spacing w:before="102"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19</w:t>
            </w:r>
          </w:p>
        </w:tc>
        <w:tc>
          <w:tcPr>
            <w:tcW w:w="1119" w:type="dxa"/>
            <w:tcBorders>
              <w:top w:val="outset" w:sz="6" w:space="0" w:color="00000A"/>
              <w:left w:val="outset" w:sz="6" w:space="0" w:color="00000A"/>
              <w:bottom w:val="outset" w:sz="6" w:space="0" w:color="00000A"/>
              <w:right w:val="outset" w:sz="6" w:space="0" w:color="00000A"/>
            </w:tcBorders>
            <w:vAlign w:val="center"/>
            <w:hideMark/>
          </w:tcPr>
          <w:p w14:paraId="7761B316" w14:textId="77777777" w:rsidR="00BE6267" w:rsidRPr="0011124E" w:rsidRDefault="00A60093" w:rsidP="00F93EBD">
            <w:pPr>
              <w:spacing w:before="102"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160</w:t>
            </w:r>
          </w:p>
        </w:tc>
      </w:tr>
    </w:tbl>
    <w:p w14:paraId="43A3483E" w14:textId="77777777" w:rsidR="00BE6267" w:rsidRDefault="00BE6267" w:rsidP="00BE6267">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8"/>
        <w:gridCol w:w="6038"/>
        <w:gridCol w:w="1115"/>
      </w:tblGrid>
      <w:tr w:rsidR="00BE6267" w:rsidRPr="0011124E" w14:paraId="0CC3D468"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A173BBA"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185B3A2C"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Sportjátékok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7ED3572A"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40</w:t>
            </w:r>
            <w:r w:rsidRPr="0011124E">
              <w:rPr>
                <w:rFonts w:ascii="Times New Roman" w:eastAsia="Times New Roman" w:hAnsi="Times New Roman" w:cs="Times New Roman"/>
                <w:b/>
                <w:bCs/>
                <w:sz w:val="24"/>
                <w:szCs w:val="24"/>
                <w:lang w:eastAsia="hu-HU"/>
              </w:rPr>
              <w:t xml:space="preserve"> óra</w:t>
            </w:r>
          </w:p>
        </w:tc>
      </w:tr>
      <w:tr w:rsidR="00BE6267" w:rsidRPr="0011124E" w14:paraId="560420B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FB84DDB"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C8FAD9D"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helyi tanterv szerint választott labdajátékokban a 9–10. osztályos technikai, taktikai és egyéb játékfeladatok, lényeges versenyszabályok ismerete és alkalmazásuk.</w:t>
            </w:r>
          </w:p>
          <w:p w14:paraId="5F043ED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Megfelelés a játékszerepnek, sportszerű és csapatelkötelezett viselkedés.</w:t>
            </w:r>
          </w:p>
          <w:p w14:paraId="40EACF9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Tapasztalat a játékvezetői gyakorlatban.</w:t>
            </w:r>
          </w:p>
          <w:p w14:paraId="0B2A8A6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Empátia és tolerancia a társak elfogadásában.</w:t>
            </w:r>
          </w:p>
          <w:p w14:paraId="7A0C743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Önfejlesztő és társas kapcsolatépítő játékok ismerete.</w:t>
            </w:r>
          </w:p>
          <w:p w14:paraId="4AD48521"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12. évfolyam anyaga a 11. évfolyamban tanult technikai és taktikai elemekre épül.</w:t>
            </w:r>
          </w:p>
        </w:tc>
      </w:tr>
      <w:tr w:rsidR="00BE6267" w:rsidRPr="0011124E" w14:paraId="728D8D83"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77683BF6"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4D135A3"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választott legalább két labdajátékra vonatkozóan:</w:t>
            </w:r>
          </w:p>
          <w:p w14:paraId="1903B65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megoldások sokféleségének, sikerességének bővítése.</w:t>
            </w:r>
          </w:p>
          <w:p w14:paraId="3E77C2E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önálló játékhoz szükséges technikai és taktikai tudás mennyiségi és minőségi növelése.</w:t>
            </w:r>
          </w:p>
          <w:p w14:paraId="137D362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egyéni fizikai adottságok és jellemvonások fejlesztése, a csapatok eredményességéhez szükséges képességek, attitűdök erősítése.</w:t>
            </w:r>
          </w:p>
          <w:p w14:paraId="4593DB1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többféle labdajáték során a mozgástanulás folyamatában működő transzferhatás kihasználása.</w:t>
            </w:r>
          </w:p>
          <w:p w14:paraId="54483E5E"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Megküzdés a feszültségekkel.</w:t>
            </w:r>
          </w:p>
        </w:tc>
      </w:tr>
    </w:tbl>
    <w:p w14:paraId="3B7AD3F9"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4988"/>
        <w:gridCol w:w="10"/>
        <w:gridCol w:w="4413"/>
      </w:tblGrid>
      <w:tr w:rsidR="00BE6267" w:rsidRPr="0011124E" w14:paraId="27B29744"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222DB2F"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277" w:type="dxa"/>
            <w:tcBorders>
              <w:top w:val="outset" w:sz="6" w:space="0" w:color="00000A"/>
              <w:left w:val="outset" w:sz="6" w:space="0" w:color="00000A"/>
              <w:bottom w:val="outset" w:sz="6" w:space="0" w:color="00000A"/>
              <w:right w:val="outset" w:sz="6" w:space="0" w:color="00000A"/>
            </w:tcBorders>
            <w:hideMark/>
          </w:tcPr>
          <w:p w14:paraId="3E3F9136"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E6267" w:rsidRPr="0011124E" w14:paraId="5510C534"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0961CC98"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07F2A23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labdajáték-specifikus időhatárok betartásának gyakorlatai.</w:t>
            </w:r>
          </w:p>
          <w:p w14:paraId="0246A86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szabályok a képzettségnek megfelelő önkontrollos betartása, játék az elkövetett vétség önálló jelzésének elvárásával. </w:t>
            </w:r>
          </w:p>
          <w:p w14:paraId="6BB7FBC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Játékfolyamatok „belső” játékvezetéssel, megegyezéssel.</w:t>
            </w:r>
          </w:p>
          <w:p w14:paraId="0C437C4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Versenyhelyzetek </w:t>
            </w:r>
          </w:p>
          <w:p w14:paraId="140499E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labdajátékok alap- és játékismereteinek alkalmazása, megmérettetése osztályszintű mérkőzéseken, házibajnokságokon, a tehetségesebb tanulók számára a korosztályos diákolimpiai és egyéb versenyeken.</w:t>
            </w:r>
          </w:p>
          <w:p w14:paraId="0F91C78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66A15DB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5795FC9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Kosárlabdázás</w:t>
            </w:r>
          </w:p>
          <w:p w14:paraId="300914E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677319F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Technikai elemek tökéletesítése, alkalmazása </w:t>
            </w:r>
          </w:p>
          <w:p w14:paraId="45B8CA5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Új variációk a már megtanult technikákkal kisebb taktikai egységekbe ágyazottan </w:t>
            </w:r>
            <w:r w:rsidRPr="0011124E">
              <w:rPr>
                <w:rFonts w:ascii="Times New Roman" w:eastAsia="Times New Roman" w:hAnsi="Times New Roman" w:cs="Times New Roman"/>
                <w:sz w:val="24"/>
                <w:szCs w:val="24"/>
                <w:lang w:eastAsia="hu-HU"/>
              </w:rPr>
              <w:noBreakHyphen/>
              <w:t xml:space="preserve"> mindenféle cselezés, ritmusváltás, biztonságos labdabirtoklás, kidobott labda elfogása, labdavezetés különböző testhelyzetekben, támadó, védő láb- és karmozgások, összetettebb átadások, kötetlen átadási formák, lepattanó labda megszerzése, ebből indulás, átadás vagy kosárra dobás.</w:t>
            </w:r>
          </w:p>
          <w:p w14:paraId="5D38284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technikákat alkalmazó játékok párban, csoportban a variációk önálló és kreatív felhasználásával.</w:t>
            </w:r>
          </w:p>
          <w:p w14:paraId="4E6D109E" w14:textId="77777777" w:rsidR="00BE6267" w:rsidRPr="0011124E" w:rsidRDefault="00BE6267" w:rsidP="0061291D">
            <w:pPr>
              <w:numPr>
                <w:ilvl w:val="0"/>
                <w:numId w:val="3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üldöző fogó átadásokkal</w:t>
            </w:r>
          </w:p>
          <w:p w14:paraId="4923506B" w14:textId="77777777" w:rsidR="00BE6267" w:rsidRPr="0011124E" w:rsidRDefault="00BE6267" w:rsidP="0061291D">
            <w:pPr>
              <w:numPr>
                <w:ilvl w:val="0"/>
                <w:numId w:val="3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összetett passzolási gyakorlatok /oszlopokban, körben…pl.: passzolás után ellenkező oldalra fut/</w:t>
            </w:r>
          </w:p>
          <w:p w14:paraId="6AD0FC99" w14:textId="77777777" w:rsidR="00BE6267" w:rsidRPr="0011124E" w:rsidRDefault="00BE6267" w:rsidP="0061291D">
            <w:pPr>
              <w:numPr>
                <w:ilvl w:val="0"/>
                <w:numId w:val="3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hármasnyolcasok</w:t>
            </w:r>
          </w:p>
          <w:p w14:paraId="6E7770B7" w14:textId="77777777" w:rsidR="00BE6267" w:rsidRPr="0011124E" w:rsidRDefault="00BE6267" w:rsidP="0061291D">
            <w:pPr>
              <w:numPr>
                <w:ilvl w:val="0"/>
                <w:numId w:val="3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labdacica 3:2 ellen</w:t>
            </w:r>
          </w:p>
          <w:p w14:paraId="772C157D" w14:textId="77777777" w:rsidR="00BE6267" w:rsidRPr="0011124E" w:rsidRDefault="00BE6267" w:rsidP="0061291D">
            <w:pPr>
              <w:numPr>
                <w:ilvl w:val="0"/>
                <w:numId w:val="3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rövid indulás, tempódobás</w:t>
            </w:r>
          </w:p>
          <w:p w14:paraId="714143BC" w14:textId="77777777" w:rsidR="00BE6267" w:rsidRPr="0011124E" w:rsidRDefault="00BE6267" w:rsidP="0061291D">
            <w:pPr>
              <w:numPr>
                <w:ilvl w:val="0"/>
                <w:numId w:val="33"/>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dobóversenyek</w:t>
            </w:r>
          </w:p>
          <w:p w14:paraId="6FD06FB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Taktikai továbbfejlesztés</w:t>
            </w:r>
          </w:p>
          <w:p w14:paraId="2A5AB96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lényeges védekezési formák –területvédelem, emberfogásos védekezés– gyakorlása és önálló alkalmazása.</w:t>
            </w:r>
          </w:p>
          <w:p w14:paraId="7586F92E" w14:textId="77777777" w:rsidR="00BE6267" w:rsidRPr="0011124E" w:rsidRDefault="00BE6267" w:rsidP="0061291D">
            <w:pPr>
              <w:numPr>
                <w:ilvl w:val="0"/>
                <w:numId w:val="34"/>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2:1:2, 1:3:1 területvédekezés</w:t>
            </w:r>
          </w:p>
          <w:p w14:paraId="5612615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Formációk begyakorlása két vagy több ember kapcsolatára támadásban és védekezésben.).</w:t>
            </w:r>
          </w:p>
          <w:p w14:paraId="1A2CCB0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 minden összetételű, emberhátrányos, emberelőnyös és azonos létszámú taktikai szituációban.</w:t>
            </w:r>
          </w:p>
          <w:p w14:paraId="43759A84" w14:textId="77777777" w:rsidR="00BE6267" w:rsidRPr="0011124E" w:rsidRDefault="00BE6267" w:rsidP="0061291D">
            <w:pPr>
              <w:numPr>
                <w:ilvl w:val="0"/>
                <w:numId w:val="35"/>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4:3, 4:4, 5:5 elleni játék </w:t>
            </w:r>
          </w:p>
          <w:p w14:paraId="11B5A50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0088C6AD"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 játék (streetball, illetve egész pályás 5:5 elleni játék).</w:t>
            </w:r>
          </w:p>
        </w:tc>
        <w:tc>
          <w:tcPr>
            <w:tcW w:w="6277" w:type="dxa"/>
            <w:tcBorders>
              <w:top w:val="outset" w:sz="6" w:space="0" w:color="00000A"/>
              <w:left w:val="outset" w:sz="6" w:space="0" w:color="00000A"/>
              <w:bottom w:val="outset" w:sz="6" w:space="0" w:color="00000A"/>
              <w:right w:val="outset" w:sz="6" w:space="0" w:color="00000A"/>
            </w:tcBorders>
            <w:hideMark/>
          </w:tcPr>
          <w:p w14:paraId="1A3A991E"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mozgások, ütközések, gravitáció, forgatónyomaték, pályavonal, hatás-ellenhatás</w:t>
            </w:r>
            <w:r w:rsidRPr="0011124E">
              <w:rPr>
                <w:rFonts w:ascii="Times New Roman" w:eastAsia="Times New Roman" w:hAnsi="Times New Roman" w:cs="Times New Roman"/>
                <w:i/>
                <w:iCs/>
                <w:sz w:val="24"/>
                <w:szCs w:val="24"/>
                <w:lang w:eastAsia="hu-HU"/>
              </w:rPr>
              <w:t>.</w:t>
            </w:r>
          </w:p>
        </w:tc>
      </w:tr>
      <w:tr w:rsidR="00BE6267" w:rsidRPr="0011124E" w14:paraId="2EF8F8C0"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F6A2ECC"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c>
          <w:tcPr>
            <w:tcW w:w="6277" w:type="dxa"/>
            <w:tcBorders>
              <w:top w:val="outset" w:sz="6" w:space="0" w:color="00000A"/>
              <w:left w:val="outset" w:sz="6" w:space="0" w:color="00000A"/>
              <w:bottom w:val="outset" w:sz="6" w:space="0" w:color="00000A"/>
              <w:right w:val="outset" w:sz="6" w:space="0" w:color="00000A"/>
            </w:tcBorders>
            <w:hideMark/>
          </w:tcPr>
          <w:p w14:paraId="2792349B"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57D9F3C2"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206B9A72"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Kézilabdázás</w:t>
            </w:r>
          </w:p>
          <w:p w14:paraId="5B10BFD5"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p>
          <w:p w14:paraId="2C9C45F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 tökéletesítése, alkalmazása</w:t>
            </w:r>
          </w:p>
          <w:p w14:paraId="0234EAA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 xml:space="preserve">Labdatechnikák összetett és bonyolultabb alapformái cselekvésbiztosan végrehajtva </w:t>
            </w:r>
          </w:p>
          <w:p w14:paraId="431BAF70" w14:textId="77777777" w:rsidR="00BE6267" w:rsidRPr="0011124E" w:rsidRDefault="00BE6267" w:rsidP="0061291D">
            <w:pPr>
              <w:numPr>
                <w:ilvl w:val="0"/>
                <w:numId w:val="3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speciális lövésfajtákkal való ismerkedés</w:t>
            </w:r>
          </w:p>
          <w:p w14:paraId="18262532" w14:textId="77777777" w:rsidR="00BE6267" w:rsidRPr="0011124E" w:rsidRDefault="00BE6267" w:rsidP="0061291D">
            <w:pPr>
              <w:numPr>
                <w:ilvl w:val="0"/>
                <w:numId w:val="36"/>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kanyarított, csípő magas, elhajlásos, csavart, ütemtelen lövések</w:t>
            </w:r>
          </w:p>
          <w:p w14:paraId="0A6DC0E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Változatos variációk megoldása már megtanult technikákkal kisebb taktikai egységekbe ágyazottan.</w:t>
            </w:r>
          </w:p>
          <w:p w14:paraId="2F8E8B0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Taktika előkészítő futó- és fogójátékok, test-test elleni küzdelmek.</w:t>
            </w:r>
          </w:p>
          <w:p w14:paraId="0A776F7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22FC1AB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3C99F3AA"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p>
        </w:tc>
        <w:tc>
          <w:tcPr>
            <w:tcW w:w="6277" w:type="dxa"/>
            <w:tcBorders>
              <w:top w:val="outset" w:sz="6" w:space="0" w:color="00000A"/>
              <w:left w:val="outset" w:sz="6" w:space="0" w:color="00000A"/>
              <w:bottom w:val="outset" w:sz="6" w:space="0" w:color="00000A"/>
              <w:right w:val="outset" w:sz="6" w:space="0" w:color="00000A"/>
            </w:tcBorders>
            <w:hideMark/>
          </w:tcPr>
          <w:p w14:paraId="79258D08"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Matematika</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térgeometria – gömbtérfogat; valószínűségszámítás.</w:t>
            </w:r>
          </w:p>
          <w:p w14:paraId="30A068AA"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p>
          <w:p w14:paraId="14DC05DF"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érzékszervek külön-külön és együttes működése</w:t>
            </w:r>
            <w:r w:rsidRPr="0011124E">
              <w:rPr>
                <w:rFonts w:ascii="Times New Roman" w:eastAsia="Times New Roman" w:hAnsi="Times New Roman" w:cs="Times New Roman"/>
                <w:i/>
                <w:iCs/>
                <w:sz w:val="24"/>
                <w:szCs w:val="24"/>
                <w:lang w:eastAsia="hu-HU"/>
              </w:rPr>
              <w:t>.</w:t>
            </w:r>
          </w:p>
        </w:tc>
      </w:tr>
      <w:tr w:rsidR="00BE6267" w:rsidRPr="0011124E" w14:paraId="4C8D6C99"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shd w:val="clear" w:color="auto" w:fill="FFFFFF"/>
            <w:hideMark/>
          </w:tcPr>
          <w:p w14:paraId="5F6938B5"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c>
          <w:tcPr>
            <w:tcW w:w="6277" w:type="dxa"/>
            <w:tcBorders>
              <w:top w:val="outset" w:sz="6" w:space="0" w:color="00000A"/>
              <w:left w:val="outset" w:sz="6" w:space="0" w:color="00000A"/>
              <w:bottom w:val="outset" w:sz="6" w:space="0" w:color="00000A"/>
              <w:right w:val="outset" w:sz="6" w:space="0" w:color="00000A"/>
            </w:tcBorders>
            <w:hideMark/>
          </w:tcPr>
          <w:p w14:paraId="62B172C9"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54A4CEC6"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688C12C7"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Röplabdázás</w:t>
            </w:r>
          </w:p>
          <w:p w14:paraId="60B95D6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Technikai elemek tökéletesítése, alkalmazása</w:t>
            </w:r>
          </w:p>
          <w:p w14:paraId="4240C442" w14:textId="77777777" w:rsidR="00BE6267" w:rsidRPr="0011124E" w:rsidRDefault="00BE6267" w:rsidP="0061291D">
            <w:pPr>
              <w:numPr>
                <w:ilvl w:val="0"/>
                <w:numId w:val="3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sáncolás közben a tenyér tudatos labdára borításának és a labda sáncolás közbeni irányításának végrehajtása</w:t>
            </w:r>
          </w:p>
          <w:p w14:paraId="49B5E647" w14:textId="77777777" w:rsidR="00BE6267" w:rsidRPr="0011124E" w:rsidRDefault="00BE6267" w:rsidP="0061291D">
            <w:pPr>
              <w:numPr>
                <w:ilvl w:val="0"/>
                <w:numId w:val="3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w:t>
            </w:r>
            <w:r w:rsidRPr="0011124E">
              <w:rPr>
                <w:rFonts w:ascii="Times New Roman" w:eastAsia="Times New Roman" w:hAnsi="Times New Roman" w:cs="Times New Roman"/>
                <w:b/>
                <w:bCs/>
                <w:sz w:val="24"/>
                <w:szCs w:val="24"/>
                <w:lang w:eastAsia="hu-HU"/>
              </w:rPr>
              <w:t>támadó sánc fogalmának</w:t>
            </w:r>
            <w:r w:rsidRPr="0011124E">
              <w:rPr>
                <w:rFonts w:ascii="Times New Roman" w:eastAsia="Times New Roman" w:hAnsi="Times New Roman" w:cs="Times New Roman"/>
                <w:sz w:val="24"/>
                <w:szCs w:val="24"/>
                <w:lang w:eastAsia="hu-HU"/>
              </w:rPr>
              <w:t xml:space="preserve"> megtanulása</w:t>
            </w:r>
          </w:p>
          <w:p w14:paraId="62500483" w14:textId="77777777" w:rsidR="00BE6267" w:rsidRPr="0011124E" w:rsidRDefault="00BE6267" w:rsidP="0061291D">
            <w:pPr>
              <w:numPr>
                <w:ilvl w:val="0"/>
                <w:numId w:val="3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Gurulások, labdamentések technikájának továbbfejlesztése.</w:t>
            </w:r>
          </w:p>
          <w:p w14:paraId="32CA03CF" w14:textId="77777777" w:rsidR="00BE6267" w:rsidRPr="0011124E" w:rsidRDefault="00BE6267" w:rsidP="0061291D">
            <w:pPr>
              <w:numPr>
                <w:ilvl w:val="0"/>
                <w:numId w:val="37"/>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ügyességi feladatok, versenyek dobott labda mentésével</w:t>
            </w:r>
          </w:p>
          <w:p w14:paraId="0B00FD7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40084280" w14:textId="77777777" w:rsidR="00BE6267" w:rsidRPr="0011124E" w:rsidRDefault="00BE6267" w:rsidP="0061291D">
            <w:pPr>
              <w:numPr>
                <w:ilvl w:val="0"/>
                <w:numId w:val="3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feladó által feladott labda felugrással történő ütésének sáncolása, védése összekapcsolása a védett labda feladásával és a feladott labdából történő támadással</w:t>
            </w:r>
          </w:p>
          <w:p w14:paraId="17EC0FE7" w14:textId="77777777" w:rsidR="00BE6267" w:rsidRPr="0011124E" w:rsidRDefault="00BE6267" w:rsidP="0061291D">
            <w:pPr>
              <w:numPr>
                <w:ilvl w:val="0"/>
                <w:numId w:val="38"/>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felső egyenes nyitás fogadása a feladóhoz, feladás, majd a feladásból támadás a támadás sáncolásával illetve védésével folyamatos játék</w:t>
            </w:r>
          </w:p>
          <w:p w14:paraId="562ADDD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458E7C64" w14:textId="77777777" w:rsidR="00BE6267" w:rsidRPr="0011124E" w:rsidRDefault="00BE6267" w:rsidP="0061291D">
            <w:pPr>
              <w:numPr>
                <w:ilvl w:val="0"/>
                <w:numId w:val="39"/>
              </w:num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elméleti ismeretek, taktikai alapfogalmak</w:t>
            </w:r>
            <w:r w:rsidRPr="0011124E">
              <w:rPr>
                <w:rFonts w:ascii="Times New Roman" w:eastAsia="Times New Roman" w:hAnsi="Times New Roman" w:cs="Times New Roman"/>
                <w:sz w:val="24"/>
                <w:szCs w:val="24"/>
                <w:lang w:eastAsia="hu-HU"/>
              </w:rPr>
              <w:t xml:space="preserve"> megtanulása a </w:t>
            </w:r>
            <w:r w:rsidRPr="0011124E">
              <w:rPr>
                <w:rFonts w:ascii="Times New Roman" w:eastAsia="Times New Roman" w:hAnsi="Times New Roman" w:cs="Times New Roman"/>
                <w:b/>
                <w:bCs/>
                <w:sz w:val="24"/>
                <w:szCs w:val="24"/>
                <w:lang w:eastAsia="hu-HU"/>
              </w:rPr>
              <w:t xml:space="preserve">támadójátékosok elhelyezkedésével </w:t>
            </w:r>
            <w:r w:rsidRPr="0011124E">
              <w:rPr>
                <w:rFonts w:ascii="Times New Roman" w:eastAsia="Times New Roman" w:hAnsi="Times New Roman" w:cs="Times New Roman"/>
                <w:sz w:val="24"/>
                <w:szCs w:val="24"/>
                <w:lang w:eastAsia="hu-HU"/>
              </w:rPr>
              <w:t>és a támadáshoz igazodásának módjával (a pályán a játékosok helyének számozása a felállás szerint, a center és a szélső ütő szerepe és a feladójátékos szerepe és elhelyezkedése a pályán)</w:t>
            </w:r>
          </w:p>
          <w:p w14:paraId="0646F40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6B0B7E83"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p>
        </w:tc>
        <w:tc>
          <w:tcPr>
            <w:tcW w:w="6277" w:type="dxa"/>
            <w:tcBorders>
              <w:top w:val="outset" w:sz="6" w:space="0" w:color="00000A"/>
              <w:left w:val="outset" w:sz="6" w:space="0" w:color="00000A"/>
              <w:bottom w:val="outset" w:sz="6" w:space="0" w:color="00000A"/>
              <w:right w:val="outset" w:sz="6" w:space="0" w:color="00000A"/>
            </w:tcBorders>
            <w:hideMark/>
          </w:tcPr>
          <w:p w14:paraId="3301519D"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0DF60257"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19D5A7F"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ISMERETEK, SZEMÉLYISÉGFEJLESZTÉS</w:t>
            </w:r>
          </w:p>
          <w:p w14:paraId="1CA5887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sportági ismeretek magasabb szintű, kreatív alkalmazása az alkotó, kooperatív feladatokban, játékokban, sportjátékokban.</w:t>
            </w:r>
          </w:p>
          <w:p w14:paraId="1570036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testnevelési és sportjátékok mozgásai, szabályrendszere egymásra épülésének megértése.</w:t>
            </w:r>
          </w:p>
          <w:p w14:paraId="053F9B0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játékszabályok, játéktípusok tudatos alkalmazása.</w:t>
            </w:r>
          </w:p>
          <w:p w14:paraId="742A304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legfontosabb játékvezetői jelzések ismerete.</w:t>
            </w:r>
          </w:p>
          <w:p w14:paraId="118A24F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sportjátékok transzferhatásának felismerése és a lehetséges összefüggések értelmezése az egyéni fejlődés szempontjából.</w:t>
            </w:r>
          </w:p>
          <w:p w14:paraId="7BB94BE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páros és társas kapcsolatokban konstruktív konfliktusmegoldás.</w:t>
            </w:r>
          </w:p>
          <w:p w14:paraId="0EA2E3B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Sportjáték-történeti ismeretek, érdekességek iránti érdeklődés, tájékozottság a témában.</w:t>
            </w:r>
          </w:p>
          <w:p w14:paraId="1A07DAA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személyes biztonság és társak biztonságának védelme a játékszituációkban, a döntésekben pedig a baleset-megelőzés fontosságának tudatos képviselete.</w:t>
            </w:r>
          </w:p>
          <w:p w14:paraId="3A5BD7FD"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 és környezettudatosság értő összekapcsolása, a sportolási felszerelés és sportolási környezet felelős, jövőorientált használata, kímélete.</w:t>
            </w:r>
          </w:p>
        </w:tc>
        <w:tc>
          <w:tcPr>
            <w:tcW w:w="6277" w:type="dxa"/>
            <w:tcBorders>
              <w:top w:val="outset" w:sz="6" w:space="0" w:color="00000A"/>
              <w:left w:val="outset" w:sz="6" w:space="0" w:color="00000A"/>
              <w:bottom w:val="outset" w:sz="6" w:space="0" w:color="00000A"/>
              <w:right w:val="outset" w:sz="6" w:space="0" w:color="00000A"/>
            </w:tcBorders>
            <w:hideMark/>
          </w:tcPr>
          <w:p w14:paraId="7079DBE6"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3892716D"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31C479C8"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980ADA5"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Játékrendszer, taktika, támadási rend, védelmi rend, önszerveződés, problémaorientált taktikai megoldás, támadási stratégia, védekezési stratégia, megegyezésen alapuló játék.</w:t>
            </w:r>
          </w:p>
        </w:tc>
      </w:tr>
    </w:tbl>
    <w:p w14:paraId="65163E4F" w14:textId="77777777" w:rsidR="00BE6267" w:rsidRDefault="00BE6267" w:rsidP="00BE6267">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21614321"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46"/>
        <w:gridCol w:w="6051"/>
        <w:gridCol w:w="1114"/>
      </w:tblGrid>
      <w:tr w:rsidR="00BE6267" w:rsidRPr="0011124E" w14:paraId="5D70B15A"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B590814"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1197BEDC"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Torna jellegű feladatok és táncos mozgásformák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0581BE5D" w14:textId="77777777" w:rsidR="00BE6267" w:rsidRPr="0011124E" w:rsidRDefault="00DD4BDD" w:rsidP="00DD4BD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25</w:t>
            </w:r>
            <w:r w:rsidR="00BE6267" w:rsidRPr="0011124E">
              <w:rPr>
                <w:rFonts w:ascii="Times New Roman" w:eastAsia="Times New Roman" w:hAnsi="Times New Roman" w:cs="Times New Roman"/>
                <w:b/>
                <w:bCs/>
                <w:sz w:val="24"/>
                <w:szCs w:val="24"/>
                <w:lang w:eastAsia="hu-HU"/>
              </w:rPr>
              <w:t xml:space="preserve"> óra</w:t>
            </w:r>
          </w:p>
        </w:tc>
      </w:tr>
      <w:tr w:rsidR="00BE6267" w:rsidRPr="0011124E" w14:paraId="767C05BB"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750B30B"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7DF195AB"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differenciáltan összeállított gyakorlatok bemutatása átlagos mozgásbiztonsággal, szükség esetén segítő biztosítással.</w:t>
            </w:r>
          </w:p>
          <w:p w14:paraId="3807B7C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Esztétikus, fegyelmezett, feszes testtartású végrehajtás.</w:t>
            </w:r>
          </w:p>
          <w:p w14:paraId="1B234F4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Differenciált gyakorlási mennyiség és minőség okai, következményei.</w:t>
            </w:r>
          </w:p>
          <w:p w14:paraId="34A415E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Gyengeségek ellensúlyozása képességfejlesztéssel, gyakorlással.</w:t>
            </w:r>
          </w:p>
          <w:p w14:paraId="15EA107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4F86B09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 tanári segítséggel, aktív tevékenykedés gyakorlási és versenyszituációban.</w:t>
            </w:r>
          </w:p>
          <w:p w14:paraId="7D31B1B9"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Részleges önállóság és segítségadás az egyéni, páros és társas feladatokban.</w:t>
            </w:r>
          </w:p>
        </w:tc>
      </w:tr>
      <w:tr w:rsidR="00BE6267" w:rsidRPr="0011124E" w14:paraId="47677429"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EF4DD22"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2D4211D"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koordináció, a cselekvésbiztonság, a zenéhez illeszkedő mozgásritmus továbbfejlesztése a tornajellegű és táncos sorozatok során a már ismert és új elem- és motívumkapcsolatokkal is.</w:t>
            </w:r>
          </w:p>
          <w:p w14:paraId="7F07457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önállóság és kooperativitás növelése a mozgásrendszer működtetésének minden területén: bemelegítésben, képességfejlesztésben, gyakorlásban, versenyzésben, versenyrendezésben. Az erősségek és gyengeségek figyelembevétele.</w:t>
            </w:r>
          </w:p>
          <w:p w14:paraId="5501416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közös tervezés, kivitelezés során </w:t>
            </w:r>
            <w:r w:rsidRPr="0011124E">
              <w:rPr>
                <w:rFonts w:ascii="Times New Roman" w:eastAsia="Times New Roman" w:hAnsi="Times New Roman" w:cs="Times New Roman"/>
                <w:color w:val="000000"/>
                <w:sz w:val="24"/>
                <w:szCs w:val="24"/>
                <w:lang w:eastAsia="hu-HU"/>
              </w:rPr>
              <w:t>a kellő határozottságú és öntudatú</w:t>
            </w:r>
            <w:r w:rsidRPr="0011124E">
              <w:rPr>
                <w:rFonts w:ascii="Arial" w:eastAsia="Times New Roman" w:hAnsi="Arial" w:cs="Arial"/>
                <w:color w:val="000000"/>
                <w:sz w:val="20"/>
                <w:szCs w:val="20"/>
                <w:lang w:eastAsia="hu-HU"/>
              </w:rPr>
              <w:t xml:space="preserve"> </w:t>
            </w:r>
            <w:r w:rsidRPr="0011124E">
              <w:rPr>
                <w:rFonts w:ascii="Times New Roman" w:eastAsia="Times New Roman" w:hAnsi="Times New Roman" w:cs="Times New Roman"/>
                <w:sz w:val="24"/>
                <w:szCs w:val="24"/>
                <w:lang w:eastAsia="hu-HU"/>
              </w:rPr>
              <w:t>kommunikáció fejlesztése.</w:t>
            </w:r>
          </w:p>
          <w:p w14:paraId="2C36A512"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produktumok jó tartással, biztos kiállással történő, gördülékeny, könnyed, plasztikus, esztétikus végrehajtásának elérése. </w:t>
            </w:r>
          </w:p>
        </w:tc>
      </w:tr>
    </w:tbl>
    <w:p w14:paraId="66E033D1"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297"/>
        <w:gridCol w:w="10"/>
        <w:gridCol w:w="4104"/>
      </w:tblGrid>
      <w:tr w:rsidR="00BE6267" w:rsidRPr="0011124E" w14:paraId="549C3780" w14:textId="77777777" w:rsidTr="00F93EBD">
        <w:trPr>
          <w:tblCellSpacing w:w="5" w:type="dxa"/>
        </w:trPr>
        <w:tc>
          <w:tcPr>
            <w:tcW w:w="5292" w:type="dxa"/>
            <w:gridSpan w:val="2"/>
            <w:tcBorders>
              <w:top w:val="outset" w:sz="6" w:space="0" w:color="00000A"/>
              <w:left w:val="outset" w:sz="6" w:space="0" w:color="00000A"/>
              <w:bottom w:val="outset" w:sz="6" w:space="0" w:color="00000A"/>
              <w:right w:val="outset" w:sz="6" w:space="0" w:color="00000A"/>
            </w:tcBorders>
            <w:hideMark/>
          </w:tcPr>
          <w:p w14:paraId="4230BA7C"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Ismeretek/fejlesztési követelmények </w:t>
            </w:r>
          </w:p>
        </w:tc>
        <w:tc>
          <w:tcPr>
            <w:tcW w:w="4089" w:type="dxa"/>
            <w:tcBorders>
              <w:top w:val="outset" w:sz="6" w:space="0" w:color="00000A"/>
              <w:left w:val="outset" w:sz="6" w:space="0" w:color="00000A"/>
              <w:bottom w:val="outset" w:sz="6" w:space="0" w:color="00000A"/>
              <w:right w:val="outset" w:sz="6" w:space="0" w:color="00000A"/>
            </w:tcBorders>
            <w:hideMark/>
          </w:tcPr>
          <w:p w14:paraId="626EED8D"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E6267" w:rsidRPr="0011124E" w14:paraId="1125D19D" w14:textId="77777777" w:rsidTr="00F93EBD">
        <w:trPr>
          <w:tblCellSpacing w:w="5" w:type="dxa"/>
        </w:trPr>
        <w:tc>
          <w:tcPr>
            <w:tcW w:w="5292" w:type="dxa"/>
            <w:gridSpan w:val="2"/>
            <w:tcBorders>
              <w:top w:val="outset" w:sz="6" w:space="0" w:color="00000A"/>
              <w:left w:val="outset" w:sz="6" w:space="0" w:color="00000A"/>
              <w:bottom w:val="outset" w:sz="6" w:space="0" w:color="00000A"/>
              <w:right w:val="outset" w:sz="6" w:space="0" w:color="00000A"/>
            </w:tcBorders>
            <w:hideMark/>
          </w:tcPr>
          <w:p w14:paraId="080A1E51"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0739C3B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Gimnasztika</w:t>
            </w:r>
          </w:p>
          <w:p w14:paraId="4E164FD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Rendgyakorlatok gyakorlása</w:t>
            </w:r>
          </w:p>
          <w:p w14:paraId="49010D4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9-10-11. évfolyamokon gyakoroltak bővített elemkapcsolatokkal történő ismétlése. járás futás közben vonulások ellenvonulások, keresztező ellenvonulások. </w:t>
            </w:r>
          </w:p>
          <w:p w14:paraId="4867E69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Alkalmazásuk az óraszervezés funkcióinak megfelelően.</w:t>
            </w:r>
          </w:p>
          <w:p w14:paraId="550506D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Szabadgyakorlati alapformájú gyakorlatok végzése</w:t>
            </w:r>
          </w:p>
          <w:p w14:paraId="3CE5435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gyakorlatok variálása szempontjai szerinti változatok: pl. mozgásütem változtatása, kiinduló helyzet és kartartás változtatása.</w:t>
            </w:r>
          </w:p>
          <w:p w14:paraId="425578D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agonista és antagonista izmok arányos, harmonikus fejlesztése. Az aktív és passzív izomnyújtás – a hatás elkülönítése.</w:t>
            </w:r>
          </w:p>
          <w:p w14:paraId="640A6D5B" w14:textId="77777777" w:rsidR="00BE6267" w:rsidRPr="0011124E" w:rsidRDefault="00F8755A"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Kéziszerek alkalmazása (</w:t>
            </w:r>
            <w:r w:rsidR="00BE6267" w:rsidRPr="0011124E">
              <w:rPr>
                <w:rFonts w:ascii="Times New Roman" w:eastAsia="Times New Roman" w:hAnsi="Times New Roman" w:cs="Times New Roman"/>
                <w:sz w:val="24"/>
                <w:szCs w:val="24"/>
                <w:lang w:eastAsia="hu-HU"/>
              </w:rPr>
              <w:t>ugrókötél, kézisúlyzó).</w:t>
            </w:r>
          </w:p>
          <w:p w14:paraId="7F12294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8</w:t>
            </w:r>
            <w:r w:rsidRPr="0011124E">
              <w:rPr>
                <w:rFonts w:ascii="Times New Roman" w:eastAsia="Times New Roman" w:hAnsi="Times New Roman" w:cs="Times New Roman"/>
                <w:sz w:val="24"/>
                <w:szCs w:val="24"/>
                <w:lang w:eastAsia="hu-HU"/>
              </w:rPr>
              <w:noBreakHyphen/>
              <w:t>16 ütemű gimnasztikai gyakorlatok, egyidejű mozgáskapcsolatok, aszimmetrikus sorozatok. Önállóság a gyakorlatok kiválasztásában, gyakorlatsorok összeállításában.</w:t>
            </w:r>
          </w:p>
          <w:p w14:paraId="76C768B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Összetett, komplex, fizikai képességeket fejlesztő gyakorlatok végzése</w:t>
            </w:r>
          </w:p>
          <w:p w14:paraId="5B09AE3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Szabadgyakorlati alapformájú és természetes gyakorlatok differenciáltan, egyénre szabottan.</w:t>
            </w:r>
          </w:p>
          <w:p w14:paraId="1D6D5D8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ízületi lazaság megtartása, fokozása gimnasztikai és stretching</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gyakorlatokkal. 48-64 ütemű szabadgyakorlati alapformájú gyakorlatsorozat.</w:t>
            </w:r>
          </w:p>
          <w:p w14:paraId="07AAE7C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Erőgyakorlatok az egyén számára optimális ellenállás leküzdésével.</w:t>
            </w:r>
          </w:p>
          <w:p w14:paraId="428B8DC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Anaerob állóképesség-fejlesztő eljárások a gimnasztika eszközeivel.</w:t>
            </w:r>
          </w:p>
          <w:p w14:paraId="7ECB9B4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egyensúly gyakorlatai: dinamikus gyakorlatok guggolásban, ülésben, fekvésben, forgómozgásokkal sorozatban.</w:t>
            </w:r>
          </w:p>
          <w:p w14:paraId="641100A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esztétikus mozgások előadásmódját segítő kondicionális és koordinációs képességfejlesztő eljárások.</w:t>
            </w:r>
          </w:p>
          <w:p w14:paraId="7B521AD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Mászások, függeszkedések differenciált követelménnyel, az egyéni fejlődést követő rendszeres kontrollal.</w:t>
            </w:r>
          </w:p>
          <w:p w14:paraId="17DCC21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0B0DA16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 sporttorna</w:t>
            </w:r>
          </w:p>
          <w:p w14:paraId="24F4B73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Talajon és a helyi tantervünk szerint fiúk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 xml:space="preserve">ugrásban és gyűrűn, lányok számára </w:t>
            </w:r>
            <w:r>
              <w:rPr>
                <w:rFonts w:ascii="Times New Roman" w:eastAsia="Times New Roman" w:hAnsi="Times New Roman" w:cs="Times New Roman"/>
                <w:b/>
                <w:bCs/>
                <w:sz w:val="24"/>
                <w:szCs w:val="24"/>
                <w:lang w:eastAsia="hu-HU"/>
              </w:rPr>
              <w:t>szekrény</w:t>
            </w:r>
            <w:r w:rsidRPr="0011124E">
              <w:rPr>
                <w:rFonts w:ascii="Times New Roman" w:eastAsia="Times New Roman" w:hAnsi="Times New Roman" w:cs="Times New Roman"/>
                <w:b/>
                <w:bCs/>
                <w:sz w:val="24"/>
                <w:szCs w:val="24"/>
                <w:lang w:eastAsia="hu-HU"/>
              </w:rPr>
              <w:t>ugrásban és</w:t>
            </w:r>
            <w:r>
              <w:rPr>
                <w:rFonts w:ascii="Times New Roman" w:eastAsia="Times New Roman" w:hAnsi="Times New Roman" w:cs="Times New Roman"/>
                <w:b/>
                <w:bCs/>
                <w:sz w:val="24"/>
                <w:szCs w:val="24"/>
                <w:lang w:eastAsia="hu-HU"/>
              </w:rPr>
              <w:t xml:space="preserve"> </w:t>
            </w:r>
            <w:r w:rsidR="001006E5">
              <w:rPr>
                <w:rFonts w:ascii="Times New Roman" w:eastAsia="Times New Roman" w:hAnsi="Times New Roman" w:cs="Times New Roman"/>
                <w:b/>
                <w:bCs/>
                <w:sz w:val="24"/>
                <w:szCs w:val="24"/>
                <w:lang w:eastAsia="hu-HU"/>
              </w:rPr>
              <w:t>gerendán,</w:t>
            </w:r>
            <w:r w:rsidRPr="0011124E">
              <w:rPr>
                <w:rFonts w:ascii="Times New Roman" w:eastAsia="Times New Roman" w:hAnsi="Times New Roman" w:cs="Times New Roman"/>
                <w:b/>
                <w:bCs/>
                <w:sz w:val="24"/>
                <w:szCs w:val="24"/>
                <w:lang w:eastAsia="hu-HU"/>
              </w:rPr>
              <w:t xml:space="preserve"> </w:t>
            </w:r>
            <w:r w:rsidRPr="0011124E">
              <w:rPr>
                <w:rFonts w:ascii="Times New Roman" w:eastAsia="Times New Roman" w:hAnsi="Times New Roman" w:cs="Times New Roman"/>
                <w:sz w:val="24"/>
                <w:szCs w:val="24"/>
                <w:lang w:eastAsia="hu-HU"/>
              </w:rPr>
              <w:t>a korábbi követelményeken nehézségben túlmutató, mozgásanyag tanulása, gyakorlása.</w:t>
            </w:r>
          </w:p>
          <w:p w14:paraId="5B26976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T</w:t>
            </w:r>
            <w:r w:rsidRPr="0011124E">
              <w:rPr>
                <w:rFonts w:ascii="Times New Roman" w:eastAsia="Times New Roman" w:hAnsi="Times New Roman" w:cs="Times New Roman"/>
                <w:i/>
                <w:iCs/>
                <w:sz w:val="24"/>
                <w:szCs w:val="24"/>
                <w:lang w:eastAsia="hu-HU"/>
              </w:rPr>
              <w:t>alajtorna. A 9.-10.-11. osztályban tanult elemek gyakorlása, fejlesztése.</w:t>
            </w:r>
          </w:p>
          <w:p w14:paraId="728BD22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Tartásos gyakorlatelemek, elemkapcsolatok gyakorlása: tarkóállás, fejállás, kézállás, mérlegek kéztámasszal</w:t>
            </w:r>
            <w:r>
              <w:rPr>
                <w:rFonts w:ascii="Times New Roman" w:eastAsia="Times New Roman" w:hAnsi="Times New Roman" w:cs="Times New Roman"/>
                <w:sz w:val="24"/>
                <w:szCs w:val="24"/>
                <w:lang w:eastAsia="hu-HU"/>
              </w:rPr>
              <w:t>, mérlegállások, spárgák</w:t>
            </w:r>
            <w:r w:rsidR="001006E5">
              <w:rPr>
                <w:rFonts w:ascii="Times New Roman" w:eastAsia="Times New Roman" w:hAnsi="Times New Roman" w:cs="Times New Roman"/>
                <w:sz w:val="24"/>
                <w:szCs w:val="24"/>
                <w:lang w:eastAsia="hu-HU"/>
              </w:rPr>
              <w:t xml:space="preserve">, </w:t>
            </w:r>
            <w:r w:rsidR="001006E5" w:rsidRPr="0011124E">
              <w:rPr>
                <w:rFonts w:ascii="Times New Roman" w:eastAsia="Times New Roman" w:hAnsi="Times New Roman" w:cs="Times New Roman"/>
                <w:sz w:val="24"/>
                <w:szCs w:val="24"/>
                <w:lang w:eastAsia="hu-HU"/>
              </w:rPr>
              <w:lastRenderedPageBreak/>
              <w:t>gurulóátfordulások</w:t>
            </w:r>
            <w:r w:rsidRPr="0011124E">
              <w:rPr>
                <w:rFonts w:ascii="Times New Roman" w:eastAsia="Times New Roman" w:hAnsi="Times New Roman" w:cs="Times New Roman"/>
                <w:sz w:val="24"/>
                <w:szCs w:val="24"/>
                <w:lang w:eastAsia="hu-HU"/>
              </w:rPr>
              <w:t xml:space="preserve"> gurulóátfordulás hátra-tolódás kézállásba, differenciált formában tarkóbillenés, fejenátfordulás, kéz</w:t>
            </w:r>
            <w:r>
              <w:rPr>
                <w:rFonts w:ascii="Times New Roman" w:eastAsia="Times New Roman" w:hAnsi="Times New Roman" w:cs="Times New Roman"/>
                <w:sz w:val="24"/>
                <w:szCs w:val="24"/>
                <w:lang w:eastAsia="hu-HU"/>
              </w:rPr>
              <w:t>enátfordulás oldalt.</w:t>
            </w:r>
          </w:p>
          <w:p w14:paraId="790A7D7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Ö</w:t>
            </w:r>
            <w:r w:rsidRPr="0011124E">
              <w:rPr>
                <w:rFonts w:ascii="Times New Roman" w:eastAsia="Times New Roman" w:hAnsi="Times New Roman" w:cs="Times New Roman"/>
                <w:i/>
                <w:iCs/>
                <w:sz w:val="24"/>
                <w:szCs w:val="24"/>
                <w:lang w:eastAsia="hu-HU"/>
              </w:rPr>
              <w:t>sszefüggő gyakorlatsorok</w:t>
            </w:r>
          </w:p>
          <w:p w14:paraId="227CCB0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során az egyéni optimum, önálló bővítés megjelenítése az elemkapcsolatokban, sorozatokban.</w:t>
            </w:r>
          </w:p>
          <w:p w14:paraId="2884877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esztétikus és harmonikus előadásmód igénye (feszítések, fejtartás, válltartás, spicc) mint minőségi elvárás megjelenik a hibajavítás, ismétlések során.</w:t>
            </w:r>
          </w:p>
          <w:p w14:paraId="7F4D5FC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Szertorna-gyakorlatok</w:t>
            </w:r>
          </w:p>
          <w:p w14:paraId="5660520C"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gyakoroltatás során egységesen az alapformában és differenciáltan a variációkban, az elemek mennyiségének és nehézségi fokának továbbfejlesztése differenciáltan, egyénre szabottan történik.</w:t>
            </w:r>
          </w:p>
        </w:tc>
        <w:tc>
          <w:tcPr>
            <w:tcW w:w="4089" w:type="dxa"/>
            <w:tcBorders>
              <w:top w:val="outset" w:sz="6" w:space="0" w:color="00000A"/>
              <w:left w:val="outset" w:sz="6" w:space="0" w:color="00000A"/>
              <w:bottom w:val="outset" w:sz="6" w:space="0" w:color="00000A"/>
              <w:right w:val="outset" w:sz="6" w:space="0" w:color="00000A"/>
            </w:tcBorders>
            <w:hideMark/>
          </w:tcPr>
          <w:p w14:paraId="483880D5"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Fizika: </w:t>
            </w:r>
            <w:r w:rsidRPr="0011124E">
              <w:rPr>
                <w:rFonts w:ascii="Times New Roman" w:eastAsia="Times New Roman" w:hAnsi="Times New Roman" w:cs="Times New Roman"/>
                <w:sz w:val="24"/>
                <w:szCs w:val="24"/>
                <w:lang w:eastAsia="hu-HU"/>
              </w:rPr>
              <w:t>egyensúly, mozgások, gravitáció, szabadesés, szögelfordulás</w:t>
            </w:r>
            <w:r w:rsidRPr="0011124E">
              <w:rPr>
                <w:rFonts w:ascii="Times New Roman" w:eastAsia="Times New Roman" w:hAnsi="Times New Roman" w:cs="Times New Roman"/>
                <w:i/>
                <w:iCs/>
                <w:sz w:val="24"/>
                <w:szCs w:val="24"/>
                <w:lang w:eastAsia="hu-HU"/>
              </w:rPr>
              <w:t>.</w:t>
            </w:r>
          </w:p>
          <w:p w14:paraId="3AB3497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0B171FA6"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Biológia-egészségtan: </w:t>
            </w:r>
            <w:r w:rsidRPr="0011124E">
              <w:rPr>
                <w:rFonts w:ascii="Times New Roman" w:eastAsia="Times New Roman" w:hAnsi="Times New Roman" w:cs="Times New Roman"/>
                <w:sz w:val="24"/>
                <w:szCs w:val="24"/>
                <w:lang w:eastAsia="hu-HU"/>
              </w:rPr>
              <w:t>az izomműködés élettana</w:t>
            </w:r>
            <w:r w:rsidRPr="0011124E">
              <w:rPr>
                <w:rFonts w:ascii="Times New Roman" w:eastAsia="Times New Roman" w:hAnsi="Times New Roman" w:cs="Times New Roman"/>
                <w:i/>
                <w:iCs/>
                <w:sz w:val="24"/>
                <w:szCs w:val="24"/>
                <w:lang w:eastAsia="hu-HU"/>
              </w:rPr>
              <w:t>.</w:t>
            </w:r>
          </w:p>
        </w:tc>
      </w:tr>
      <w:tr w:rsidR="00BE6267" w:rsidRPr="0011124E" w14:paraId="477EA39E" w14:textId="77777777" w:rsidTr="00F93EBD">
        <w:trPr>
          <w:tblCellSpacing w:w="5" w:type="dxa"/>
        </w:trPr>
        <w:tc>
          <w:tcPr>
            <w:tcW w:w="5292" w:type="dxa"/>
            <w:gridSpan w:val="2"/>
            <w:tcBorders>
              <w:top w:val="outset" w:sz="6" w:space="0" w:color="00000A"/>
              <w:left w:val="outset" w:sz="6" w:space="0" w:color="00000A"/>
              <w:bottom w:val="outset" w:sz="6" w:space="0" w:color="00000A"/>
              <w:right w:val="outset" w:sz="6" w:space="0" w:color="00000A"/>
            </w:tcBorders>
            <w:hideMark/>
          </w:tcPr>
          <w:p w14:paraId="72E73140"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Szertorna, gyakorlás tornaszereken fiúk számára</w:t>
            </w:r>
          </w:p>
          <w:p w14:paraId="2A594D7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Gyűrűn: A 9.-10-11. osztályban tanult elemek gyakorlása, fejlesztése.</w:t>
            </w:r>
          </w:p>
          <w:p w14:paraId="3EFD0F84" w14:textId="77777777" w:rsidR="00BE6267" w:rsidRPr="0011124E" w:rsidRDefault="00BE6267" w:rsidP="00D9431E">
            <w:pPr>
              <w:spacing w:before="102" w:after="119"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F</w:t>
            </w:r>
            <w:r w:rsidRPr="0011124E">
              <w:rPr>
                <w:rFonts w:ascii="Times New Roman" w:eastAsia="Times New Roman" w:hAnsi="Times New Roman" w:cs="Times New Roman"/>
                <w:sz w:val="24"/>
                <w:szCs w:val="24"/>
                <w:lang w:eastAsia="hu-HU"/>
              </w:rPr>
              <w:t>üggések, lefüggések, alaplendület, lendületvétel, homorított leugrás</w:t>
            </w:r>
            <w:r w:rsidR="00D9431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Összefüggő gyakorlat végrehajtása a tanult elemek felhasználásával.</w:t>
            </w:r>
          </w:p>
        </w:tc>
        <w:tc>
          <w:tcPr>
            <w:tcW w:w="4089" w:type="dxa"/>
            <w:tcBorders>
              <w:top w:val="outset" w:sz="6" w:space="0" w:color="00000A"/>
              <w:left w:val="outset" w:sz="6" w:space="0" w:color="00000A"/>
              <w:bottom w:val="outset" w:sz="6" w:space="0" w:color="00000A"/>
              <w:right w:val="outset" w:sz="6" w:space="0" w:color="00000A"/>
            </w:tcBorders>
            <w:hideMark/>
          </w:tcPr>
          <w:p w14:paraId="0D491386"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11066B42" w14:textId="77777777" w:rsidTr="00F93EBD">
        <w:trPr>
          <w:tblCellSpacing w:w="5" w:type="dxa"/>
        </w:trPr>
        <w:tc>
          <w:tcPr>
            <w:tcW w:w="5292" w:type="dxa"/>
            <w:gridSpan w:val="2"/>
            <w:tcBorders>
              <w:top w:val="outset" w:sz="6" w:space="0" w:color="00000A"/>
              <w:left w:val="outset" w:sz="6" w:space="0" w:color="00000A"/>
              <w:bottom w:val="outset" w:sz="6" w:space="0" w:color="00000A"/>
              <w:right w:val="outset" w:sz="6" w:space="0" w:color="00000A"/>
            </w:tcBorders>
            <w:hideMark/>
          </w:tcPr>
          <w:p w14:paraId="6057B71E" w14:textId="77777777" w:rsidR="00BE6267" w:rsidRDefault="00BE6267" w:rsidP="00F93EBD">
            <w:pPr>
              <w:spacing w:before="119" w:after="0" w:line="240" w:lineRule="auto"/>
              <w:rPr>
                <w:rFonts w:ascii="Times New Roman" w:eastAsia="Times New Roman" w:hAnsi="Times New Roman" w:cs="Times New Roman"/>
                <w:i/>
                <w:iCs/>
                <w:sz w:val="24"/>
                <w:szCs w:val="24"/>
                <w:lang w:eastAsia="hu-HU"/>
              </w:rPr>
            </w:pPr>
            <w:r w:rsidRPr="0011124E">
              <w:rPr>
                <w:rFonts w:ascii="Times New Roman" w:eastAsia="Times New Roman" w:hAnsi="Times New Roman" w:cs="Times New Roman"/>
                <w:i/>
                <w:iCs/>
                <w:sz w:val="24"/>
                <w:szCs w:val="24"/>
                <w:lang w:eastAsia="hu-HU"/>
              </w:rPr>
              <w:t>Szertorna, gyakorlás tornaszereken lányok számára. A 9. -10. osztályban tanult elemek gyakorlása, fejlesztése.</w:t>
            </w:r>
          </w:p>
          <w:p w14:paraId="2018E81F" w14:textId="77777777" w:rsidR="00BE6267" w:rsidRDefault="00BE6267" w:rsidP="00F93EBD">
            <w:pPr>
              <w:spacing w:after="0" w:line="240" w:lineRule="auto"/>
              <w:rPr>
                <w:rFonts w:ascii="Times New Roman" w:eastAsia="Times New Roman" w:hAnsi="Times New Roman" w:cs="Times New Roman"/>
                <w:sz w:val="24"/>
                <w:szCs w:val="24"/>
                <w:lang w:eastAsia="hu-HU"/>
              </w:rPr>
            </w:pPr>
          </w:p>
          <w:p w14:paraId="768DA827" w14:textId="77777777" w:rsidR="00BE6267" w:rsidRDefault="00BE6267" w:rsidP="00F93EBD">
            <w:pPr>
              <w:spacing w:after="0" w:line="240" w:lineRule="auto"/>
              <w:rPr>
                <w:rFonts w:ascii="Times New Roman" w:hAnsi="Times New Roman" w:cs="Times New Roman"/>
                <w:sz w:val="24"/>
                <w:szCs w:val="24"/>
              </w:rPr>
            </w:pPr>
            <w:r w:rsidRPr="001969FA">
              <w:rPr>
                <w:rFonts w:ascii="Times New Roman" w:hAnsi="Times New Roman" w:cs="Times New Roman"/>
                <w:sz w:val="24"/>
                <w:szCs w:val="24"/>
              </w:rPr>
              <w:t xml:space="preserve">Gerendán </w:t>
            </w:r>
            <w:r w:rsidRPr="001969FA">
              <w:rPr>
                <w:rFonts w:ascii="Times New Roman" w:eastAsia="Times New Roman" w:hAnsi="Times New Roman" w:cs="Times New Roman"/>
                <w:bCs/>
                <w:iCs/>
                <w:sz w:val="24"/>
                <w:szCs w:val="24"/>
              </w:rPr>
              <w:t>–</w:t>
            </w:r>
            <w:r w:rsidRPr="001969FA">
              <w:rPr>
                <w:rFonts w:ascii="Times New Roman" w:hAnsi="Times New Roman" w:cs="Times New Roman"/>
                <w:sz w:val="24"/>
                <w:szCs w:val="24"/>
              </w:rPr>
              <w:t xml:space="preserve"> állások, térdelések, ülések, fekvések, térdelőtámaszok, mérlegek, guggolótámaszok, fekvőtámaszok, támaszban átlendítés, </w:t>
            </w:r>
          </w:p>
          <w:p w14:paraId="3378D788" w14:textId="77777777" w:rsidR="00BE6267" w:rsidRPr="001969FA" w:rsidRDefault="00BE6267" w:rsidP="00F93EBD">
            <w:pPr>
              <w:spacing w:after="0" w:line="240" w:lineRule="auto"/>
              <w:rPr>
                <w:rFonts w:ascii="Times New Roman" w:hAnsi="Times New Roman" w:cs="Times New Roman"/>
                <w:sz w:val="24"/>
                <w:szCs w:val="24"/>
              </w:rPr>
            </w:pPr>
            <w:r w:rsidRPr="001969FA">
              <w:rPr>
                <w:rFonts w:ascii="Times New Roman" w:hAnsi="Times New Roman" w:cs="Times New Roman"/>
                <w:sz w:val="24"/>
                <w:szCs w:val="24"/>
              </w:rPr>
              <w:t>hasonfekvésből emelés fekvőtámaszba, térdelőtámaszba, fordulatok állásban, guggolásban. Szökdelések, lábtartás cserék, felugrás egy láb át- és be</w:t>
            </w:r>
            <w:r>
              <w:rPr>
                <w:rFonts w:ascii="Times New Roman" w:hAnsi="Times New Roman" w:cs="Times New Roman"/>
                <w:sz w:val="24"/>
                <w:szCs w:val="24"/>
              </w:rPr>
              <w:t>lendítéssel, homorított leugrás</w:t>
            </w:r>
            <w:r w:rsidRPr="001969FA">
              <w:rPr>
                <w:rFonts w:ascii="Times New Roman" w:hAnsi="Times New Roman" w:cs="Times New Roman"/>
                <w:sz w:val="24"/>
                <w:szCs w:val="24"/>
              </w:rPr>
              <w:t>.</w:t>
            </w:r>
          </w:p>
          <w:p w14:paraId="3DF13D8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6AD1EB3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Szertorna </w:t>
            </w:r>
            <w:r w:rsidRPr="0011124E">
              <w:rPr>
                <w:rFonts w:ascii="Times New Roman" w:eastAsia="Times New Roman" w:hAnsi="Times New Roman" w:cs="Times New Roman"/>
                <w:sz w:val="24"/>
                <w:szCs w:val="24"/>
                <w:lang w:eastAsia="hu-HU"/>
              </w:rPr>
              <w:t>–</w:t>
            </w:r>
            <w:r>
              <w:rPr>
                <w:rFonts w:ascii="Times New Roman" w:eastAsia="Times New Roman" w:hAnsi="Times New Roman" w:cs="Times New Roman"/>
                <w:i/>
                <w:iCs/>
                <w:sz w:val="24"/>
                <w:szCs w:val="24"/>
                <w:lang w:eastAsia="hu-HU"/>
              </w:rPr>
              <w:t xml:space="preserve"> szekrényugrás</w:t>
            </w:r>
            <w:r w:rsidRPr="0011124E">
              <w:rPr>
                <w:rFonts w:ascii="Times New Roman" w:eastAsia="Times New Roman" w:hAnsi="Times New Roman" w:cs="Times New Roman"/>
                <w:i/>
                <w:iCs/>
                <w:sz w:val="24"/>
                <w:szCs w:val="24"/>
                <w:lang w:eastAsia="hu-HU"/>
              </w:rPr>
              <w:t xml:space="preserve"> gyakorlás</w:t>
            </w:r>
          </w:p>
          <w:p w14:paraId="123A476C"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Gyakorlás és kontroll a tanuló előzetes tudása és testalkata figyelembevételével. Az 9. osztályban tanultak továbbfejlesztése, az első és második ív növelése.</w:t>
            </w:r>
          </w:p>
          <w:p w14:paraId="60D2BFFE" w14:textId="77777777" w:rsidR="00BE6267" w:rsidRPr="00C4568B" w:rsidRDefault="00BE6267" w:rsidP="00F93EBD">
            <w:pPr>
              <w:spacing w:before="102" w:after="0" w:line="240" w:lineRule="auto"/>
              <w:rPr>
                <w:rFonts w:ascii="Times New Roman" w:eastAsia="Times New Roman" w:hAnsi="Times New Roman" w:cs="Times New Roman"/>
                <w:color w:val="000000" w:themeColor="text1"/>
                <w:sz w:val="24"/>
                <w:szCs w:val="24"/>
                <w:lang w:eastAsia="hu-HU"/>
              </w:rPr>
            </w:pPr>
            <w:r w:rsidRPr="00C4568B">
              <w:rPr>
                <w:rFonts w:ascii="Times New Roman" w:eastAsia="Times New Roman" w:hAnsi="Times New Roman" w:cs="Times New Roman"/>
                <w:color w:val="000000" w:themeColor="text1"/>
                <w:sz w:val="24"/>
                <w:szCs w:val="24"/>
                <w:lang w:eastAsia="hu-HU"/>
              </w:rPr>
              <w:t>Egyéni differenciálás!</w:t>
            </w:r>
          </w:p>
          <w:p w14:paraId="101C513D"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Felguggolások – homorított</w:t>
            </w:r>
            <w:r w:rsidRPr="00C4568B">
              <w:rPr>
                <w:rFonts w:ascii="Times New Roman" w:eastAsia="Times New Roman" w:hAnsi="Times New Roman" w:cs="Times New Roman"/>
                <w:color w:val="000000" w:themeColor="text1"/>
                <w:sz w:val="24"/>
                <w:szCs w:val="24"/>
                <w:lang w:eastAsia="hu-HU"/>
              </w:rPr>
              <w:t xml:space="preserve"> le</w:t>
            </w:r>
            <w:r w:rsidRPr="0011124E">
              <w:rPr>
                <w:rFonts w:ascii="Times New Roman" w:eastAsia="Times New Roman" w:hAnsi="Times New Roman" w:cs="Times New Roman"/>
                <w:sz w:val="24"/>
                <w:szCs w:val="24"/>
                <w:lang w:eastAsia="hu-HU"/>
              </w:rPr>
              <w:t xml:space="preserve">ugrások, </w:t>
            </w:r>
          </w:p>
          <w:p w14:paraId="29653C1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C4568B">
              <w:rPr>
                <w:rFonts w:ascii="Times New Roman" w:eastAsia="Times New Roman" w:hAnsi="Times New Roman" w:cs="Times New Roman"/>
                <w:color w:val="000000" w:themeColor="text1"/>
                <w:sz w:val="24"/>
                <w:szCs w:val="24"/>
                <w:lang w:eastAsia="hu-HU"/>
              </w:rPr>
              <w:t>Választható mozgásformák:</w:t>
            </w:r>
            <w:r w:rsidRPr="0011124E">
              <w:rPr>
                <w:rFonts w:ascii="Times New Roman" w:eastAsia="Times New Roman" w:hAnsi="Times New Roman" w:cs="Times New Roman"/>
                <w:sz w:val="24"/>
                <w:szCs w:val="24"/>
                <w:lang w:eastAsia="hu-HU"/>
              </w:rPr>
              <w:t xml:space="preserve"> lányoknak keresztben, fiúknak hosszában guggoló átugrások, terpesz átugrások, lebegőtámasz. Bemelegítés a torna </w:t>
            </w:r>
            <w:r w:rsidRPr="0011124E">
              <w:rPr>
                <w:rFonts w:ascii="Times New Roman" w:eastAsia="Times New Roman" w:hAnsi="Times New Roman" w:cs="Times New Roman"/>
                <w:sz w:val="24"/>
                <w:szCs w:val="24"/>
                <w:lang w:eastAsia="hu-HU"/>
              </w:rPr>
              <w:lastRenderedPageBreak/>
              <w:t>gyakorlásához, egy specifikus jellegű mozgássor megtanulása.</w:t>
            </w:r>
          </w:p>
          <w:p w14:paraId="2BBF41A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segítségadás technikái, felelős külső kontrollal – a hibajavítás beépítése a mindennapi gyakorlási szokásokba.</w:t>
            </w:r>
          </w:p>
          <w:p w14:paraId="6345A05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012433AC"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p>
        </w:tc>
        <w:tc>
          <w:tcPr>
            <w:tcW w:w="4089" w:type="dxa"/>
            <w:tcBorders>
              <w:top w:val="outset" w:sz="6" w:space="0" w:color="00000A"/>
              <w:left w:val="outset" w:sz="6" w:space="0" w:color="00000A"/>
              <w:bottom w:val="outset" w:sz="6" w:space="0" w:color="00000A"/>
              <w:right w:val="outset" w:sz="6" w:space="0" w:color="00000A"/>
            </w:tcBorders>
            <w:hideMark/>
          </w:tcPr>
          <w:p w14:paraId="64DF04B4" w14:textId="77777777" w:rsidR="00BE6267"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Művészetek</w:t>
            </w:r>
            <w:r w:rsidRPr="0011124E">
              <w:rPr>
                <w:rFonts w:ascii="Times New Roman" w:eastAsia="Times New Roman" w:hAnsi="Times New Roman" w:cs="Times New Roman"/>
                <w:sz w:val="24"/>
                <w:szCs w:val="24"/>
                <w:lang w:eastAsia="hu-HU"/>
              </w:rPr>
              <w:t>:</w:t>
            </w:r>
            <w:r w:rsidRPr="0011124E">
              <w:rPr>
                <w:rFonts w:ascii="Times New Roman" w:eastAsia="Times New Roman" w:hAnsi="Times New Roman" w:cs="Times New Roman"/>
                <w:i/>
                <w:iCs/>
                <w:sz w:val="24"/>
                <w:szCs w:val="24"/>
                <w:lang w:eastAsia="hu-HU"/>
              </w:rPr>
              <w:t xml:space="preserve"> </w:t>
            </w:r>
            <w:r w:rsidRPr="0011124E">
              <w:rPr>
                <w:rFonts w:ascii="Times New Roman" w:eastAsia="Times New Roman" w:hAnsi="Times New Roman" w:cs="Times New Roman"/>
                <w:sz w:val="24"/>
                <w:szCs w:val="24"/>
                <w:lang w:eastAsia="hu-HU"/>
              </w:rPr>
              <w:t>az esztétika fogalma</w:t>
            </w:r>
          </w:p>
          <w:p w14:paraId="5AC46893" w14:textId="77777777" w:rsidR="00BE6267" w:rsidRDefault="00BE6267" w:rsidP="00F93EBD">
            <w:pPr>
              <w:spacing w:before="119" w:after="119" w:line="240" w:lineRule="auto"/>
              <w:rPr>
                <w:rFonts w:ascii="Times New Roman" w:eastAsia="Times New Roman" w:hAnsi="Times New Roman" w:cs="Times New Roman"/>
                <w:sz w:val="24"/>
                <w:szCs w:val="24"/>
                <w:lang w:eastAsia="hu-HU"/>
              </w:rPr>
            </w:pPr>
          </w:p>
          <w:p w14:paraId="3BECA605" w14:textId="77777777" w:rsidR="00BE6267" w:rsidRDefault="00BE6267" w:rsidP="00F93EBD">
            <w:pPr>
              <w:spacing w:before="119" w:after="119" w:line="240" w:lineRule="auto"/>
              <w:rPr>
                <w:rFonts w:ascii="Times New Roman" w:eastAsia="Times New Roman" w:hAnsi="Times New Roman" w:cs="Times New Roman"/>
                <w:sz w:val="24"/>
                <w:szCs w:val="24"/>
                <w:lang w:eastAsia="hu-HU"/>
              </w:rPr>
            </w:pPr>
          </w:p>
          <w:p w14:paraId="00A9E6C3"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2551035E" w14:textId="77777777" w:rsidTr="00F93EBD">
        <w:trPr>
          <w:tblCellSpacing w:w="5" w:type="dxa"/>
        </w:trPr>
        <w:tc>
          <w:tcPr>
            <w:tcW w:w="5292" w:type="dxa"/>
            <w:gridSpan w:val="2"/>
            <w:tcBorders>
              <w:top w:val="outset" w:sz="6" w:space="0" w:color="00000A"/>
              <w:left w:val="outset" w:sz="6" w:space="0" w:color="00000A"/>
              <w:bottom w:val="outset" w:sz="6" w:space="0" w:color="00000A"/>
              <w:right w:val="outset" w:sz="6" w:space="0" w:color="00000A"/>
            </w:tcBorders>
            <w:hideMark/>
          </w:tcPr>
          <w:p w14:paraId="3E4D8118"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 SZEMÉLYISÉGFEJLESZTÉS</w:t>
            </w:r>
          </w:p>
          <w:p w14:paraId="3E5E4AF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hibajavítás megértése, kétirányú kommunikáció, tudásátadás, mások tanítása.</w:t>
            </w:r>
          </w:p>
          <w:p w14:paraId="426E2A8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Változtatási hajlandóság az egyéni hibás rutinokban.</w:t>
            </w:r>
          </w:p>
          <w:p w14:paraId="1762B6F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nemnek megfelelő mozgás dinamikájának és/vagy harmonikus esztétikájának átélése és tudatos felvállalása.</w:t>
            </w:r>
          </w:p>
          <w:p w14:paraId="411107F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divat és a média testkultúrára ható kedvező és kedvezőtlen tényezőinek szétválasztása (értékfelismerés, önértékelés).</w:t>
            </w:r>
          </w:p>
          <w:p w14:paraId="456BE62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saját és társ testi épsége iránti felelősségvállalás a társak gyenge, esetleg sérült oldalának segítése, az erősségek elismerése, támogatása, egyéni és helyzetből adódó sajátosságok mérlegelése, az objektív megoldások keresése.</w:t>
            </w:r>
          </w:p>
          <w:p w14:paraId="576921F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társak és a csoport irányítása a csoport közös érdekeinek figyelembevételével, a stratégiák egyeztetése.</w:t>
            </w:r>
          </w:p>
          <w:p w14:paraId="7748B24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Alkotó, kooperatív feladatok, mozgásos tevékenységek – aktív részvétel a sportrendezvények, bemutatók szervezésében.</w:t>
            </w:r>
          </w:p>
          <w:p w14:paraId="3AEB6A4A"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Tornasport és tánctörténeti ismeretek, érdekességek.</w:t>
            </w:r>
          </w:p>
        </w:tc>
        <w:tc>
          <w:tcPr>
            <w:tcW w:w="4089" w:type="dxa"/>
            <w:tcBorders>
              <w:top w:val="outset" w:sz="6" w:space="0" w:color="00000A"/>
              <w:left w:val="outset" w:sz="6" w:space="0" w:color="00000A"/>
              <w:bottom w:val="outset" w:sz="6" w:space="0" w:color="00000A"/>
              <w:right w:val="outset" w:sz="6" w:space="0" w:color="00000A"/>
            </w:tcBorders>
            <w:hideMark/>
          </w:tcPr>
          <w:p w14:paraId="74596A54"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1C520130" w14:textId="77777777" w:rsidTr="00F93EBD">
        <w:trPr>
          <w:trHeight w:val="70"/>
          <w:tblCellSpacing w:w="5" w:type="dxa"/>
        </w:trPr>
        <w:tc>
          <w:tcPr>
            <w:tcW w:w="5282" w:type="dxa"/>
            <w:tcBorders>
              <w:top w:val="outset" w:sz="6" w:space="0" w:color="00000A"/>
              <w:left w:val="outset" w:sz="6" w:space="0" w:color="00000A"/>
              <w:bottom w:val="outset" w:sz="6" w:space="0" w:color="00000A"/>
              <w:right w:val="outset" w:sz="6" w:space="0" w:color="00000A"/>
            </w:tcBorders>
            <w:vAlign w:val="center"/>
            <w:hideMark/>
          </w:tcPr>
          <w:p w14:paraId="2FFAE186" w14:textId="77777777" w:rsidR="00BE6267" w:rsidRPr="0011124E" w:rsidRDefault="00BE6267" w:rsidP="00F93EBD">
            <w:pPr>
              <w:spacing w:before="119" w:after="119" w:line="7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4099" w:type="dxa"/>
            <w:gridSpan w:val="2"/>
            <w:tcBorders>
              <w:top w:val="outset" w:sz="6" w:space="0" w:color="00000A"/>
              <w:left w:val="outset" w:sz="6" w:space="0" w:color="00000A"/>
              <w:bottom w:val="outset" w:sz="6" w:space="0" w:color="00000A"/>
              <w:right w:val="outset" w:sz="6" w:space="0" w:color="00000A"/>
            </w:tcBorders>
            <w:hideMark/>
          </w:tcPr>
          <w:p w14:paraId="46AAAA3F" w14:textId="77777777" w:rsidR="00BE6267" w:rsidRPr="0011124E" w:rsidRDefault="00BE6267" w:rsidP="00F93EBD">
            <w:pPr>
              <w:spacing w:before="119" w:after="119" w:line="7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Agonista, antagonista izmok, aktív és passzív nyújtás, dinamikus egyensúly, </w:t>
            </w:r>
          </w:p>
        </w:tc>
      </w:tr>
    </w:tbl>
    <w:p w14:paraId="11046129" w14:textId="77777777" w:rsidR="00BE6267" w:rsidRDefault="00BE6267" w:rsidP="00BE6267">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701029C0"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78"/>
        <w:gridCol w:w="6014"/>
        <w:gridCol w:w="1119"/>
      </w:tblGrid>
      <w:tr w:rsidR="00BE6267" w:rsidRPr="0011124E" w14:paraId="40E0A268"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71E8C02"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29EDF9E0"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Atlétikai je</w:t>
            </w:r>
            <w:r w:rsidR="00250AF7">
              <w:rPr>
                <w:rFonts w:ascii="Times New Roman" w:eastAsia="Times New Roman" w:hAnsi="Times New Roman" w:cs="Times New Roman"/>
                <w:b/>
                <w:bCs/>
                <w:sz w:val="24"/>
                <w:szCs w:val="24"/>
                <w:lang w:eastAsia="hu-HU"/>
              </w:rPr>
              <w:t>l</w:t>
            </w:r>
            <w:r w:rsidRPr="0011124E">
              <w:rPr>
                <w:rFonts w:ascii="Times New Roman" w:eastAsia="Times New Roman" w:hAnsi="Times New Roman" w:cs="Times New Roman"/>
                <w:b/>
                <w:bCs/>
                <w:sz w:val="24"/>
                <w:szCs w:val="24"/>
                <w:lang w:eastAsia="hu-HU"/>
              </w:rPr>
              <w:t>legű feladatok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997D55A" w14:textId="77777777" w:rsidR="00BE6267" w:rsidRPr="0011124E" w:rsidRDefault="00DD4BDD" w:rsidP="00DD4BD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3</w:t>
            </w:r>
            <w:r w:rsidR="00BE6267">
              <w:rPr>
                <w:rFonts w:ascii="Times New Roman" w:eastAsia="Times New Roman" w:hAnsi="Times New Roman" w:cs="Times New Roman"/>
                <w:b/>
                <w:bCs/>
                <w:sz w:val="24"/>
                <w:szCs w:val="24"/>
                <w:lang w:eastAsia="hu-HU"/>
              </w:rPr>
              <w:t xml:space="preserve">0 </w:t>
            </w:r>
            <w:r w:rsidR="00BE6267" w:rsidRPr="0011124E">
              <w:rPr>
                <w:rFonts w:ascii="Times New Roman" w:eastAsia="Times New Roman" w:hAnsi="Times New Roman" w:cs="Times New Roman"/>
                <w:b/>
                <w:bCs/>
                <w:sz w:val="24"/>
                <w:szCs w:val="24"/>
                <w:lang w:eastAsia="hu-HU"/>
              </w:rPr>
              <w:t>óra</w:t>
            </w:r>
          </w:p>
        </w:tc>
      </w:tr>
      <w:tr w:rsidR="00BE6267" w:rsidRPr="0011124E" w14:paraId="08359912"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4C338EA"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06B2746"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Térdelő-, álló- és repülőrajt versenyhelyzetekben.</w:t>
            </w:r>
          </w:p>
          <w:p w14:paraId="39CE801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Iramszakasz, egyéni irambeosztás.</w:t>
            </w:r>
          </w:p>
          <w:p w14:paraId="4215067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Optimális lendületszerzés, elrugaszkodás, repülőfázis, biztonságos leérkezés az ugrásokban.</w:t>
            </w:r>
          </w:p>
          <w:p w14:paraId="3BA6C739"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hajítás, lökés és biomechanikai különbözőségei.</w:t>
            </w:r>
          </w:p>
        </w:tc>
      </w:tr>
      <w:tr w:rsidR="00BE6267" w:rsidRPr="0011124E" w14:paraId="5472CC56"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0B3E0655"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585A698"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Jártasság kialakítása a biomechanikai törvényszerűségek alkalmazásában.</w:t>
            </w:r>
          </w:p>
          <w:p w14:paraId="53550C8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önismeret fejlesztése a kedvező atlétikai mozgásformák kiválasztása és önálló gyakorlása révén.</w:t>
            </w:r>
          </w:p>
          <w:p w14:paraId="00CD914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már elsajátított atlétikai futó-, ugró-, dobószámok versenyszabályai a korosztályos előírások szerinti alkalmazása és betartása.</w:t>
            </w:r>
          </w:p>
          <w:p w14:paraId="694BE1A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Motiváló eljárások az egyéni eredmény, teljesítmény javítására.</w:t>
            </w:r>
          </w:p>
          <w:p w14:paraId="1F1DBE9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mérhető teljesítményeken alapuló objektív ellenőrzés elfogadtatása, beépítése a döntéshozatalba.</w:t>
            </w:r>
          </w:p>
          <w:p w14:paraId="53252E6C"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folyamatos és visszatérő gyakorlás szerepének, jelentőségének, hatásának tudatosítása.</w:t>
            </w:r>
          </w:p>
        </w:tc>
      </w:tr>
    </w:tbl>
    <w:p w14:paraId="5315D6AF"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525"/>
        <w:gridCol w:w="3886"/>
      </w:tblGrid>
      <w:tr w:rsidR="00BE6267" w:rsidRPr="0011124E" w14:paraId="05F7DA87" w14:textId="77777777" w:rsidTr="00F93EBD">
        <w:trPr>
          <w:tblCellSpacing w:w="5" w:type="dxa"/>
        </w:trPr>
        <w:tc>
          <w:tcPr>
            <w:tcW w:w="5510" w:type="dxa"/>
            <w:tcBorders>
              <w:top w:val="outset" w:sz="6" w:space="0" w:color="00000A"/>
              <w:left w:val="outset" w:sz="6" w:space="0" w:color="00000A"/>
              <w:bottom w:val="outset" w:sz="6" w:space="0" w:color="00000A"/>
              <w:right w:val="outset" w:sz="6" w:space="0" w:color="00000A"/>
            </w:tcBorders>
            <w:hideMark/>
          </w:tcPr>
          <w:p w14:paraId="07D9D071"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3871" w:type="dxa"/>
            <w:tcBorders>
              <w:top w:val="outset" w:sz="6" w:space="0" w:color="00000A"/>
              <w:left w:val="outset" w:sz="6" w:space="0" w:color="00000A"/>
              <w:bottom w:val="outset" w:sz="6" w:space="0" w:color="00000A"/>
              <w:right w:val="outset" w:sz="6" w:space="0" w:color="00000A"/>
            </w:tcBorders>
            <w:hideMark/>
          </w:tcPr>
          <w:p w14:paraId="4A1E42DC"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E6267" w:rsidRPr="0011124E" w14:paraId="65AEB8DC" w14:textId="77777777" w:rsidTr="00F93EBD">
        <w:trPr>
          <w:tblCellSpacing w:w="5" w:type="dxa"/>
        </w:trPr>
        <w:tc>
          <w:tcPr>
            <w:tcW w:w="5510" w:type="dxa"/>
            <w:tcBorders>
              <w:top w:val="outset" w:sz="6" w:space="0" w:color="00000A"/>
              <w:left w:val="outset" w:sz="6" w:space="0" w:color="00000A"/>
              <w:bottom w:val="outset" w:sz="6" w:space="0" w:color="00000A"/>
              <w:right w:val="outset" w:sz="6" w:space="0" w:color="00000A"/>
            </w:tcBorders>
            <w:hideMark/>
          </w:tcPr>
          <w:p w14:paraId="1087100A"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287EFC71"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9.-10.-11. osztályban tanult mozgásformák gyakorlása, fejlesztése a futásoknál, ugrásoknál, dobásoknál.</w:t>
            </w:r>
          </w:p>
          <w:p w14:paraId="2AA7465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Futások</w:t>
            </w:r>
          </w:p>
          <w:p w14:paraId="6E42D99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i/>
                <w:iCs/>
                <w:sz w:val="24"/>
                <w:szCs w:val="24"/>
                <w:lang w:eastAsia="hu-HU"/>
              </w:rPr>
              <w:t>Rövidtáv</w:t>
            </w:r>
          </w:p>
          <w:p w14:paraId="15A2491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gyorsfutás technikáját javító gyakorlatok változatos végrehajtása. A kedvező rajthelyzet kialakítása, segédvonalak kijelö</w:t>
            </w:r>
            <w:r>
              <w:rPr>
                <w:rFonts w:ascii="Times New Roman" w:eastAsia="Times New Roman" w:hAnsi="Times New Roman" w:cs="Times New Roman"/>
                <w:sz w:val="24"/>
                <w:szCs w:val="24"/>
                <w:lang w:eastAsia="hu-HU"/>
              </w:rPr>
              <w:t>lése. Versenyszerű végrehajtás.</w:t>
            </w:r>
          </w:p>
          <w:p w14:paraId="0DDB3CC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Középtáv, folyamatos futás, </w:t>
            </w:r>
          </w:p>
          <w:p w14:paraId="2EB8032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Választás a távok közül. A különböző távokhoz illeszkedő futótechnika kiválasztása. Jártasság az adott távhoz szükséges versenytempó és irambeosztás megválasztásában. Állóképesség-fejlesztő módszerek rendszeres alkalmazása és teljesítményének nyomon követése. Az állóképesség-fejlesztő módszerek önálló gyakorlása. </w:t>
            </w:r>
          </w:p>
          <w:p w14:paraId="645CB21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Ugrások</w:t>
            </w:r>
          </w:p>
          <w:p w14:paraId="532A44C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 lépő </w:t>
            </w:r>
            <w:r w:rsidRPr="0011124E">
              <w:rPr>
                <w:rFonts w:ascii="Times New Roman" w:eastAsia="Times New Roman" w:hAnsi="Times New Roman" w:cs="Times New Roman"/>
                <w:sz w:val="24"/>
                <w:szCs w:val="24"/>
                <w:lang w:eastAsia="hu-HU"/>
              </w:rPr>
              <w:t>távolugrás jellemzőinek ismerete, gyakorlati alkalmazása. Választás a magasugró technikák közül. 5</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7 lépéses egyénileg kialakított nekifutással versenyszerű végrehajtás. Közreműködés versenyek lebonyolításában.</w:t>
            </w:r>
          </w:p>
          <w:p w14:paraId="179C4C6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Kondicionális jelleggel sorozat szökdelések végrehajtása. 1</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 lépéses sorozat elugrás, illetve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4 lépéses sorozat felugrások technikajavító végrehajtása. Gyorsuló nekifutás optimális távolságról.</w:t>
            </w:r>
          </w:p>
          <w:p w14:paraId="622BA5F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3F89F3E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Dobások</w:t>
            </w:r>
          </w:p>
          <w:p w14:paraId="2A5FC21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különböző dobásformákkal a törzsizom sokoldalú erősítése. Teljes lendületből történő hajítás. Választás az egyes lökő mozdulatok közül. Az optimális kidobási szögre, sebességre és magasságra törekvés.</w:t>
            </w:r>
          </w:p>
          <w:p w14:paraId="36A58A8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07C124C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 SZEMÉLYISÉGFEJLESZTÉS</w:t>
            </w:r>
          </w:p>
          <w:p w14:paraId="17ACD32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iram és tempó megválasztása szempontjainak ismerete.</w:t>
            </w:r>
          </w:p>
          <w:p w14:paraId="5C2DC92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nekifutás módosítása szükségszerűségének ismerete.</w:t>
            </w:r>
          </w:p>
          <w:p w14:paraId="638B91C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ugrások és dobások technikatörténeti, a technikák változásai teljesítménynövelő hatásainak ismerete.</w:t>
            </w:r>
          </w:p>
          <w:p w14:paraId="7C651FC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olimpiákon szereplő atlétikai versenyszámok ismerete.</w:t>
            </w:r>
          </w:p>
          <w:p w14:paraId="4E80882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gyorsabban, magasabbra, erősebben” jelmondat értelmezése.</w:t>
            </w:r>
          </w:p>
          <w:p w14:paraId="33F52EC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Önmagához képest a legjobb teljesítmény elérésére, a siker átélése, a kudarc elfogadása és az azzal való megküzdés.</w:t>
            </w:r>
          </w:p>
          <w:p w14:paraId="6010F2A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élettani különbözőségek ismerete.</w:t>
            </w:r>
          </w:p>
          <w:p w14:paraId="053A6A8F"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p>
        </w:tc>
        <w:tc>
          <w:tcPr>
            <w:tcW w:w="3871" w:type="dxa"/>
            <w:tcBorders>
              <w:top w:val="outset" w:sz="6" w:space="0" w:color="00000A"/>
              <w:left w:val="outset" w:sz="6" w:space="0" w:color="00000A"/>
              <w:bottom w:val="outset" w:sz="6" w:space="0" w:color="00000A"/>
              <w:right w:val="outset" w:sz="6" w:space="0" w:color="00000A"/>
            </w:tcBorders>
            <w:hideMark/>
          </w:tcPr>
          <w:p w14:paraId="2D169AA9"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szénhidrátlebontás</w:t>
            </w:r>
            <w:r w:rsidRPr="0011124E">
              <w:rPr>
                <w:rFonts w:ascii="Times New Roman" w:eastAsia="Times New Roman" w:hAnsi="Times New Roman" w:cs="Times New Roman"/>
                <w:i/>
                <w:iCs/>
                <w:sz w:val="24"/>
                <w:szCs w:val="24"/>
                <w:lang w:eastAsia="hu-HU"/>
              </w:rPr>
              <w:t>.</w:t>
            </w:r>
          </w:p>
          <w:p w14:paraId="57380D6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1C66F14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hajítások, energia</w:t>
            </w:r>
            <w:r w:rsidRPr="0011124E">
              <w:rPr>
                <w:rFonts w:ascii="Times New Roman" w:eastAsia="Times New Roman" w:hAnsi="Times New Roman" w:cs="Times New Roman"/>
                <w:i/>
                <w:iCs/>
                <w:sz w:val="24"/>
                <w:szCs w:val="24"/>
                <w:lang w:eastAsia="hu-HU"/>
              </w:rPr>
              <w:t>.</w:t>
            </w:r>
          </w:p>
          <w:p w14:paraId="3441ED0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602E2783"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Történelem, társadalmi és állampolgári ismeretek: </w:t>
            </w:r>
            <w:r w:rsidRPr="0011124E">
              <w:rPr>
                <w:rFonts w:ascii="Times New Roman" w:eastAsia="Times New Roman" w:hAnsi="Times New Roman" w:cs="Times New Roman"/>
                <w:sz w:val="24"/>
                <w:szCs w:val="24"/>
                <w:lang w:eastAsia="hu-HU"/>
              </w:rPr>
              <w:t>Az olimpiai eszme. Az újkori olimpiák története</w:t>
            </w:r>
          </w:p>
        </w:tc>
      </w:tr>
      <w:tr w:rsidR="00BE6267" w:rsidRPr="0011124E" w14:paraId="449B7DB4" w14:textId="77777777" w:rsidTr="00F93EBD">
        <w:trPr>
          <w:tblCellSpacing w:w="5" w:type="dxa"/>
        </w:trPr>
        <w:tc>
          <w:tcPr>
            <w:tcW w:w="5510" w:type="dxa"/>
            <w:tcBorders>
              <w:top w:val="outset" w:sz="6" w:space="0" w:color="00000A"/>
              <w:left w:val="outset" w:sz="6" w:space="0" w:color="00000A"/>
              <w:bottom w:val="outset" w:sz="6" w:space="0" w:color="00000A"/>
              <w:right w:val="outset" w:sz="6" w:space="0" w:color="00000A"/>
            </w:tcBorders>
            <w:hideMark/>
          </w:tcPr>
          <w:p w14:paraId="7AF6BBD1"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4802B7">
              <w:rPr>
                <w:rFonts w:ascii="Times New Roman" w:eastAsia="Times New Roman" w:hAnsi="Times New Roman" w:cs="Times New Roman"/>
                <w:sz w:val="24"/>
                <w:szCs w:val="24"/>
                <w:lang w:eastAsia="hu-HU"/>
              </w:rPr>
              <w:t>Kulcsfogalmak/ fogalmak</w:t>
            </w:r>
          </w:p>
        </w:tc>
        <w:tc>
          <w:tcPr>
            <w:tcW w:w="3871" w:type="dxa"/>
            <w:tcBorders>
              <w:top w:val="outset" w:sz="6" w:space="0" w:color="00000A"/>
              <w:left w:val="outset" w:sz="6" w:space="0" w:color="00000A"/>
              <w:bottom w:val="outset" w:sz="6" w:space="0" w:color="00000A"/>
              <w:right w:val="outset" w:sz="6" w:space="0" w:color="00000A"/>
            </w:tcBorders>
            <w:hideMark/>
          </w:tcPr>
          <w:p w14:paraId="66903058" w14:textId="77777777" w:rsidR="00BE6267" w:rsidRPr="004802B7" w:rsidRDefault="00BE6267" w:rsidP="00F93EBD">
            <w:pPr>
              <w:spacing w:before="119" w:after="0" w:line="240" w:lineRule="auto"/>
              <w:rPr>
                <w:rFonts w:ascii="Times New Roman" w:eastAsia="Times New Roman" w:hAnsi="Times New Roman" w:cs="Times New Roman"/>
                <w:i/>
                <w:iCs/>
                <w:sz w:val="24"/>
                <w:szCs w:val="24"/>
                <w:lang w:eastAsia="hu-HU"/>
              </w:rPr>
            </w:pPr>
            <w:r w:rsidRPr="004802B7">
              <w:rPr>
                <w:rFonts w:ascii="Times New Roman" w:eastAsia="Times New Roman" w:hAnsi="Times New Roman" w:cs="Times New Roman"/>
                <w:i/>
                <w:iCs/>
                <w:sz w:val="24"/>
                <w:szCs w:val="24"/>
                <w:lang w:eastAsia="hu-HU"/>
              </w:rPr>
              <w:t xml:space="preserve">Egyéni reakcióidő, mozdulat- és mozgásgyorsaság, </w:t>
            </w:r>
            <w:r>
              <w:rPr>
                <w:rFonts w:ascii="Times New Roman" w:eastAsia="Times New Roman" w:hAnsi="Times New Roman" w:cs="Times New Roman"/>
                <w:i/>
                <w:iCs/>
                <w:sz w:val="24"/>
                <w:szCs w:val="24"/>
                <w:lang w:eastAsia="hu-HU"/>
              </w:rPr>
              <w:t xml:space="preserve"> korrekció, lépő,  technika, átlépő</w:t>
            </w:r>
            <w:r w:rsidRPr="004802B7">
              <w:rPr>
                <w:rFonts w:ascii="Times New Roman" w:eastAsia="Times New Roman" w:hAnsi="Times New Roman" w:cs="Times New Roman"/>
                <w:i/>
                <w:iCs/>
                <w:sz w:val="24"/>
                <w:szCs w:val="24"/>
                <w:lang w:eastAsia="hu-HU"/>
              </w:rPr>
              <w:t xml:space="preserve">- és floptechnika, ötlépéses hajító ritmus, lökés, </w:t>
            </w:r>
          </w:p>
        </w:tc>
      </w:tr>
    </w:tbl>
    <w:p w14:paraId="1C324526"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18"/>
        <w:gridCol w:w="6080"/>
        <w:gridCol w:w="1113"/>
      </w:tblGrid>
      <w:tr w:rsidR="00BE6267" w:rsidRPr="0011124E" w14:paraId="1D3754C7" w14:textId="77777777" w:rsidTr="00F93EBD">
        <w:trPr>
          <w:trHeight w:val="40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F9385B7"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697D9F2F"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Alternatív és szabadidős mozgásrendszerek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1350C8E2" w14:textId="77777777" w:rsidR="00BE6267" w:rsidRPr="0011124E" w:rsidRDefault="00DD4BDD" w:rsidP="00DD4BD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20</w:t>
            </w:r>
            <w:r w:rsidR="00BE6267" w:rsidRPr="0011124E">
              <w:rPr>
                <w:rFonts w:ascii="Times New Roman" w:eastAsia="Times New Roman" w:hAnsi="Times New Roman" w:cs="Times New Roman"/>
                <w:b/>
                <w:bCs/>
                <w:sz w:val="24"/>
                <w:szCs w:val="24"/>
                <w:lang w:eastAsia="hu-HU"/>
              </w:rPr>
              <w:t xml:space="preserve"> óra</w:t>
            </w:r>
          </w:p>
        </w:tc>
      </w:tr>
      <w:tr w:rsidR="00BE6267" w:rsidRPr="0011124E" w14:paraId="50CF1D01"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6EBC257D"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2F72C63"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sportmozgás technikájának ismerete.</w:t>
            </w:r>
          </w:p>
          <w:p w14:paraId="1F6EB51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test feletti uralom szokatlan, új mozgásszituációkban.</w:t>
            </w:r>
          </w:p>
          <w:p w14:paraId="75263F7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baleseti kockázatok mérlegelése.</w:t>
            </w:r>
          </w:p>
          <w:p w14:paraId="575DD20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alternatív sportmozgáshoz szükséges edzésmódszertani és balesetvédelmi alapfogalmak, eljárások.</w:t>
            </w:r>
          </w:p>
          <w:p w14:paraId="45505FD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Szabadban, teremben, spontán helyzetben végezhető egyéni, társas, csoportos mozgásformák.</w:t>
            </w:r>
          </w:p>
          <w:p w14:paraId="3779A581"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edzéshatáshoz szükséges ingerek nagysága és gyakorisága, a pihenő idő jelentősége.</w:t>
            </w:r>
          </w:p>
        </w:tc>
      </w:tr>
      <w:tr w:rsidR="00BE6267" w:rsidRPr="0011124E" w14:paraId="559E32D1"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49892B8"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C417123"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rekreációs életviteléhez szükséges sportági, élettani, edzéselméleti ismeretek megszerzése. Az önállóan kezdeményezett társas vagy csoportos sportolás szervezési és lebonyolítási ismeretek, jártasságok megszerzése. </w:t>
            </w:r>
            <w:r w:rsidRPr="0011124E">
              <w:rPr>
                <w:rFonts w:ascii="Times New Roman" w:eastAsia="Times New Roman" w:hAnsi="Times New Roman" w:cs="Times New Roman"/>
                <w:sz w:val="24"/>
                <w:szCs w:val="24"/>
                <w:lang w:eastAsia="hu-HU"/>
              </w:rPr>
              <w:br/>
              <w:t xml:space="preserve">A testnevelés újszerű tartalmakkal történő gazdagítása, az iskolai létesítményen belüli és tágabb környezetében lévő lehetőségek kihasználása sportolásra. A felnőtt kor sportos életviteléhez újabb sportágak megismerése, családi és csoportos öntevékeny sportoláshoz szükséges szervezési és rendezési ismeretek megszerzése. </w:t>
            </w:r>
          </w:p>
        </w:tc>
      </w:tr>
    </w:tbl>
    <w:p w14:paraId="3110535E"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119"/>
        <w:gridCol w:w="10"/>
        <w:gridCol w:w="4282"/>
      </w:tblGrid>
      <w:tr w:rsidR="00BE6267" w:rsidRPr="0011124E" w14:paraId="058201F2"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A5B1603"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277" w:type="dxa"/>
            <w:tcBorders>
              <w:top w:val="outset" w:sz="6" w:space="0" w:color="00000A"/>
              <w:left w:val="outset" w:sz="6" w:space="0" w:color="00000A"/>
              <w:bottom w:val="outset" w:sz="6" w:space="0" w:color="00000A"/>
              <w:right w:val="outset" w:sz="6" w:space="0" w:color="00000A"/>
            </w:tcBorders>
            <w:hideMark/>
          </w:tcPr>
          <w:p w14:paraId="73685B43"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E6267" w:rsidRPr="0011124E" w14:paraId="246769FF"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679143E7"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AE6EE7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hely</w:t>
            </w:r>
            <w:r>
              <w:rPr>
                <w:rFonts w:ascii="Times New Roman" w:eastAsia="Times New Roman" w:hAnsi="Times New Roman" w:cs="Times New Roman"/>
                <w:b/>
                <w:bCs/>
                <w:sz w:val="24"/>
                <w:szCs w:val="24"/>
                <w:lang w:eastAsia="hu-HU"/>
              </w:rPr>
              <w:t xml:space="preserve">i tantervünkben a következő </w:t>
            </w:r>
            <w:r w:rsidRPr="0011124E">
              <w:rPr>
                <w:rFonts w:ascii="Times New Roman" w:eastAsia="Times New Roman" w:hAnsi="Times New Roman" w:cs="Times New Roman"/>
                <w:sz w:val="24"/>
                <w:szCs w:val="24"/>
                <w:lang w:eastAsia="hu-HU"/>
              </w:rPr>
              <w:t>sportági mozgás</w:t>
            </w:r>
            <w:r>
              <w:rPr>
                <w:rFonts w:ascii="Times New Roman" w:eastAsia="Times New Roman" w:hAnsi="Times New Roman" w:cs="Times New Roman"/>
                <w:sz w:val="24"/>
                <w:szCs w:val="24"/>
                <w:lang w:eastAsia="hu-HU"/>
              </w:rPr>
              <w:t>ok</w:t>
            </w:r>
            <w:r w:rsidRPr="0011124E">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mozgásműveltségének fejlesztése szerepel: f</w:t>
            </w:r>
            <w:r w:rsidRPr="0011124E">
              <w:rPr>
                <w:rFonts w:ascii="Times New Roman" w:eastAsia="Times New Roman" w:hAnsi="Times New Roman" w:cs="Times New Roman"/>
                <w:sz w:val="24"/>
                <w:szCs w:val="24"/>
                <w:lang w:eastAsia="hu-HU"/>
              </w:rPr>
              <w:t>loorball, asztalitenisz kisp</w:t>
            </w:r>
            <w:r>
              <w:rPr>
                <w:rFonts w:ascii="Times New Roman" w:eastAsia="Times New Roman" w:hAnsi="Times New Roman" w:cs="Times New Roman"/>
                <w:sz w:val="24"/>
                <w:szCs w:val="24"/>
                <w:lang w:eastAsia="hu-HU"/>
              </w:rPr>
              <w:t>ályás labdarúgás, kondicionálás,,korcsolyázás, tollaslabdázás, evezés.</w:t>
            </w:r>
          </w:p>
          <w:p w14:paraId="1856A37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9-10-11. osztályban tanult sportági mozgások gyakorlása.</w:t>
            </w:r>
          </w:p>
          <w:p w14:paraId="4EC914F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Floorball: támadás, védekezés, sorcsere. Játék, versenyek.</w:t>
            </w:r>
          </w:p>
          <w:p w14:paraId="13355B2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Asztalitenisz: egyéni, páros, vegyes- páros versenyek.</w:t>
            </w:r>
          </w:p>
          <w:p w14:paraId="00F7062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Kispályás labdarúgás: a tanult technikai taktikai elemek gyakorlása versenyhelyzetekben.</w:t>
            </w:r>
          </w:p>
          <w:p w14:paraId="1FB46408"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Kondicionálás: erő, állóképesség, gyorsaságfejlesztő gyakorlatok, a fokozatosság elvének betartásával.</w:t>
            </w:r>
          </w:p>
          <w:p w14:paraId="666E5A86"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Korcsolyázás:</w:t>
            </w:r>
          </w:p>
          <w:p w14:paraId="3293C74C"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7968FB">
              <w:rPr>
                <w:rFonts w:ascii="Times New Roman" w:eastAsia="Times New Roman" w:hAnsi="Times New Roman" w:cs="Times New Roman"/>
                <w:iCs/>
                <w:color w:val="000000"/>
                <w:sz w:val="24"/>
                <w:szCs w:val="24"/>
                <w:lang w:eastAsia="hu-HU"/>
              </w:rPr>
              <w:t>Siklások</w:t>
            </w:r>
            <w:r>
              <w:rPr>
                <w:rFonts w:ascii="Times New Roman" w:eastAsia="Times New Roman" w:hAnsi="Times New Roman" w:cs="Times New Roman"/>
                <w:color w:val="000000"/>
                <w:sz w:val="24"/>
                <w:szCs w:val="24"/>
                <w:lang w:eastAsia="hu-HU"/>
              </w:rPr>
              <w:t xml:space="preserve">, </w:t>
            </w:r>
            <w:r w:rsidRPr="007968FB">
              <w:rPr>
                <w:rFonts w:ascii="Times New Roman" w:eastAsia="Times New Roman" w:hAnsi="Times New Roman" w:cs="Times New Roman"/>
                <w:color w:val="000000"/>
                <w:sz w:val="24"/>
                <w:szCs w:val="24"/>
                <w:lang w:eastAsia="hu-HU"/>
              </w:rPr>
              <w:t>e</w:t>
            </w:r>
            <w:r w:rsidRPr="007968FB">
              <w:rPr>
                <w:rFonts w:ascii="Times New Roman" w:eastAsia="Times New Roman" w:hAnsi="Times New Roman" w:cs="Times New Roman"/>
                <w:iCs/>
                <w:sz w:val="24"/>
                <w:szCs w:val="24"/>
                <w:lang w:eastAsia="hu-HU"/>
              </w:rPr>
              <w:t>lőrekorcsolyázás</w:t>
            </w:r>
            <w:r>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sz w:val="24"/>
                <w:szCs w:val="24"/>
                <w:lang w:eastAsia="hu-HU"/>
              </w:rPr>
              <w:t>szlalom korcsolyázás</w:t>
            </w:r>
            <w:r>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iCs/>
                <w:sz w:val="24"/>
                <w:szCs w:val="24"/>
                <w:lang w:eastAsia="hu-HU"/>
              </w:rPr>
              <w:t>hátrakorcsolyázás,</w:t>
            </w:r>
            <w:r w:rsidRPr="0011124E">
              <w:rPr>
                <w:rFonts w:ascii="Times New Roman" w:eastAsia="Times New Roman" w:hAnsi="Times New Roman" w:cs="Times New Roman"/>
                <w:i/>
                <w:iCs/>
                <w:sz w:val="24"/>
                <w:szCs w:val="24"/>
                <w:lang w:eastAsia="hu-HU"/>
              </w:rPr>
              <w:t xml:space="preserve"> </w:t>
            </w:r>
            <w:r>
              <w:rPr>
                <w:rFonts w:ascii="Times New Roman" w:eastAsia="Times New Roman" w:hAnsi="Times New Roman" w:cs="Times New Roman"/>
                <w:sz w:val="24"/>
                <w:szCs w:val="24"/>
                <w:lang w:eastAsia="hu-HU"/>
              </w:rPr>
              <w:t>m</w:t>
            </w:r>
            <w:r w:rsidRPr="0011124E">
              <w:rPr>
                <w:rFonts w:ascii="Times New Roman" w:eastAsia="Times New Roman" w:hAnsi="Times New Roman" w:cs="Times New Roman"/>
                <w:sz w:val="24"/>
                <w:szCs w:val="24"/>
                <w:lang w:eastAsia="hu-HU"/>
              </w:rPr>
              <w:t>egállás. Hátrakorcsolyá</w:t>
            </w:r>
            <w:r>
              <w:rPr>
                <w:rFonts w:ascii="Times New Roman" w:eastAsia="Times New Roman" w:hAnsi="Times New Roman" w:cs="Times New Roman"/>
                <w:sz w:val="24"/>
                <w:szCs w:val="24"/>
                <w:lang w:eastAsia="hu-HU"/>
              </w:rPr>
              <w:t>zás egyenes vonalon és körben, í</w:t>
            </w:r>
            <w:r w:rsidRPr="0011124E">
              <w:rPr>
                <w:rFonts w:ascii="Times New Roman" w:eastAsia="Times New Roman" w:hAnsi="Times New Roman" w:cs="Times New Roman"/>
                <w:sz w:val="24"/>
                <w:szCs w:val="24"/>
                <w:lang w:eastAsia="hu-HU"/>
              </w:rPr>
              <w:t>ves korcsolyázás</w:t>
            </w:r>
            <w:r>
              <w:rPr>
                <w:rFonts w:ascii="Times New Roman" w:eastAsia="Times New Roman" w:hAnsi="Times New Roman" w:cs="Times New Roman"/>
                <w:sz w:val="24"/>
                <w:szCs w:val="24"/>
                <w:lang w:eastAsia="hu-HU"/>
              </w:rPr>
              <w:t>, k</w:t>
            </w:r>
            <w:r w:rsidRPr="0011124E">
              <w:rPr>
                <w:rFonts w:ascii="Times New Roman" w:eastAsia="Times New Roman" w:hAnsi="Times New Roman" w:cs="Times New Roman"/>
                <w:sz w:val="24"/>
                <w:szCs w:val="24"/>
                <w:lang w:eastAsia="hu-HU"/>
              </w:rPr>
              <w:t xml:space="preserve">oszorúzás hátra. </w:t>
            </w:r>
          </w:p>
          <w:p w14:paraId="6A516D19"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Tollaslabdázás:</w:t>
            </w:r>
          </w:p>
          <w:p w14:paraId="50D344A7" w14:textId="77777777" w:rsidR="00BE6267" w:rsidRPr="008B2A0D" w:rsidRDefault="00BE6267"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Alapállás, lábmunka, alapütések: tenyeres, fonák, magas és mély ütések, adogatás</w:t>
            </w:r>
          </w:p>
          <w:p w14:paraId="53FD9C13"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8B2A0D">
              <w:rPr>
                <w:rFonts w:ascii="Times New Roman" w:eastAsia="Times New Roman" w:hAnsi="Times New Roman" w:cs="Times New Roman"/>
                <w:sz w:val="24"/>
                <w:szCs w:val="24"/>
                <w:lang w:eastAsia="hu-HU"/>
              </w:rPr>
              <w:t>Ügyességi és váltóversenyek, mérkőzések.</w:t>
            </w:r>
          </w:p>
          <w:p w14:paraId="435963D6"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Evezés:</w:t>
            </w:r>
          </w:p>
          <w:p w14:paraId="5757E7E6"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Kajak, kenu és evezőscsónak evezés technikája.</w:t>
            </w:r>
          </w:p>
          <w:p w14:paraId="6268569E"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p>
          <w:p w14:paraId="57CFD31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5AE24EE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választott alternatív sport technikai, taktikai, gyakorlási, edzési és versenyzési rutinjának kialakítása, a hozzátartozó eszközök, technikák és veszélyek kezelése.</w:t>
            </w:r>
          </w:p>
          <w:p w14:paraId="36F9F88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 xml:space="preserve">A szabadtéri formák hangsúlyának megerősítése. </w:t>
            </w:r>
            <w:r w:rsidRPr="0011124E">
              <w:rPr>
                <w:rFonts w:ascii="Times New Roman" w:eastAsia="Times New Roman" w:hAnsi="Times New Roman" w:cs="Times New Roman"/>
                <w:color w:val="000000"/>
                <w:sz w:val="24"/>
                <w:szCs w:val="24"/>
                <w:lang w:eastAsia="hu-HU"/>
              </w:rPr>
              <w:br/>
            </w:r>
            <w:r w:rsidRPr="0011124E">
              <w:rPr>
                <w:rFonts w:ascii="Times New Roman" w:eastAsia="Times New Roman" w:hAnsi="Times New Roman" w:cs="Times New Roman"/>
                <w:color w:val="000000"/>
                <w:sz w:val="24"/>
                <w:szCs w:val="24"/>
                <w:lang w:eastAsia="hu-HU"/>
              </w:rPr>
              <w:br/>
              <w:t>Sportolás közben a rutinok megerősítése a zöldfelület megóvásában, a tájhasználatban, az épületek megóvásában és az energia, a vízhasználat, a dohányzás elleni küzdelem és a hulladékgyűjtés, újrahasznosítás területén.</w:t>
            </w:r>
            <w:r w:rsidRPr="0011124E">
              <w:rPr>
                <w:rFonts w:ascii="Times New Roman" w:eastAsia="Times New Roman" w:hAnsi="Times New Roman" w:cs="Times New Roman"/>
                <w:color w:val="000000"/>
                <w:sz w:val="24"/>
                <w:szCs w:val="24"/>
                <w:lang w:eastAsia="hu-HU"/>
              </w:rPr>
              <w:br/>
              <w:t>A családi, baráti, munkahelyi csoportos és öntevékeny sportolásra való felkészítés, az önszerveződéshez szükséges ismeretek, jártasságok megszerzése. Társaságban is jól alkalmazható mozgásos kreatív, kommunikációs és kooperációs játékok tárházának bővítése.</w:t>
            </w:r>
          </w:p>
          <w:p w14:paraId="2EC0B34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31AB83C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 SZEMÉLYISÉGFEJLESZTÉS</w:t>
            </w:r>
          </w:p>
          <w:p w14:paraId="1BEAB42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Szabályismeret és baleset-megelőzési információk a helyi tantervben kidolgozott alternatív sportok területén.</w:t>
            </w:r>
          </w:p>
          <w:p w14:paraId="160EB7C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helyes öltözködés és folyadékfogyasztás a szabadtéren végzett sportolás során.</w:t>
            </w:r>
          </w:p>
          <w:p w14:paraId="4DAD252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környezettudatos magatartás, a testmozgások során az egyénnek önmagával, társaival és a természettel való harmonikus kapcsolata kialakítása. </w:t>
            </w:r>
          </w:p>
          <w:p w14:paraId="06785864"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 választott alternatív sportágban a világ-elit teljesítményének ismerete.</w:t>
            </w:r>
          </w:p>
        </w:tc>
        <w:tc>
          <w:tcPr>
            <w:tcW w:w="6277" w:type="dxa"/>
            <w:tcBorders>
              <w:top w:val="outset" w:sz="6" w:space="0" w:color="00000A"/>
              <w:left w:val="outset" w:sz="6" w:space="0" w:color="00000A"/>
              <w:bottom w:val="outset" w:sz="6" w:space="0" w:color="00000A"/>
              <w:right w:val="outset" w:sz="6" w:space="0" w:color="00000A"/>
            </w:tcBorders>
            <w:hideMark/>
          </w:tcPr>
          <w:p w14:paraId="51E39F69"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élettan.</w:t>
            </w:r>
          </w:p>
        </w:tc>
      </w:tr>
      <w:tr w:rsidR="00BE6267" w:rsidRPr="0011124E" w14:paraId="5E15F68C"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2E5A0FDD"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01F5BEA"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Rekreáció, edzettség, fittség, jó közérzet, teljesítőképesség, újrahasznosítás, példamutatás; környezettudatos természet- és épített környezet-használat.</w:t>
            </w:r>
          </w:p>
        </w:tc>
      </w:tr>
    </w:tbl>
    <w:p w14:paraId="0BA05133"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53"/>
        <w:gridCol w:w="6043"/>
        <w:gridCol w:w="1115"/>
      </w:tblGrid>
      <w:tr w:rsidR="00BE6267" w:rsidRPr="0011124E" w14:paraId="141A1F05"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2057BA11" w14:textId="77777777" w:rsidR="00BE6267" w:rsidRPr="0011124E" w:rsidRDefault="00BE6267" w:rsidP="00DD4BD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6089DBEA" w14:textId="77777777" w:rsidR="00BE6267" w:rsidRPr="0011124E" w:rsidRDefault="00BE6267" w:rsidP="00DD4BDD">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Önvédelem és küzdősportok</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23C693A0" w14:textId="77777777" w:rsidR="00BE6267" w:rsidRPr="0011124E" w:rsidRDefault="00DD4BDD" w:rsidP="00DD4BD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15</w:t>
            </w:r>
            <w:r w:rsidR="00BE6267" w:rsidRPr="0011124E">
              <w:rPr>
                <w:rFonts w:ascii="Times New Roman" w:eastAsia="Times New Roman" w:hAnsi="Times New Roman" w:cs="Times New Roman"/>
                <w:b/>
                <w:bCs/>
                <w:sz w:val="24"/>
                <w:szCs w:val="24"/>
                <w:lang w:eastAsia="hu-HU"/>
              </w:rPr>
              <w:t xml:space="preserve"> óra</w:t>
            </w:r>
          </w:p>
        </w:tc>
      </w:tr>
      <w:tr w:rsidR="00BE6267" w:rsidRPr="0011124E" w14:paraId="0AD47393"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924B7A4"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20A5EA98"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Biztonsági követelmények és a küzdésekkel kapcsolatos rituálé. </w:t>
            </w:r>
          </w:p>
          <w:p w14:paraId="18257EC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indulatok feletti uralom.</w:t>
            </w:r>
          </w:p>
          <w:p w14:paraId="717E06B6" w14:textId="77777777" w:rsidR="00BE6267" w:rsidRPr="0011124E" w:rsidRDefault="00BE6267" w:rsidP="00F93EBD">
            <w:pPr>
              <w:spacing w:before="102" w:after="119" w:line="240" w:lineRule="auto"/>
              <w:ind w:left="28"/>
              <w:rPr>
                <w:rFonts w:ascii="Times New Roman" w:eastAsia="Times New Roman" w:hAnsi="Times New Roman" w:cs="Times New Roman"/>
                <w:sz w:val="24"/>
                <w:szCs w:val="24"/>
                <w:lang w:eastAsia="hu-HU"/>
              </w:rPr>
            </w:pPr>
          </w:p>
        </w:tc>
      </w:tr>
      <w:tr w:rsidR="00BE6267" w:rsidRPr="0011124E" w14:paraId="0C14D911"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136280D5"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44F52839"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akaraterő, a kitartás, a küzdőképesség, az önbizalom fejlesztése, a félelem leküzdése és a sportszerűség (fair play) szemléletének kiteljesítése. Küzdő típusú játékok tudatos alkalmazása a személyiségfejlesztésben, különös tekintettel az önuralomra, a társak tiszteletére és a szabályok elfogadására. A közösségben előforduló veszélyhelyzetek felismerése és kezelése.</w:t>
            </w:r>
          </w:p>
        </w:tc>
      </w:tr>
    </w:tbl>
    <w:p w14:paraId="16D82A29"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206"/>
        <w:gridCol w:w="10"/>
        <w:gridCol w:w="4195"/>
      </w:tblGrid>
      <w:tr w:rsidR="00BE6267" w:rsidRPr="0011124E" w14:paraId="24BB050F"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DD61738"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277" w:type="dxa"/>
            <w:tcBorders>
              <w:top w:val="outset" w:sz="6" w:space="0" w:color="00000A"/>
              <w:left w:val="outset" w:sz="6" w:space="0" w:color="00000A"/>
              <w:bottom w:val="outset" w:sz="6" w:space="0" w:color="00000A"/>
              <w:right w:val="outset" w:sz="6" w:space="0" w:color="00000A"/>
            </w:tcBorders>
            <w:hideMark/>
          </w:tcPr>
          <w:p w14:paraId="1945C59E"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Kapcsolódási pontok</w:t>
            </w:r>
          </w:p>
        </w:tc>
      </w:tr>
      <w:tr w:rsidR="00BE6267" w:rsidRPr="0011124E" w14:paraId="72C4B362"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35BDCEF1" w14:textId="77777777" w:rsidR="00BE6267"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4DB8B9C2"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11. évfolyamban tanult technikai elemek gyakorlása, tökéletesítése. </w:t>
            </w:r>
          </w:p>
          <w:p w14:paraId="42BB28E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Grundbirkózás:</w:t>
            </w:r>
          </w:p>
          <w:p w14:paraId="211C450A" w14:textId="77777777" w:rsidR="00BE6267" w:rsidRPr="00FC2EFA" w:rsidRDefault="00BE6267" w:rsidP="008F48EC">
            <w:pPr>
              <w:pStyle w:val="Listaszerbekezds"/>
              <w:numPr>
                <w:ilvl w:val="0"/>
                <w:numId w:val="138"/>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egyperces vagy pontozásos küzdelem, dulakodás győzelemig,</w:t>
            </w:r>
          </w:p>
          <w:p w14:paraId="5491496D" w14:textId="77777777" w:rsidR="00BE6267" w:rsidRPr="00FC2EFA" w:rsidRDefault="00BE6267" w:rsidP="008F48EC">
            <w:pPr>
              <w:pStyle w:val="Listaszerbekezds"/>
              <w:numPr>
                <w:ilvl w:val="0"/>
                <w:numId w:val="138"/>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 xml:space="preserve">hídban forgás, </w:t>
            </w:r>
          </w:p>
          <w:p w14:paraId="64BACEA9" w14:textId="77777777" w:rsidR="00BE6267" w:rsidRDefault="00BE6267" w:rsidP="008F48EC">
            <w:pPr>
              <w:pStyle w:val="Listaszerbekezds"/>
              <w:numPr>
                <w:ilvl w:val="0"/>
                <w:numId w:val="138"/>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társ felemelése háttal felállásból.</w:t>
            </w:r>
          </w:p>
          <w:p w14:paraId="6D971118" w14:textId="77777777" w:rsidR="00BE6267" w:rsidRPr="00FC2EFA" w:rsidRDefault="00BE6267" w:rsidP="00F93EBD">
            <w:pPr>
              <w:pStyle w:val="Listaszerbekezds"/>
              <w:spacing w:before="102" w:after="0" w:line="240" w:lineRule="auto"/>
              <w:rPr>
                <w:rFonts w:ascii="Times New Roman" w:eastAsia="Times New Roman" w:hAnsi="Times New Roman" w:cs="Times New Roman"/>
                <w:sz w:val="24"/>
                <w:szCs w:val="24"/>
                <w:lang w:eastAsia="hu-HU"/>
              </w:rPr>
            </w:pPr>
          </w:p>
          <w:p w14:paraId="5777AE8B"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D</w:t>
            </w:r>
            <w:r>
              <w:rPr>
                <w:rFonts w:ascii="Times New Roman" w:eastAsia="Times New Roman" w:hAnsi="Times New Roman" w:cs="Times New Roman"/>
                <w:sz w:val="24"/>
                <w:szCs w:val="24"/>
                <w:lang w:eastAsia="hu-HU"/>
              </w:rPr>
              <w:t>zsúdó</w:t>
            </w:r>
            <w:r w:rsidRPr="0011124E">
              <w:rPr>
                <w:rFonts w:ascii="Times New Roman" w:eastAsia="Times New Roman" w:hAnsi="Times New Roman" w:cs="Times New Roman"/>
                <w:sz w:val="24"/>
                <w:szCs w:val="24"/>
                <w:lang w:eastAsia="hu-HU"/>
              </w:rPr>
              <w:t>:</w:t>
            </w:r>
          </w:p>
          <w:p w14:paraId="256FE8D5" w14:textId="77777777" w:rsidR="00BE6267" w:rsidRPr="00FC2EFA" w:rsidRDefault="00BE6267" w:rsidP="008F48EC">
            <w:pPr>
              <w:pStyle w:val="Listaszerbekezds"/>
              <w:numPr>
                <w:ilvl w:val="0"/>
                <w:numId w:val="139"/>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judogurulás</w:t>
            </w:r>
          </w:p>
          <w:p w14:paraId="51440127" w14:textId="77777777" w:rsidR="00BE6267" w:rsidRPr="00FC2EFA" w:rsidRDefault="00BE6267" w:rsidP="008F48EC">
            <w:pPr>
              <w:pStyle w:val="Listaszerbekezds"/>
              <w:numPr>
                <w:ilvl w:val="0"/>
                <w:numId w:val="139"/>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csúsztatott esés állásból</w:t>
            </w:r>
          </w:p>
          <w:p w14:paraId="38ED23D6" w14:textId="77777777" w:rsidR="00BE6267" w:rsidRPr="00E57DCA" w:rsidRDefault="00BE6267" w:rsidP="008F48EC">
            <w:pPr>
              <w:pStyle w:val="Listaszerbekezds"/>
              <w:numPr>
                <w:ilvl w:val="0"/>
                <w:numId w:val="139"/>
              </w:numPr>
              <w:spacing w:before="102" w:after="0" w:line="240" w:lineRule="auto"/>
              <w:rPr>
                <w:rFonts w:ascii="Times New Roman" w:eastAsia="Times New Roman" w:hAnsi="Times New Roman" w:cs="Times New Roman"/>
                <w:sz w:val="24"/>
                <w:szCs w:val="24"/>
                <w:lang w:eastAsia="hu-HU"/>
              </w:rPr>
            </w:pPr>
            <w:r w:rsidRPr="00FC2EFA">
              <w:rPr>
                <w:rFonts w:ascii="Times New Roman" w:eastAsia="Times New Roman" w:hAnsi="Times New Roman" w:cs="Times New Roman"/>
                <w:sz w:val="24"/>
                <w:szCs w:val="24"/>
                <w:lang w:eastAsia="hu-HU"/>
              </w:rPr>
              <w:t>esés állásból</w:t>
            </w:r>
          </w:p>
          <w:p w14:paraId="7C84AD7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08FECD0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320D2F1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Önmaga megvédésének ismerete, néhány támadáselhárítási eljárás ismerete, megértése és alkalmazása.</w:t>
            </w:r>
          </w:p>
          <w:p w14:paraId="3ED41DC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érzelem- és feszültségszabályozás, az agresszió megelőzése a küzdőjellegű sporttevékenységek révén, az előnyök megfogalmazásának képessége.</w:t>
            </w:r>
          </w:p>
          <w:p w14:paraId="6A8763B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sportszerű küzdések jellemformáló hatásának ismerete, elismerése.</w:t>
            </w:r>
          </w:p>
          <w:p w14:paraId="670A1A95"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 megegyezésre készenlét képessége, a szabályok időleges, társ által megerősített felfüggesztésének, módosításának lehetősége.</w:t>
            </w:r>
          </w:p>
        </w:tc>
        <w:tc>
          <w:tcPr>
            <w:tcW w:w="6277" w:type="dxa"/>
            <w:tcBorders>
              <w:top w:val="outset" w:sz="6" w:space="0" w:color="00000A"/>
              <w:left w:val="outset" w:sz="6" w:space="0" w:color="00000A"/>
              <w:bottom w:val="outset" w:sz="6" w:space="0" w:color="00000A"/>
              <w:right w:val="outset" w:sz="6" w:space="0" w:color="00000A"/>
            </w:tcBorders>
            <w:hideMark/>
          </w:tcPr>
          <w:p w14:paraId="09AAA691"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Történelem, társadalmi és állampolgári ismeretek: </w:t>
            </w:r>
            <w:r w:rsidRPr="0011124E">
              <w:rPr>
                <w:rFonts w:ascii="Times New Roman" w:eastAsia="Times New Roman" w:hAnsi="Times New Roman" w:cs="Times New Roman"/>
                <w:sz w:val="24"/>
                <w:szCs w:val="24"/>
                <w:lang w:eastAsia="hu-HU"/>
              </w:rPr>
              <w:t>ókori olimpiák, hősök, távol-keleti kultúrák</w:t>
            </w:r>
            <w:r w:rsidRPr="0011124E">
              <w:rPr>
                <w:rFonts w:ascii="Times New Roman" w:eastAsia="Times New Roman" w:hAnsi="Times New Roman" w:cs="Times New Roman"/>
                <w:i/>
                <w:iCs/>
                <w:sz w:val="24"/>
                <w:szCs w:val="24"/>
                <w:lang w:eastAsia="hu-HU"/>
              </w:rPr>
              <w:t>.</w:t>
            </w:r>
          </w:p>
        </w:tc>
      </w:tr>
      <w:tr w:rsidR="00BE6267" w:rsidRPr="0011124E" w14:paraId="2D4A9896"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7F22A4F8"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lastRenderedPageBreak/>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6F1FAD5C"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Viszonylagos erőkifejtés, fokozatosan növekvő erőkifejtés, sérülésmentes küzdelem, agresszió, önuralom, sportszerűség.</w:t>
            </w:r>
          </w:p>
        </w:tc>
      </w:tr>
    </w:tbl>
    <w:p w14:paraId="21CC7734" w14:textId="77777777" w:rsidR="00BE6267" w:rsidRDefault="00BE6267" w:rsidP="00BE6267">
      <w:pPr>
        <w:rPr>
          <w:rFonts w:ascii="Times New Roman" w:eastAsia="Times New Roman" w:hAnsi="Times New Roman" w:cs="Times New Roman"/>
          <w:sz w:val="24"/>
          <w:szCs w:val="24"/>
          <w:lang w:eastAsia="hu-HU"/>
        </w:rPr>
      </w:pPr>
    </w:p>
    <w:p w14:paraId="3C05CF05" w14:textId="77777777" w:rsidR="00BE6267" w:rsidRPr="0011124E" w:rsidRDefault="00BE6267" w:rsidP="00BE6267">
      <w:pPr>
        <w:spacing w:before="102"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2234"/>
        <w:gridCol w:w="6063"/>
        <w:gridCol w:w="1114"/>
      </w:tblGrid>
      <w:tr w:rsidR="00BE6267" w:rsidRPr="0011124E" w14:paraId="14E89815"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45E3D772"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Tematikai egység/ Fejlesztési cél</w:t>
            </w:r>
          </w:p>
        </w:tc>
        <w:tc>
          <w:tcPr>
            <w:tcW w:w="8505" w:type="dxa"/>
            <w:tcBorders>
              <w:top w:val="outset" w:sz="6" w:space="0" w:color="00000A"/>
              <w:left w:val="outset" w:sz="6" w:space="0" w:color="00000A"/>
              <w:bottom w:val="outset" w:sz="6" w:space="0" w:color="00000A"/>
              <w:right w:val="outset" w:sz="6" w:space="0" w:color="00000A"/>
            </w:tcBorders>
            <w:vAlign w:val="center"/>
            <w:hideMark/>
          </w:tcPr>
          <w:p w14:paraId="50CD0814"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Egészségkultúra és prevenció</w:t>
            </w:r>
          </w:p>
        </w:tc>
        <w:tc>
          <w:tcPr>
            <w:tcW w:w="1134" w:type="dxa"/>
            <w:tcBorders>
              <w:top w:val="outset" w:sz="6" w:space="0" w:color="00000A"/>
              <w:left w:val="outset" w:sz="6" w:space="0" w:color="00000A"/>
              <w:bottom w:val="outset" w:sz="6" w:space="0" w:color="00000A"/>
              <w:right w:val="outset" w:sz="6" w:space="0" w:color="00000A"/>
            </w:tcBorders>
            <w:vAlign w:val="center"/>
            <w:hideMark/>
          </w:tcPr>
          <w:p w14:paraId="64BBD509" w14:textId="77777777" w:rsidR="00BE6267" w:rsidRPr="0011124E" w:rsidRDefault="00DD4BDD" w:rsidP="00DD4BDD">
            <w:pPr>
              <w:spacing w:before="119" w:after="119"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b/>
                <w:bCs/>
                <w:sz w:val="24"/>
                <w:szCs w:val="24"/>
                <w:lang w:eastAsia="hu-HU"/>
              </w:rPr>
              <w:t>Órakeret 20</w:t>
            </w:r>
            <w:r w:rsidR="00BE6267">
              <w:rPr>
                <w:rFonts w:ascii="Times New Roman" w:eastAsia="Times New Roman" w:hAnsi="Times New Roman" w:cs="Times New Roman"/>
                <w:b/>
                <w:bCs/>
                <w:sz w:val="24"/>
                <w:szCs w:val="24"/>
                <w:lang w:eastAsia="hu-HU"/>
              </w:rPr>
              <w:t xml:space="preserve"> </w:t>
            </w:r>
            <w:r w:rsidR="00BE6267" w:rsidRPr="0011124E">
              <w:rPr>
                <w:rFonts w:ascii="Times New Roman" w:eastAsia="Times New Roman" w:hAnsi="Times New Roman" w:cs="Times New Roman"/>
                <w:b/>
                <w:bCs/>
                <w:sz w:val="24"/>
                <w:szCs w:val="24"/>
                <w:lang w:eastAsia="hu-HU"/>
              </w:rPr>
              <w:t>óra</w:t>
            </w:r>
          </w:p>
        </w:tc>
      </w:tr>
      <w:tr w:rsidR="00BE6267" w:rsidRPr="0011124E" w14:paraId="6AF7C4A0" w14:textId="77777777" w:rsidTr="00F93EBD">
        <w:trPr>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A1F20FD"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Előzetes tudás</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57416F10"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Rendeződő egészségtudatosság, döntésképesség az egészséges, aktív életmód érdekében.</w:t>
            </w:r>
          </w:p>
          <w:p w14:paraId="044E9AE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Relaxációs, terhelési, edzési és a test épségét, egészségét megőrző eljárásokból egy-két megoldás ismerete, alkalmazása.</w:t>
            </w:r>
          </w:p>
          <w:p w14:paraId="5699141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Jártasság a gerincvédelmet érintő minden tanult feladat megoldásában.</w:t>
            </w:r>
          </w:p>
          <w:p w14:paraId="49A57CF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terhelés igazítása a tesztek eredményeihez.</w:t>
            </w:r>
          </w:p>
          <w:p w14:paraId="6CB8072A"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testmozgás szerepének ismerete a káros szenvedélyek elleni küzdelemben.</w:t>
            </w:r>
          </w:p>
        </w:tc>
      </w:tr>
      <w:tr w:rsidR="00BE6267" w:rsidRPr="0011124E" w14:paraId="5B5B1C16" w14:textId="77777777" w:rsidTr="00F93EBD">
        <w:trPr>
          <w:trHeight w:val="10"/>
          <w:tblCellSpacing w:w="5" w:type="dxa"/>
        </w:trPr>
        <w:tc>
          <w:tcPr>
            <w:tcW w:w="2835" w:type="dxa"/>
            <w:tcBorders>
              <w:top w:val="outset" w:sz="6" w:space="0" w:color="00000A"/>
              <w:left w:val="outset" w:sz="6" w:space="0" w:color="00000A"/>
              <w:bottom w:val="outset" w:sz="6" w:space="0" w:color="00000A"/>
              <w:right w:val="outset" w:sz="6" w:space="0" w:color="00000A"/>
            </w:tcBorders>
            <w:vAlign w:val="center"/>
            <w:hideMark/>
          </w:tcPr>
          <w:p w14:paraId="3E3F1D65" w14:textId="77777777" w:rsidR="00BE6267" w:rsidRPr="0011124E" w:rsidRDefault="00BE6267" w:rsidP="00F93EBD">
            <w:pPr>
              <w:spacing w:before="119"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A tematikai egység nevelési-fejlesztési céljai</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16577B7E"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élethosszig tartó optimális, életkornak és testalkatnak megfelelő prevenciós és rekreációs mozgásos tevékenységek önálló működtetéséhez, bővítéséhez és szükség esetén gyógyászati céllal történő gyakorlásához szükséges készségek és kompetenciák továbbfejlesztése.</w:t>
            </w:r>
          </w:p>
          <w:p w14:paraId="3529556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edzésre, a teljesítmény növelésére és mérésére, a prevencióra, rekreációra kész fizikai és mentális állapot állandósítása, a stressz kezelése.</w:t>
            </w:r>
          </w:p>
          <w:p w14:paraId="0DBE5F4F" w14:textId="77777777" w:rsidR="00BE6267" w:rsidRPr="0011124E" w:rsidRDefault="00BE6267" w:rsidP="00F93EBD">
            <w:pPr>
              <w:spacing w:before="102" w:after="119" w:line="1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fenntartásához szükséges elméleti és gyakorlati tudás rendszerré szervezése.</w:t>
            </w:r>
          </w:p>
        </w:tc>
      </w:tr>
    </w:tbl>
    <w:p w14:paraId="51514F48"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5086"/>
        <w:gridCol w:w="10"/>
        <w:gridCol w:w="4315"/>
      </w:tblGrid>
      <w:tr w:rsidR="00BE6267" w:rsidRPr="0011124E" w14:paraId="731E95DD"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375B6E73" w14:textId="77777777" w:rsidR="00BE6267" w:rsidRPr="0011124E" w:rsidRDefault="00BE6267" w:rsidP="00250AF7">
            <w:pPr>
              <w:spacing w:before="119" w:after="119" w:line="240" w:lineRule="auto"/>
              <w:jc w:val="center"/>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Ismeretek/fejlesztési követelmények</w:t>
            </w:r>
          </w:p>
        </w:tc>
        <w:tc>
          <w:tcPr>
            <w:tcW w:w="6277" w:type="dxa"/>
            <w:tcBorders>
              <w:top w:val="outset" w:sz="6" w:space="0" w:color="00000A"/>
              <w:left w:val="outset" w:sz="6" w:space="0" w:color="00000A"/>
              <w:bottom w:val="outset" w:sz="6" w:space="0" w:color="00000A"/>
              <w:right w:val="outset" w:sz="6" w:space="0" w:color="00000A"/>
            </w:tcBorders>
            <w:hideMark/>
          </w:tcPr>
          <w:p w14:paraId="49A8FDD4" w14:textId="77777777" w:rsidR="00BE6267" w:rsidRPr="0011124E" w:rsidRDefault="00BE6267" w:rsidP="003339B2">
            <w:pPr>
              <w:spacing w:line="36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 xml:space="preserve">Kapcsolódási </w:t>
            </w:r>
            <w:r w:rsidR="003339B2">
              <w:rPr>
                <w:rFonts w:ascii="Times New Roman" w:eastAsia="Times New Roman" w:hAnsi="Times New Roman" w:cs="Times New Roman"/>
                <w:b/>
                <w:bCs/>
                <w:sz w:val="24"/>
                <w:szCs w:val="24"/>
                <w:lang w:eastAsia="hu-HU"/>
              </w:rPr>
              <w:t>p</w:t>
            </w:r>
            <w:r w:rsidRPr="0011124E">
              <w:rPr>
                <w:rFonts w:ascii="Times New Roman" w:eastAsia="Times New Roman" w:hAnsi="Times New Roman" w:cs="Times New Roman"/>
                <w:b/>
                <w:bCs/>
                <w:sz w:val="24"/>
                <w:szCs w:val="24"/>
                <w:lang w:eastAsia="hu-HU"/>
              </w:rPr>
              <w:t>ontok</w:t>
            </w:r>
          </w:p>
        </w:tc>
      </w:tr>
      <w:tr w:rsidR="00BE6267" w:rsidRPr="0011124E" w14:paraId="2F010999"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7768360B"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MOZGÁSMŰVELTSÉG</w:t>
            </w:r>
          </w:p>
          <w:p w14:paraId="73EE407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Bemelegítés</w:t>
            </w:r>
          </w:p>
          <w:p w14:paraId="162B70B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Általános és sportágspecifikus bemelegítő mozgásanyag feladatmegoldásai, kezdetben egyénileg, párban a tervezés, szervezés, levezetés, értékelés megvalósítása.</w:t>
            </w:r>
          </w:p>
          <w:p w14:paraId="1B90F15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labdajátékhoz, tornához, futáshoz, ugráshoz, dobáshoz, küzdéshez kapcsolódó bemelegítések általános és speciális jellemzőinek, mozgásainak elkülönítése szóban és gyakorlatban egyaránt.</w:t>
            </w:r>
          </w:p>
          <w:p w14:paraId="2287083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Edzés, terhelés</w:t>
            </w:r>
          </w:p>
          <w:p w14:paraId="31532AF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fejlődés, a megfelelő hatékonyság alapfeltételeinek biztosítása: jól szervezettség, a felesleges állásidők kiküszöbölése, szükséges mozgásterjedelem (idő, ismétlésszám), szükséges intenzitás (sebesség, gyakorlatsűrűség, megfelelő ellenállás), terhelés-pihenés egyensúlya.</w:t>
            </w:r>
          </w:p>
          <w:p w14:paraId="5EA4A27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Főbb témák:</w:t>
            </w:r>
          </w:p>
          <w:p w14:paraId="6CF9B3C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fizikai fittség típusai, fejlesztési lehetőségei. A fizikai aktivitás szintjének becslése, követése.</w:t>
            </w:r>
          </w:p>
          <w:p w14:paraId="4272BF7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 mozgásprogram-tervezés.</w:t>
            </w:r>
          </w:p>
          <w:p w14:paraId="47293BA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Lehetséges hagyományos és alternatív eszközök, medicinlabda, súlyzó, ugrókötél, erősítő gumiszalag, gimnasztikai labda, erőgépek.</w:t>
            </w:r>
          </w:p>
          <w:p w14:paraId="13E38C8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koordinációt javító eljárások bemutatása: a végrehajtás megváltoztatása és a végrehajtás feltételeinek megváltoztatása.</w:t>
            </w:r>
          </w:p>
          <w:p w14:paraId="1B92FCB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Egyéni rekreációs megoldások bemutatása, foglalkozásrészlet vezetése.</w:t>
            </w:r>
          </w:p>
          <w:p w14:paraId="70F60B56"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egészséges test és lélek megóvása</w:t>
            </w:r>
          </w:p>
          <w:p w14:paraId="2A1DE30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munkahelyi és egyéb ártalmak elleni védekezésre való felkészítés: a biomechanikailag helyes testtartás és az egészséges lábboltozat kialakításának és fenntartásának, a helyes légzésnek a gyakorlatai, az ülőmunka és a zárt tér ellensúlyozására szolgáló tevékenységek, a sportolás kedvező hatása a szenvedélyek megelőzésében.</w:t>
            </w:r>
          </w:p>
          <w:p w14:paraId="579C0020" w14:textId="77777777" w:rsidR="00BE6267"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testtartásért felelős izmok kellő erejének és nyújthatóságának fejlesztése a helyesen végzett tartásjavító tornával (általános </w:t>
            </w:r>
            <w:r>
              <w:rPr>
                <w:rFonts w:ascii="Times New Roman" w:eastAsia="Times New Roman" w:hAnsi="Times New Roman" w:cs="Times New Roman"/>
                <w:sz w:val="24"/>
                <w:szCs w:val="24"/>
                <w:lang w:eastAsia="hu-HU"/>
              </w:rPr>
              <w:t>és konkrét sportági jelleggel).</w:t>
            </w:r>
          </w:p>
          <w:p w14:paraId="16BDB161"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Netfit</w:t>
            </w:r>
          </w:p>
        </w:tc>
        <w:tc>
          <w:tcPr>
            <w:tcW w:w="6277" w:type="dxa"/>
            <w:tcBorders>
              <w:top w:val="outset" w:sz="6" w:space="0" w:color="00000A"/>
              <w:left w:val="outset" w:sz="6" w:space="0" w:color="00000A"/>
              <w:bottom w:val="outset" w:sz="6" w:space="0" w:color="00000A"/>
              <w:right w:val="outset" w:sz="6" w:space="0" w:color="00000A"/>
            </w:tcBorders>
            <w:hideMark/>
          </w:tcPr>
          <w:p w14:paraId="064AA358"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lastRenderedPageBreak/>
              <w:t xml:space="preserve">Biológia-egészségtan: </w:t>
            </w:r>
            <w:r w:rsidRPr="0011124E">
              <w:rPr>
                <w:rFonts w:ascii="Times New Roman" w:eastAsia="Times New Roman" w:hAnsi="Times New Roman" w:cs="Times New Roman"/>
                <w:sz w:val="24"/>
                <w:szCs w:val="24"/>
                <w:lang w:eastAsia="hu-HU"/>
              </w:rPr>
              <w:t>anaerob terhelés, az idegrendszer működése, a keringési rendszer működése.</w:t>
            </w:r>
          </w:p>
          <w:p w14:paraId="786916E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72A13F29"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 xml:space="preserve">Fizika: </w:t>
            </w:r>
            <w:r w:rsidRPr="0011124E">
              <w:rPr>
                <w:rFonts w:ascii="Times New Roman" w:eastAsia="Times New Roman" w:hAnsi="Times New Roman" w:cs="Times New Roman"/>
                <w:sz w:val="24"/>
                <w:szCs w:val="24"/>
                <w:lang w:eastAsia="hu-HU"/>
              </w:rPr>
              <w:t>egyszerű gépek, erő, munka.</w:t>
            </w:r>
          </w:p>
        </w:tc>
      </w:tr>
      <w:tr w:rsidR="00BE6267" w:rsidRPr="0011124E" w14:paraId="7F2C0BBE" w14:textId="77777777" w:rsidTr="00F93EBD">
        <w:trPr>
          <w:tblCellSpacing w:w="5" w:type="dxa"/>
        </w:trPr>
        <w:tc>
          <w:tcPr>
            <w:tcW w:w="8505" w:type="dxa"/>
            <w:gridSpan w:val="2"/>
            <w:tcBorders>
              <w:top w:val="outset" w:sz="6" w:space="0" w:color="00000A"/>
              <w:left w:val="outset" w:sz="6" w:space="0" w:color="00000A"/>
              <w:bottom w:val="outset" w:sz="6" w:space="0" w:color="00000A"/>
              <w:right w:val="outset" w:sz="6" w:space="0" w:color="00000A"/>
            </w:tcBorders>
            <w:hideMark/>
          </w:tcPr>
          <w:p w14:paraId="55D9F63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ISMERETEK, SZEMÉLYISÉGFEJLESZTÉS</w:t>
            </w:r>
          </w:p>
          <w:p w14:paraId="25C8833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sportágak gyakorlásához megfelelően illeszkedő bemelegítő eljárások ismerete.</w:t>
            </w:r>
          </w:p>
          <w:p w14:paraId="185D9A0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terhelésfokozás paramétereinek ismerete.</w:t>
            </w:r>
          </w:p>
          <w:p w14:paraId="59EB1DB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alvás és ébrenlét megfelelő arányai, a sport szerepe az egészséges alvásban.</w:t>
            </w:r>
          </w:p>
          <w:p w14:paraId="2BDEE1A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gerincsérülések, ártalmak elkerülési módozatainak ismerete.</w:t>
            </w:r>
          </w:p>
          <w:p w14:paraId="208368A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 sérült gerinc esetén az elsősegély ellátása és/vagy a sérülttel való helyes bánásmód ismerete. </w:t>
            </w:r>
          </w:p>
          <w:p w14:paraId="6C53D112"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helyes gerinctorna kivitelezésével kapcsolatos fogalmak, a gerinckímélet lényegének ismerete.</w:t>
            </w:r>
          </w:p>
          <w:p w14:paraId="6688950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növekvő teljesítmény, sporteredmény objektív elismerése, öröm a másik ember teljesítménye felett, pozitív megerősítés.</w:t>
            </w:r>
          </w:p>
          <w:p w14:paraId="20CA003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öröm mint pozitív életérzés melletti tudatos döntés, közös élmény, az egészség és a mozgásra fordított szabadidő megteremtésének egymást erősítő igénye (motiváció).</w:t>
            </w:r>
          </w:p>
          <w:p w14:paraId="007618B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tudatos terhelésen, méréseken, önkontrollon alapuló teljesítményfejlesztés.</w:t>
            </w:r>
          </w:p>
          <w:p w14:paraId="4D9DFD51"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Felelősségvállalás társak egészséges életmódja iránt.</w:t>
            </w:r>
          </w:p>
        </w:tc>
        <w:tc>
          <w:tcPr>
            <w:tcW w:w="6277" w:type="dxa"/>
            <w:tcBorders>
              <w:top w:val="outset" w:sz="6" w:space="0" w:color="00000A"/>
              <w:left w:val="outset" w:sz="6" w:space="0" w:color="00000A"/>
              <w:bottom w:val="outset" w:sz="6" w:space="0" w:color="00000A"/>
              <w:right w:val="outset" w:sz="6" w:space="0" w:color="00000A"/>
            </w:tcBorders>
            <w:hideMark/>
          </w:tcPr>
          <w:p w14:paraId="410BDD0D" w14:textId="77777777" w:rsidR="00BE6267" w:rsidRPr="0011124E" w:rsidRDefault="00BE6267" w:rsidP="00F93EBD">
            <w:pPr>
              <w:spacing w:before="119" w:after="119" w:line="240" w:lineRule="auto"/>
              <w:rPr>
                <w:rFonts w:ascii="Times New Roman" w:eastAsia="Times New Roman" w:hAnsi="Times New Roman" w:cs="Times New Roman"/>
                <w:sz w:val="24"/>
                <w:szCs w:val="24"/>
                <w:lang w:eastAsia="hu-HU"/>
              </w:rPr>
            </w:pPr>
          </w:p>
        </w:tc>
      </w:tr>
      <w:tr w:rsidR="00BE6267" w:rsidRPr="0011124E" w14:paraId="1887FCB9" w14:textId="77777777" w:rsidTr="00F93EBD">
        <w:trPr>
          <w:trHeight w:val="90"/>
          <w:tblCellSpacing w:w="5" w:type="dxa"/>
        </w:trPr>
        <w:tc>
          <w:tcPr>
            <w:tcW w:w="8505" w:type="dxa"/>
            <w:tcBorders>
              <w:top w:val="outset" w:sz="6" w:space="0" w:color="00000A"/>
              <w:left w:val="outset" w:sz="6" w:space="0" w:color="00000A"/>
              <w:bottom w:val="outset" w:sz="6" w:space="0" w:color="00000A"/>
              <w:right w:val="outset" w:sz="6" w:space="0" w:color="00000A"/>
            </w:tcBorders>
            <w:vAlign w:val="center"/>
            <w:hideMark/>
          </w:tcPr>
          <w:p w14:paraId="57CB77ED"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b/>
                <w:bCs/>
                <w:sz w:val="24"/>
                <w:szCs w:val="24"/>
                <w:lang w:eastAsia="hu-HU"/>
              </w:rPr>
              <w:t>Kulcsfogalmak/ fogalmak</w:t>
            </w:r>
          </w:p>
        </w:tc>
        <w:tc>
          <w:tcPr>
            <w:tcW w:w="8505" w:type="dxa"/>
            <w:gridSpan w:val="2"/>
            <w:tcBorders>
              <w:top w:val="outset" w:sz="6" w:space="0" w:color="00000A"/>
              <w:left w:val="outset" w:sz="6" w:space="0" w:color="00000A"/>
              <w:bottom w:val="outset" w:sz="6" w:space="0" w:color="00000A"/>
              <w:right w:val="outset" w:sz="6" w:space="0" w:color="00000A"/>
            </w:tcBorders>
            <w:hideMark/>
          </w:tcPr>
          <w:p w14:paraId="33C49B56" w14:textId="77777777" w:rsidR="00BE6267" w:rsidRPr="0011124E" w:rsidRDefault="00BE6267" w:rsidP="00F93EBD">
            <w:pPr>
              <w:spacing w:before="119" w:after="119" w:line="90" w:lineRule="atLeast"/>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Sportágspecifikus bemelegítés, mozgásterjedelem, intervallumos, ismétléses, tartós és ellenőrző módszer, terhelés-pihenés egyensúlya, ingernagyság, ingergyakoriság, gerinckímélet, relaxáció.</w:t>
            </w:r>
          </w:p>
        </w:tc>
      </w:tr>
    </w:tbl>
    <w:p w14:paraId="33F70DD0" w14:textId="77777777" w:rsidR="00BE6267" w:rsidRDefault="00BE6267" w:rsidP="00BE6267">
      <w:pPr>
        <w:spacing w:before="102" w:after="0" w:line="240" w:lineRule="auto"/>
        <w:rPr>
          <w:rFonts w:ascii="Times New Roman" w:eastAsia="Times New Roman" w:hAnsi="Times New Roman" w:cs="Times New Roman"/>
          <w:sz w:val="24"/>
          <w:szCs w:val="24"/>
          <w:lang w:eastAsia="hu-HU"/>
        </w:rPr>
      </w:pPr>
    </w:p>
    <w:p w14:paraId="27D9BEC7" w14:textId="77777777" w:rsidR="00BE6267" w:rsidRPr="0011124E" w:rsidRDefault="00BE6267" w:rsidP="00BE6267">
      <w:pPr>
        <w:spacing w:before="102" w:after="0" w:line="240" w:lineRule="auto"/>
        <w:rPr>
          <w:rFonts w:ascii="Times New Roman" w:eastAsia="Times New Roman" w:hAnsi="Times New Roman" w:cs="Times New Roman"/>
          <w:sz w:val="24"/>
          <w:szCs w:val="24"/>
          <w:lang w:eastAsia="hu-HU"/>
        </w:rPr>
      </w:pPr>
    </w:p>
    <w:tbl>
      <w:tblPr>
        <w:tblW w:w="9411" w:type="dxa"/>
        <w:tblCellSpacing w:w="5" w:type="dxa"/>
        <w:tblBorders>
          <w:top w:val="outset" w:sz="6" w:space="0" w:color="00000A"/>
          <w:left w:val="outset" w:sz="6" w:space="0" w:color="00000A"/>
          <w:bottom w:val="outset" w:sz="6" w:space="0" w:color="00000A"/>
          <w:right w:val="outset" w:sz="6" w:space="0" w:color="00000A"/>
        </w:tblBorders>
        <w:tblCellMar>
          <w:top w:w="30" w:type="dxa"/>
          <w:left w:w="30" w:type="dxa"/>
          <w:bottom w:w="30" w:type="dxa"/>
          <w:right w:w="30" w:type="dxa"/>
        </w:tblCellMar>
        <w:tblLook w:val="04A0" w:firstRow="1" w:lastRow="0" w:firstColumn="1" w:lastColumn="0" w:noHBand="0" w:noVBand="1"/>
      </w:tblPr>
      <w:tblGrid>
        <w:gridCol w:w="1292"/>
        <w:gridCol w:w="8119"/>
      </w:tblGrid>
      <w:tr w:rsidR="00BE6267" w:rsidRPr="0011124E" w14:paraId="31761805" w14:textId="77777777" w:rsidTr="00F93EBD">
        <w:trPr>
          <w:tblCellSpacing w:w="5" w:type="dxa"/>
        </w:trPr>
        <w:tc>
          <w:tcPr>
            <w:tcW w:w="1277" w:type="dxa"/>
            <w:tcBorders>
              <w:top w:val="outset" w:sz="6" w:space="0" w:color="00000A"/>
              <w:left w:val="outset" w:sz="6" w:space="0" w:color="00000A"/>
              <w:bottom w:val="outset" w:sz="6" w:space="0" w:color="00000A"/>
              <w:right w:val="outset" w:sz="6" w:space="0" w:color="00000A"/>
            </w:tcBorders>
            <w:vAlign w:val="center"/>
            <w:hideMark/>
          </w:tcPr>
          <w:p w14:paraId="6778A671" w14:textId="77777777" w:rsidR="00BE6267" w:rsidRPr="0008372C" w:rsidRDefault="00BE6267" w:rsidP="00F93EBD">
            <w:pPr>
              <w:spacing w:before="102" w:after="119" w:line="240" w:lineRule="auto"/>
              <w:rPr>
                <w:rFonts w:ascii="Times New Roman" w:eastAsia="Times New Roman" w:hAnsi="Times New Roman" w:cs="Times New Roman"/>
                <w:b/>
                <w:bCs/>
                <w:sz w:val="24"/>
                <w:szCs w:val="24"/>
                <w:lang w:eastAsia="hu-HU"/>
              </w:rPr>
            </w:pPr>
            <w:r w:rsidRPr="0011124E">
              <w:rPr>
                <w:rFonts w:ascii="Times New Roman" w:eastAsia="Times New Roman" w:hAnsi="Times New Roman" w:cs="Times New Roman"/>
                <w:b/>
                <w:bCs/>
                <w:sz w:val="24"/>
                <w:szCs w:val="24"/>
                <w:lang w:eastAsia="hu-HU"/>
              </w:rPr>
              <w:t>A fejlesztés várt eredményei a</w:t>
            </w:r>
            <w:r w:rsidRPr="0011124E">
              <w:rPr>
                <w:rFonts w:ascii="Times New Roman" w:eastAsia="Times New Roman" w:hAnsi="Times New Roman" w:cs="Times New Roman"/>
                <w:sz w:val="24"/>
                <w:szCs w:val="24"/>
                <w:lang w:eastAsia="hu-HU"/>
              </w:rPr>
              <w:t xml:space="preserve"> </w:t>
            </w:r>
            <w:r w:rsidRPr="0011124E">
              <w:rPr>
                <w:rFonts w:ascii="Times New Roman" w:eastAsia="Times New Roman" w:hAnsi="Times New Roman" w:cs="Times New Roman"/>
                <w:b/>
                <w:bCs/>
                <w:sz w:val="24"/>
                <w:szCs w:val="24"/>
                <w:lang w:eastAsia="hu-HU"/>
              </w:rPr>
              <w:t>1</w:t>
            </w:r>
            <w:r>
              <w:rPr>
                <w:rFonts w:ascii="Times New Roman" w:eastAsia="Times New Roman" w:hAnsi="Times New Roman" w:cs="Times New Roman"/>
                <w:b/>
                <w:bCs/>
                <w:sz w:val="24"/>
                <w:szCs w:val="24"/>
                <w:lang w:eastAsia="hu-HU"/>
              </w:rPr>
              <w:t xml:space="preserve">2. </w:t>
            </w:r>
            <w:r w:rsidRPr="0011124E">
              <w:rPr>
                <w:rFonts w:ascii="Times New Roman" w:eastAsia="Times New Roman" w:hAnsi="Times New Roman" w:cs="Times New Roman"/>
                <w:b/>
                <w:bCs/>
                <w:sz w:val="24"/>
                <w:szCs w:val="24"/>
                <w:lang w:eastAsia="hu-HU"/>
              </w:rPr>
              <w:t>évfolyam végén</w:t>
            </w:r>
          </w:p>
        </w:tc>
        <w:tc>
          <w:tcPr>
            <w:tcW w:w="8104" w:type="dxa"/>
            <w:tcBorders>
              <w:top w:val="outset" w:sz="6" w:space="0" w:color="00000A"/>
              <w:left w:val="outset" w:sz="6" w:space="0" w:color="00000A"/>
              <w:bottom w:val="outset" w:sz="6" w:space="0" w:color="00000A"/>
              <w:right w:val="outset" w:sz="6" w:space="0" w:color="00000A"/>
            </w:tcBorders>
            <w:hideMark/>
          </w:tcPr>
          <w:p w14:paraId="1A962833"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Sportjátékok</w:t>
            </w:r>
          </w:p>
          <w:p w14:paraId="0D90FCA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helyi tanterv szerint tanított két labdajátékra vonatkozóan:</w:t>
            </w:r>
          </w:p>
          <w:p w14:paraId="0E3866A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Önállóság és önszervezés a bemelegítésben, a gyakorlásban, az edzésben és a játékban, játékvezetésben.</w:t>
            </w:r>
          </w:p>
          <w:p w14:paraId="24C62CE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adott labdajáték főbb versenykörülményeinek ismerete.</w:t>
            </w:r>
          </w:p>
          <w:p w14:paraId="61B5111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Erős figyelemmel végrehajtott technikai elemek, taktikai megoldások, szimulálva a valódi játékszituációkat.</w:t>
            </w:r>
          </w:p>
          <w:p w14:paraId="7A5CF57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Ötletjáték és 2</w:t>
            </w:r>
            <w:r w:rsidRPr="0011124E">
              <w:rPr>
                <w:rFonts w:ascii="Symbol" w:eastAsia="Times New Roman" w:hAnsi="Symbol" w:cs="Times New Roman"/>
                <w:sz w:val="24"/>
                <w:szCs w:val="24"/>
                <w:lang w:eastAsia="hu-HU"/>
              </w:rPr>
              <w:sym w:font="Symbol" w:char="F02D"/>
            </w:r>
            <w:r w:rsidRPr="0011124E">
              <w:rPr>
                <w:rFonts w:ascii="Times New Roman" w:eastAsia="Times New Roman" w:hAnsi="Times New Roman" w:cs="Times New Roman"/>
                <w:sz w:val="24"/>
                <w:szCs w:val="24"/>
                <w:lang w:eastAsia="hu-HU"/>
              </w:rPr>
              <w:t>3 tudatosan alkalmazott formáció, a csapaton belüli szerepnek való megfelelés.</w:t>
            </w:r>
          </w:p>
          <w:p w14:paraId="5B41E830"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csapat taktikai tervének, teljesítményének szakszerű és objektív megfogalmazása.</w:t>
            </w:r>
          </w:p>
          <w:p w14:paraId="0A75735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másik személy különféle szintű játéktudásának elfogadása.</w:t>
            </w:r>
          </w:p>
          <w:p w14:paraId="56D6E51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Kreativitást, együttműködést, tartalmas, asszertív társas kapcsolatokat szolgáló mozgásos játéktípusok ismerete és célszerű használata.</w:t>
            </w:r>
          </w:p>
          <w:p w14:paraId="0D2063D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2EA26AC6"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Torna jellegű feladatok és táncos mozgásformák</w:t>
            </w:r>
          </w:p>
          <w:p w14:paraId="27E6EE9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 mozgásanyagában az optimális végrehajtására jellemző téri, időbeli és dinamikai sajátosságok megjelenítése.</w:t>
            </w:r>
          </w:p>
          <w:p w14:paraId="615C0DB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Bonyolult gyakorlatelem sorok, folyamatok végrehajtása közben a mozgás koordinált irányítása.</w:t>
            </w:r>
          </w:p>
          <w:p w14:paraId="23861C4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Önállóan összeállított összefüggő gyakorlatok tervezése, gyakorolása, bemutatása.</w:t>
            </w:r>
          </w:p>
          <w:p w14:paraId="6AF80651"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torna versenysport előnyei, veszélyei, a hozzá kapcsolódó testi képességek fejlesztésének lehetőségei ismerete.</w:t>
            </w:r>
          </w:p>
          <w:p w14:paraId="48173D8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Bemelegítő és képességfejlesztő gyakorlatok ismerete, a célnak megfelelő kiválasztása.</w:t>
            </w:r>
          </w:p>
          <w:p w14:paraId="3EA101E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Optimális segítségadás, biztosítás, bíztatás.</w:t>
            </w:r>
          </w:p>
          <w:p w14:paraId="41D2867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Hibajavítás és annak asszertív kommunikációja.</w:t>
            </w:r>
          </w:p>
          <w:p w14:paraId="447D0F4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izmok mozgáshatárát bővítő aktív és passzív eljárások ismerete.</w:t>
            </w:r>
          </w:p>
          <w:p w14:paraId="0CC0937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52E58F7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Atlétika jellegű feladatok</w:t>
            </w:r>
          </w:p>
          <w:p w14:paraId="4BBEEA7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futások, ugrások és dobások képességfejlesztő hatásának felhasználása más mozgásrendszerekben.</w:t>
            </w:r>
          </w:p>
          <w:p w14:paraId="7636475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atlétikai versenyszámok biomechanikai alapjainak ismerete.</w:t>
            </w:r>
          </w:p>
          <w:p w14:paraId="1B5D0DC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állóképesség fejlesztésével, a lendületszerzés az izom-előfeszítések begyakorlásával a futó-, az ugró- és a dobóteljesítmények növelése.</w:t>
            </w:r>
          </w:p>
          <w:p w14:paraId="5BE69EAD"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Az alapvető atlétikai versenyszabályok ismerete.</w:t>
            </w:r>
          </w:p>
          <w:p w14:paraId="396237B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Bemelegítés az atlétikai mozgásokhoz illeszkedően.</w:t>
            </w:r>
          </w:p>
          <w:p w14:paraId="07FFBA9A" w14:textId="77777777" w:rsidR="00BE6267" w:rsidRPr="0011124E" w:rsidRDefault="00BE6267" w:rsidP="00F93EBD">
            <w:pPr>
              <w:spacing w:before="119"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Alternatív és szabadidős mozgásrendszerek</w:t>
            </w:r>
          </w:p>
          <w:p w14:paraId="78A660FC"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helyi tantervben kiválasztott sportmozgás végzése elfogadható cselekvésbiztonsággal.</w:t>
            </w:r>
          </w:p>
          <w:p w14:paraId="21E3A8D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Uralom a test felett a sebesség, gyorsulás, tempóváltás, gurulás, csúszás, gördülés esetén.</w:t>
            </w:r>
          </w:p>
          <w:p w14:paraId="35D145B4"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Feladatok önálló tervezése és megoldása alternatív sporteszközökkel.</w:t>
            </w:r>
          </w:p>
          <w:p w14:paraId="386BDF0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adott alternatív sportmozgáshoz szükséges edzés és balesetvédelmi alapfogalmak ismerete.</w:t>
            </w:r>
          </w:p>
          <w:p w14:paraId="1D592608"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color w:val="000000"/>
                <w:sz w:val="24"/>
                <w:szCs w:val="24"/>
                <w:lang w:eastAsia="hu-HU"/>
              </w:rPr>
              <w:t>Az ismeretek alkalmazása az új sporttevékenységek során.</w:t>
            </w:r>
          </w:p>
          <w:p w14:paraId="0014C3BF"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37A62AC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Önvédelem és küzdősportok</w:t>
            </w:r>
          </w:p>
          <w:p w14:paraId="7CC3536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szabályok és rituálék betartása.</w:t>
            </w:r>
          </w:p>
          <w:p w14:paraId="6C6398B7"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Önfegyelem, az indulatok és agresszivitás kezelése.</w:t>
            </w:r>
          </w:p>
          <w:p w14:paraId="43E69FE3"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Több támadási és védekezési megoldás, kombináció ismerete az álló és földharcban.</w:t>
            </w:r>
          </w:p>
          <w:p w14:paraId="0190A79A"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p>
          <w:p w14:paraId="257A7425"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i/>
                <w:iCs/>
                <w:sz w:val="24"/>
                <w:szCs w:val="24"/>
                <w:lang w:eastAsia="hu-HU"/>
              </w:rPr>
              <w:t>Egészségkultúra és prevenció</w:t>
            </w:r>
          </w:p>
          <w:p w14:paraId="65C687EE"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bemelegítés szükségessége élettani okainak ismerete.</w:t>
            </w:r>
          </w:p>
          <w:p w14:paraId="0C59AEA9"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 xml:space="preserve">Az egészségük fenntartásához szükséges edzés, terhelés megtervezése. Relaxációs gyakorlatkészlettel tudatos védekezés a stresszes állapot ellen. </w:t>
            </w:r>
            <w:r w:rsidRPr="0011124E">
              <w:rPr>
                <w:rFonts w:ascii="Times New Roman" w:eastAsia="Times New Roman" w:hAnsi="Times New Roman" w:cs="Times New Roman"/>
                <w:sz w:val="24"/>
                <w:szCs w:val="24"/>
                <w:lang w:eastAsia="hu-HU"/>
              </w:rPr>
              <w:br/>
              <w:t>A feszültségek szabályozása és az élet stresszhelyzeteivel való autogén megküzdés.</w:t>
            </w:r>
          </w:p>
          <w:p w14:paraId="678E487B" w14:textId="77777777" w:rsidR="00BE6267" w:rsidRPr="0011124E" w:rsidRDefault="00BE6267" w:rsidP="00F93EBD">
            <w:pPr>
              <w:spacing w:before="102" w:after="0"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lastRenderedPageBreak/>
              <w:t>A testtartásért felelős izmok erősítését és nyújtását szolgáló gyakorlatok ismerete, pontos gyakorlása, értő kontrollja.</w:t>
            </w:r>
          </w:p>
          <w:p w14:paraId="587F94A3" w14:textId="77777777" w:rsidR="00BE6267" w:rsidRPr="0011124E" w:rsidRDefault="00BE6267" w:rsidP="00F93EBD">
            <w:pPr>
              <w:spacing w:before="102" w:after="119" w:line="240" w:lineRule="auto"/>
              <w:rPr>
                <w:rFonts w:ascii="Times New Roman" w:eastAsia="Times New Roman" w:hAnsi="Times New Roman" w:cs="Times New Roman"/>
                <w:sz w:val="24"/>
                <w:szCs w:val="24"/>
                <w:lang w:eastAsia="hu-HU"/>
              </w:rPr>
            </w:pPr>
            <w:r w:rsidRPr="0011124E">
              <w:rPr>
                <w:rFonts w:ascii="Times New Roman" w:eastAsia="Times New Roman" w:hAnsi="Times New Roman" w:cs="Times New Roman"/>
                <w:sz w:val="24"/>
                <w:szCs w:val="24"/>
                <w:lang w:eastAsia="hu-HU"/>
              </w:rPr>
              <w:t>A gerinckímélet alkalmazása a testnevelési és sportmozgásokban, kerti és házimunkákban, az esetleges sérüléses szituációk megfelelő kezelése.</w:t>
            </w:r>
          </w:p>
        </w:tc>
      </w:tr>
    </w:tbl>
    <w:p w14:paraId="1A843363" w14:textId="77777777" w:rsidR="008548EB" w:rsidRPr="008548EB" w:rsidRDefault="008548EB" w:rsidP="00BE6267">
      <w:pPr>
        <w:rPr>
          <w:rFonts w:ascii="Times New Roman" w:eastAsia="Times New Roman" w:hAnsi="Times New Roman" w:cs="Times New Roman"/>
          <w:sz w:val="24"/>
          <w:szCs w:val="24"/>
          <w:lang w:eastAsia="hu-HU"/>
        </w:rPr>
      </w:pPr>
    </w:p>
    <w:p w14:paraId="5CB41FF3"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053A95F5"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339781F7"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5661AFC7"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7CA15755"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54A04340"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2340D355"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08F818A2"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30D5AD88"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106F1A78"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11571BD4"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55D34A43"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25D4D9AA"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71AF02C1"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6209A890" w14:textId="77777777" w:rsidR="00EC6C60" w:rsidRDefault="00EC6C60" w:rsidP="00B12BDB">
      <w:pPr>
        <w:spacing w:before="102" w:after="0" w:line="240" w:lineRule="auto"/>
        <w:jc w:val="center"/>
        <w:rPr>
          <w:rFonts w:ascii="Times New Roman" w:eastAsia="Times New Roman" w:hAnsi="Times New Roman" w:cs="Times New Roman"/>
          <w:b/>
          <w:bCs/>
          <w:sz w:val="40"/>
          <w:szCs w:val="40"/>
          <w:lang w:eastAsia="hu-HU"/>
        </w:rPr>
      </w:pPr>
    </w:p>
    <w:p w14:paraId="27947F4B" w14:textId="77777777" w:rsidR="008548EB" w:rsidRDefault="008548EB" w:rsidP="00B12BDB">
      <w:pPr>
        <w:spacing w:before="102" w:after="0" w:line="240" w:lineRule="auto"/>
        <w:jc w:val="center"/>
        <w:rPr>
          <w:rFonts w:ascii="Times New Roman" w:eastAsia="Times New Roman" w:hAnsi="Times New Roman" w:cs="Times New Roman"/>
          <w:b/>
          <w:bCs/>
          <w:sz w:val="40"/>
          <w:szCs w:val="40"/>
          <w:lang w:eastAsia="hu-HU"/>
        </w:rPr>
      </w:pPr>
    </w:p>
    <w:p w14:paraId="06E43811" w14:textId="77777777" w:rsidR="002B6D22" w:rsidRDefault="002B6D22" w:rsidP="00B12BDB">
      <w:pPr>
        <w:spacing w:before="102" w:after="0" w:line="240" w:lineRule="auto"/>
        <w:jc w:val="center"/>
        <w:rPr>
          <w:rFonts w:ascii="Times New Roman" w:eastAsia="Times New Roman" w:hAnsi="Times New Roman" w:cs="Times New Roman"/>
          <w:b/>
          <w:bCs/>
          <w:sz w:val="40"/>
          <w:szCs w:val="40"/>
          <w:lang w:eastAsia="hu-HU"/>
        </w:rPr>
      </w:pPr>
    </w:p>
    <w:p w14:paraId="7C479327" w14:textId="77777777" w:rsidR="008548EB" w:rsidRDefault="008548EB" w:rsidP="00B12BDB">
      <w:pPr>
        <w:spacing w:before="102" w:after="0" w:line="240" w:lineRule="auto"/>
        <w:jc w:val="center"/>
        <w:rPr>
          <w:rFonts w:ascii="Times New Roman" w:eastAsia="Times New Roman" w:hAnsi="Times New Roman" w:cs="Times New Roman"/>
          <w:b/>
          <w:bCs/>
          <w:sz w:val="40"/>
          <w:szCs w:val="40"/>
          <w:lang w:eastAsia="hu-HU"/>
        </w:rPr>
      </w:pPr>
    </w:p>
    <w:p w14:paraId="60E53B19" w14:textId="77777777" w:rsidR="004C1702" w:rsidRDefault="004C1702" w:rsidP="004C1702">
      <w:pPr>
        <w:spacing w:before="102" w:after="0" w:line="240" w:lineRule="auto"/>
        <w:rPr>
          <w:rFonts w:ascii="Times New Roman" w:eastAsia="Times New Roman" w:hAnsi="Times New Roman" w:cs="Times New Roman"/>
          <w:b/>
          <w:bCs/>
          <w:sz w:val="40"/>
          <w:szCs w:val="40"/>
          <w:lang w:eastAsia="hu-HU"/>
        </w:rPr>
      </w:pPr>
    </w:p>
    <w:p w14:paraId="551918B4" w14:textId="77777777" w:rsidR="009D0A68" w:rsidRDefault="009D0A68" w:rsidP="004C1702">
      <w:pPr>
        <w:spacing w:before="102" w:after="0" w:line="240" w:lineRule="auto"/>
        <w:rPr>
          <w:rFonts w:ascii="Times New Roman" w:eastAsia="Times New Roman" w:hAnsi="Times New Roman" w:cs="Times New Roman"/>
          <w:b/>
          <w:bCs/>
          <w:sz w:val="40"/>
          <w:szCs w:val="40"/>
          <w:lang w:eastAsia="hu-HU"/>
        </w:rPr>
      </w:pPr>
    </w:p>
    <w:p w14:paraId="3ED59D70" w14:textId="77777777" w:rsidR="000A3714" w:rsidRPr="001B771D" w:rsidRDefault="000A3714" w:rsidP="000A3714">
      <w:pPr>
        <w:jc w:val="center"/>
        <w:rPr>
          <w:rFonts w:ascii="Times New Roman" w:hAnsi="Times New Roman" w:cs="Times New Roman"/>
          <w:b/>
        </w:rPr>
      </w:pPr>
      <w:r w:rsidRPr="001B771D">
        <w:rPr>
          <w:rFonts w:ascii="Times New Roman" w:hAnsi="Times New Roman" w:cs="Times New Roman"/>
          <w:b/>
        </w:rPr>
        <w:t>TESTNEVELÉS ÉS SPORT</w:t>
      </w:r>
    </w:p>
    <w:p w14:paraId="2405A8AE" w14:textId="77777777" w:rsidR="000A3714" w:rsidRPr="00306BF2" w:rsidRDefault="000A3714" w:rsidP="000A3714">
      <w:pPr>
        <w:jc w:val="center"/>
        <w:rPr>
          <w:rFonts w:ascii="Times New Roman" w:hAnsi="Times New Roman" w:cs="Times New Roman"/>
          <w:b/>
          <w:iCs/>
          <w:sz w:val="32"/>
          <w:szCs w:val="32"/>
        </w:rPr>
      </w:pPr>
      <w:r w:rsidRPr="00306BF2">
        <w:rPr>
          <w:rFonts w:ascii="Times New Roman" w:hAnsi="Times New Roman" w:cs="Times New Roman"/>
          <w:b/>
          <w:iCs/>
          <w:sz w:val="32"/>
          <w:szCs w:val="32"/>
        </w:rPr>
        <w:lastRenderedPageBreak/>
        <w:t>Köznevelési típusú sportiskolai osztály</w:t>
      </w:r>
    </w:p>
    <w:p w14:paraId="0824F0A2" w14:textId="77777777" w:rsidR="000A3714" w:rsidRPr="001B771D" w:rsidRDefault="000A3714" w:rsidP="000A3714">
      <w:pPr>
        <w:jc w:val="both"/>
        <w:rPr>
          <w:rFonts w:ascii="Times New Roman" w:hAnsi="Times New Roman" w:cs="Times New Roman"/>
          <w:iCs/>
        </w:rPr>
      </w:pPr>
    </w:p>
    <w:p w14:paraId="0C302D07" w14:textId="77777777" w:rsidR="000A3714" w:rsidRPr="001B771D" w:rsidRDefault="000A3714" w:rsidP="000A3714">
      <w:pPr>
        <w:jc w:val="both"/>
        <w:rPr>
          <w:rFonts w:ascii="Times New Roman" w:hAnsi="Times New Roman" w:cs="Times New Roman"/>
        </w:rPr>
      </w:pPr>
      <w:r w:rsidRPr="001B771D">
        <w:rPr>
          <w:rFonts w:ascii="Times New Roman" w:hAnsi="Times New Roman" w:cs="Times New Roman"/>
          <w:iCs/>
        </w:rPr>
        <w:t xml:space="preserve">A közoktatás kimeneti szakaszához közeledve a tudatos, rendszeres képzésben megjelenik a testkultúrához tartozó, az általános műveltséget fejlesztő szabály-, élettani, anatómiai, illetve sporttörténeti oktatás, megteremtve a szükséges alapot és lehetőséget a közép- és emelt szintű érettségi vizsga sikeres teljesítéséhez. </w:t>
      </w:r>
      <w:r w:rsidRPr="001B771D">
        <w:rPr>
          <w:rFonts w:ascii="Times New Roman" w:hAnsi="Times New Roman" w:cs="Times New Roman"/>
        </w:rPr>
        <w:t>A testnevelés és sport tartalma – már a kritikus gondolkodásra alapozva – a 9–12. évfolyamon tovább mélyíti és bővíti a sportolás, aktív pihenés alkalmazásához szükséges ismereteket és mozgásos tevékenységeket, kompetenciákat. Megteremti az élethosszig tartó mozgásos tevékenységekhez szükséges felelős döntések elegendő és rugalmasan bővíthető információs készletét.</w:t>
      </w:r>
    </w:p>
    <w:p w14:paraId="2F3C2588" w14:textId="77777777" w:rsidR="000A3714" w:rsidRPr="001B771D" w:rsidRDefault="000A3714" w:rsidP="000A3714">
      <w:pPr>
        <w:ind w:firstLine="709"/>
        <w:jc w:val="both"/>
        <w:rPr>
          <w:rFonts w:ascii="Times New Roman" w:hAnsi="Times New Roman" w:cs="Times New Roman"/>
          <w:bCs/>
        </w:rPr>
      </w:pPr>
      <w:r w:rsidRPr="001B771D">
        <w:rPr>
          <w:rFonts w:ascii="Times New Roman" w:hAnsi="Times New Roman" w:cs="Times New Roman"/>
          <w:bCs/>
        </w:rPr>
        <w:t>A kerettantervet a dinamikus komplex rendszerek önszervező tulajdonságának és pedagógiai következményeinek figyelembevételével dolgoztuk ki. Vagyis a kerettanterv mozgásos tartalmakhoz köthető prioritása a tanulók folyamatos alkalmazkodásra késztetése a sikeres végrehajtás és eredményesség érdekében. Ennek értelmében a kerettantervben megjelenő alapelv nem a feladatok sokszori végrehajtása a modell-technika kialakításának érdekében, hanem a végrehajtások során felfedezett apró, a mozgássorok változatosságából következő fluktuációkhoz történő alkalmazkodás. Röviden összefoglalva a tanuló alkalmazkodó képességét és nem a mozgásreprodukáló képességét fejlesztjük a kerettantervben megjelenő mozgásos és kognitív tartalmak sikeres akkomodációjának érdekében.</w:t>
      </w:r>
    </w:p>
    <w:p w14:paraId="3178B0E4" w14:textId="77777777" w:rsidR="000A3714" w:rsidRPr="001B771D" w:rsidRDefault="000A3714" w:rsidP="000A3714">
      <w:pPr>
        <w:ind w:firstLine="709"/>
        <w:jc w:val="both"/>
        <w:rPr>
          <w:rFonts w:ascii="Times New Roman" w:hAnsi="Times New Roman" w:cs="Times New Roman"/>
        </w:rPr>
      </w:pPr>
      <w:r w:rsidRPr="001B771D">
        <w:rPr>
          <w:rFonts w:ascii="Times New Roman" w:hAnsi="Times New Roman" w:cs="Times New Roman"/>
        </w:rPr>
        <w:t xml:space="preserve">A kerettanterv tananyagának és struktúrájának kialakításánál összefoglalóan a következő szempontokat vettük figyelembe a különböző testgyakorlási formáknál, hogy azok járuljanak hozzá az általános értékrendeken túl a közös és egyéni érdekekhez, valamint erősítsék a tantárgy alapvető motivációs tényezőit: ötletszerzés, élményszerzés, jókedv, dramatika, kaland, testformálás, fogyókúra, kikapcsolódás, feszültség-levezetés, örömszerzés, baráti kör, önmegvalósítás, teljesítménykontroll, sportolási igény stb. </w:t>
      </w:r>
    </w:p>
    <w:p w14:paraId="7E26F689" w14:textId="77777777" w:rsidR="000A3714" w:rsidRPr="001B771D" w:rsidRDefault="000A3714" w:rsidP="000A3714">
      <w:pPr>
        <w:ind w:firstLine="709"/>
        <w:jc w:val="both"/>
        <w:rPr>
          <w:rFonts w:ascii="Times New Roman" w:hAnsi="Times New Roman" w:cs="Times New Roman"/>
        </w:rPr>
      </w:pPr>
      <w:r w:rsidRPr="001B771D">
        <w:rPr>
          <w:rFonts w:ascii="Times New Roman" w:hAnsi="Times New Roman" w:cs="Times New Roman"/>
        </w:rPr>
        <w:t>Éppen ezért került előtérbe az általános mozgáskészség és fizikai teljesítőképesség fejlesztése mellett a játékos mozgásfeldolgozás, amely nagymértékben erősíti a tanulók egészséges személyiségfejlődését a mozgás örömén keresztül. A tanterv egy modern szemléletet tükröz, amelyben kiemelt szerep jut az emberi testmozgás esztétikájának, életmód-vonzatainak és a képességfejlesztésnek. A tradicionális sportoktatással párhuzamban jelentős szerepet kap benne a játékpedagógia. A tanterv megvalósításában közreműködő pedagógusnak folyamatosan figyelemmel kell kísérnie tanulóinak testi, fizikai és pszichikus fejlődését, s az iskolai életre kiható életvitelét. Munkájában az eddiginél nagyobb szerepet kell biztosítania a demokratikus szellemű, nyitott téma- és eszközválasztásnak, a nagyobb kínálatnak a testgyakorlási formák területén, és a párbeszéden alapuló interaktív oktatási módszereknek. Ugyancsak kiemelt figyelemmel kell kezelnie a testgyakorlásban rejlő értékeket, amelyek hozzájárulnak a civilizációs ártalmak ellensúlyozásához, a tanulók optimalizált biológiai fejlődéséhez és a korszerű életre való felkészüléshez.</w:t>
      </w:r>
    </w:p>
    <w:p w14:paraId="37CCF290" w14:textId="77777777" w:rsidR="000A3714" w:rsidRDefault="000A3714" w:rsidP="000A3714">
      <w:pPr>
        <w:rPr>
          <w:b/>
        </w:rPr>
      </w:pPr>
      <w:r>
        <w:rPr>
          <w:b/>
        </w:rPr>
        <w:br w:type="page"/>
      </w:r>
    </w:p>
    <w:tbl>
      <w:tblPr>
        <w:tblW w:w="5000" w:type="pct"/>
        <w:tblCellMar>
          <w:left w:w="70" w:type="dxa"/>
          <w:right w:w="70" w:type="dxa"/>
        </w:tblCellMar>
        <w:tblLook w:val="0000" w:firstRow="0" w:lastRow="0" w:firstColumn="0" w:lastColumn="0" w:noHBand="0" w:noVBand="0"/>
      </w:tblPr>
      <w:tblGrid>
        <w:gridCol w:w="4335"/>
        <w:gridCol w:w="1173"/>
        <w:gridCol w:w="1173"/>
        <w:gridCol w:w="1173"/>
        <w:gridCol w:w="1198"/>
      </w:tblGrid>
      <w:tr w:rsidR="000A3714" w:rsidRPr="00565335" w14:paraId="10EA782E" w14:textId="77777777" w:rsidTr="00887279">
        <w:trPr>
          <w:trHeight w:val="630"/>
        </w:trPr>
        <w:tc>
          <w:tcPr>
            <w:tcW w:w="5000" w:type="pct"/>
            <w:gridSpan w:val="5"/>
            <w:tcBorders>
              <w:top w:val="single" w:sz="8" w:space="0" w:color="000000"/>
              <w:left w:val="single" w:sz="8" w:space="0" w:color="000000"/>
              <w:bottom w:val="single" w:sz="8" w:space="0" w:color="000000"/>
              <w:right w:val="single" w:sz="8" w:space="0" w:color="000000"/>
            </w:tcBorders>
            <w:vAlign w:val="bottom"/>
          </w:tcPr>
          <w:p w14:paraId="4C823D7A"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lastRenderedPageBreak/>
              <w:t>Óraterv a kerettantervekhez</w:t>
            </w:r>
          </w:p>
          <w:p w14:paraId="3B7D4FE1"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 xml:space="preserve"> gimnázium, 9–12. évfolyam</w:t>
            </w:r>
          </w:p>
          <w:p w14:paraId="516E4D6B" w14:textId="77777777" w:rsidR="000A3714" w:rsidRPr="001B771D" w:rsidRDefault="000A3714" w:rsidP="00887279">
            <w:pPr>
              <w:spacing w:line="360" w:lineRule="auto"/>
              <w:jc w:val="center"/>
              <w:rPr>
                <w:rFonts w:ascii="Times New Roman" w:hAnsi="Times New Roman" w:cs="Times New Roman"/>
                <w:b/>
                <w:bCs/>
              </w:rPr>
            </w:pPr>
            <w:r w:rsidRPr="001B771D">
              <w:rPr>
                <w:rFonts w:ascii="Times New Roman" w:hAnsi="Times New Roman" w:cs="Times New Roman"/>
                <w:b/>
                <w:bCs/>
              </w:rPr>
              <w:t xml:space="preserve">élsportolói osztály </w:t>
            </w:r>
          </w:p>
          <w:p w14:paraId="0F9CE42E" w14:textId="77777777" w:rsidR="000A3714" w:rsidRPr="001B771D" w:rsidRDefault="000A3714" w:rsidP="00887279">
            <w:pPr>
              <w:spacing w:line="360" w:lineRule="auto"/>
              <w:jc w:val="center"/>
              <w:rPr>
                <w:rFonts w:ascii="Times New Roman" w:hAnsi="Times New Roman" w:cs="Times New Roman"/>
                <w:b/>
                <w:bCs/>
              </w:rPr>
            </w:pPr>
            <w:r w:rsidRPr="001B771D">
              <w:rPr>
                <w:rFonts w:ascii="Times New Roman" w:hAnsi="Times New Roman" w:cs="Times New Roman"/>
                <w:b/>
                <w:bCs/>
              </w:rPr>
              <w:t>2013/2014-es tanévtől</w:t>
            </w:r>
          </w:p>
        </w:tc>
      </w:tr>
      <w:tr w:rsidR="000A3714" w:rsidRPr="00565335" w14:paraId="2C86B1A6" w14:textId="77777777" w:rsidTr="00887279">
        <w:trPr>
          <w:trHeight w:val="525"/>
        </w:trPr>
        <w:tc>
          <w:tcPr>
            <w:tcW w:w="2394" w:type="pct"/>
            <w:tcBorders>
              <w:top w:val="single" w:sz="8" w:space="0" w:color="000000"/>
              <w:left w:val="single" w:sz="8" w:space="0" w:color="000000"/>
              <w:bottom w:val="single" w:sz="8" w:space="0" w:color="000000"/>
            </w:tcBorders>
            <w:vAlign w:val="center"/>
          </w:tcPr>
          <w:p w14:paraId="0E112A6C"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Műveltségi területek</w:t>
            </w:r>
          </w:p>
        </w:tc>
        <w:tc>
          <w:tcPr>
            <w:tcW w:w="648" w:type="pct"/>
            <w:tcBorders>
              <w:top w:val="single" w:sz="8" w:space="0" w:color="000000"/>
              <w:left w:val="single" w:sz="8" w:space="0" w:color="000000"/>
              <w:bottom w:val="single" w:sz="8" w:space="0" w:color="000000"/>
            </w:tcBorders>
            <w:vAlign w:val="center"/>
          </w:tcPr>
          <w:p w14:paraId="43951D11"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9. évf.</w:t>
            </w:r>
          </w:p>
        </w:tc>
        <w:tc>
          <w:tcPr>
            <w:tcW w:w="648" w:type="pct"/>
            <w:tcBorders>
              <w:top w:val="single" w:sz="8" w:space="0" w:color="000000"/>
              <w:left w:val="single" w:sz="8" w:space="0" w:color="000000"/>
              <w:bottom w:val="single" w:sz="8" w:space="0" w:color="000000"/>
            </w:tcBorders>
            <w:vAlign w:val="center"/>
          </w:tcPr>
          <w:p w14:paraId="4A88F8FB"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10. évf.</w:t>
            </w:r>
          </w:p>
        </w:tc>
        <w:tc>
          <w:tcPr>
            <w:tcW w:w="648" w:type="pct"/>
            <w:tcBorders>
              <w:top w:val="single" w:sz="8" w:space="0" w:color="000000"/>
              <w:left w:val="single" w:sz="8" w:space="0" w:color="000000"/>
              <w:bottom w:val="single" w:sz="8" w:space="0" w:color="000000"/>
            </w:tcBorders>
            <w:vAlign w:val="center"/>
          </w:tcPr>
          <w:p w14:paraId="03C48CEE"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11. évf.</w:t>
            </w:r>
          </w:p>
        </w:tc>
        <w:tc>
          <w:tcPr>
            <w:tcW w:w="661" w:type="pct"/>
            <w:tcBorders>
              <w:top w:val="single" w:sz="8" w:space="0" w:color="000000"/>
              <w:left w:val="single" w:sz="8" w:space="0" w:color="000000"/>
              <w:bottom w:val="single" w:sz="8" w:space="0" w:color="000000"/>
              <w:right w:val="single" w:sz="8" w:space="0" w:color="000000"/>
            </w:tcBorders>
            <w:vAlign w:val="center"/>
          </w:tcPr>
          <w:p w14:paraId="265F2E79" w14:textId="77777777" w:rsidR="000A3714" w:rsidRPr="00565335" w:rsidRDefault="000A3714" w:rsidP="00887279">
            <w:pPr>
              <w:snapToGrid w:val="0"/>
              <w:spacing w:line="360" w:lineRule="auto"/>
              <w:jc w:val="center"/>
              <w:rPr>
                <w:b/>
                <w:bCs/>
              </w:rPr>
            </w:pPr>
            <w:r w:rsidRPr="00565335">
              <w:rPr>
                <w:b/>
                <w:bCs/>
              </w:rPr>
              <w:t>12. évf.</w:t>
            </w:r>
          </w:p>
        </w:tc>
      </w:tr>
      <w:tr w:rsidR="000A3714" w:rsidRPr="00565335" w14:paraId="6E42A4DB"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4659F10A"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Magyar nyelv és irodalom</w:t>
            </w:r>
          </w:p>
        </w:tc>
        <w:tc>
          <w:tcPr>
            <w:tcW w:w="648" w:type="pct"/>
            <w:tcBorders>
              <w:top w:val="single" w:sz="8" w:space="0" w:color="000000"/>
              <w:left w:val="single" w:sz="8" w:space="0" w:color="000000"/>
              <w:bottom w:val="single" w:sz="8" w:space="0" w:color="000000"/>
            </w:tcBorders>
            <w:vAlign w:val="center"/>
          </w:tcPr>
          <w:p w14:paraId="0380EE45"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4</w:t>
            </w:r>
          </w:p>
        </w:tc>
        <w:tc>
          <w:tcPr>
            <w:tcW w:w="648" w:type="pct"/>
            <w:tcBorders>
              <w:top w:val="single" w:sz="8" w:space="0" w:color="000000"/>
              <w:left w:val="single" w:sz="8" w:space="0" w:color="000000"/>
              <w:bottom w:val="single" w:sz="8" w:space="0" w:color="000000"/>
            </w:tcBorders>
            <w:vAlign w:val="center"/>
          </w:tcPr>
          <w:p w14:paraId="0441742F"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4</w:t>
            </w:r>
          </w:p>
        </w:tc>
        <w:tc>
          <w:tcPr>
            <w:tcW w:w="648" w:type="pct"/>
            <w:tcBorders>
              <w:top w:val="single" w:sz="8" w:space="0" w:color="000000"/>
              <w:left w:val="single" w:sz="8" w:space="0" w:color="000000"/>
              <w:bottom w:val="single" w:sz="8" w:space="0" w:color="000000"/>
            </w:tcBorders>
            <w:vAlign w:val="center"/>
          </w:tcPr>
          <w:p w14:paraId="5E12DB8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4</w:t>
            </w:r>
          </w:p>
        </w:tc>
        <w:tc>
          <w:tcPr>
            <w:tcW w:w="661" w:type="pct"/>
            <w:tcBorders>
              <w:top w:val="single" w:sz="8" w:space="0" w:color="000000"/>
              <w:left w:val="single" w:sz="8" w:space="0" w:color="000000"/>
              <w:bottom w:val="single" w:sz="8" w:space="0" w:color="000000"/>
              <w:right w:val="single" w:sz="8" w:space="0" w:color="000000"/>
            </w:tcBorders>
            <w:vAlign w:val="center"/>
          </w:tcPr>
          <w:p w14:paraId="147BD90E" w14:textId="77777777" w:rsidR="000A3714" w:rsidRPr="00565335" w:rsidRDefault="000A3714" w:rsidP="00887279">
            <w:pPr>
              <w:snapToGrid w:val="0"/>
              <w:spacing w:line="360" w:lineRule="auto"/>
              <w:jc w:val="center"/>
            </w:pPr>
            <w:r w:rsidRPr="00565335">
              <w:t>4+1</w:t>
            </w:r>
          </w:p>
        </w:tc>
      </w:tr>
      <w:tr w:rsidR="000A3714" w:rsidRPr="00565335" w14:paraId="783C84D7"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0DBB5D4C"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I. Idegen nyelv</w:t>
            </w:r>
          </w:p>
        </w:tc>
        <w:tc>
          <w:tcPr>
            <w:tcW w:w="648" w:type="pct"/>
            <w:tcBorders>
              <w:top w:val="single" w:sz="8" w:space="0" w:color="000000"/>
              <w:left w:val="single" w:sz="8" w:space="0" w:color="000000"/>
              <w:bottom w:val="single" w:sz="8" w:space="0" w:color="000000"/>
            </w:tcBorders>
            <w:vAlign w:val="center"/>
          </w:tcPr>
          <w:p w14:paraId="67F6EA46"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48" w:type="pct"/>
            <w:tcBorders>
              <w:top w:val="single" w:sz="8" w:space="0" w:color="000000"/>
              <w:left w:val="single" w:sz="8" w:space="0" w:color="000000"/>
              <w:bottom w:val="single" w:sz="8" w:space="0" w:color="000000"/>
            </w:tcBorders>
            <w:vAlign w:val="center"/>
          </w:tcPr>
          <w:p w14:paraId="06866C14"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48" w:type="pct"/>
            <w:tcBorders>
              <w:top w:val="single" w:sz="8" w:space="0" w:color="000000"/>
              <w:left w:val="single" w:sz="8" w:space="0" w:color="000000"/>
              <w:bottom w:val="single" w:sz="8" w:space="0" w:color="000000"/>
            </w:tcBorders>
            <w:vAlign w:val="center"/>
          </w:tcPr>
          <w:p w14:paraId="6DECFD46"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61" w:type="pct"/>
            <w:tcBorders>
              <w:top w:val="single" w:sz="8" w:space="0" w:color="000000"/>
              <w:left w:val="single" w:sz="8" w:space="0" w:color="000000"/>
              <w:bottom w:val="single" w:sz="8" w:space="0" w:color="000000"/>
              <w:right w:val="single" w:sz="8" w:space="0" w:color="000000"/>
            </w:tcBorders>
            <w:vAlign w:val="center"/>
          </w:tcPr>
          <w:p w14:paraId="37BD679B" w14:textId="77777777" w:rsidR="000A3714" w:rsidRPr="00565335" w:rsidRDefault="000A3714" w:rsidP="00887279">
            <w:pPr>
              <w:snapToGrid w:val="0"/>
              <w:spacing w:line="360" w:lineRule="auto"/>
              <w:jc w:val="center"/>
              <w:rPr>
                <w:b/>
              </w:rPr>
            </w:pPr>
            <w:r w:rsidRPr="00565335">
              <w:rPr>
                <w:b/>
              </w:rPr>
              <w:t>3+1</w:t>
            </w:r>
          </w:p>
        </w:tc>
      </w:tr>
      <w:tr w:rsidR="000A3714" w:rsidRPr="00565335" w14:paraId="7F332482"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44C11CA6"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II. Idegen nyelv</w:t>
            </w:r>
          </w:p>
        </w:tc>
        <w:tc>
          <w:tcPr>
            <w:tcW w:w="648" w:type="pct"/>
            <w:tcBorders>
              <w:top w:val="single" w:sz="8" w:space="0" w:color="000000"/>
              <w:left w:val="single" w:sz="8" w:space="0" w:color="000000"/>
              <w:bottom w:val="single" w:sz="8" w:space="0" w:color="000000"/>
            </w:tcBorders>
            <w:vAlign w:val="center"/>
          </w:tcPr>
          <w:p w14:paraId="3F74DF8D"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48" w:type="pct"/>
            <w:tcBorders>
              <w:top w:val="single" w:sz="8" w:space="0" w:color="000000"/>
              <w:left w:val="single" w:sz="8" w:space="0" w:color="000000"/>
              <w:bottom w:val="single" w:sz="8" w:space="0" w:color="000000"/>
            </w:tcBorders>
            <w:vAlign w:val="center"/>
          </w:tcPr>
          <w:p w14:paraId="01B0F680"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48" w:type="pct"/>
            <w:tcBorders>
              <w:top w:val="single" w:sz="8" w:space="0" w:color="000000"/>
              <w:left w:val="single" w:sz="8" w:space="0" w:color="000000"/>
              <w:bottom w:val="single" w:sz="8" w:space="0" w:color="000000"/>
            </w:tcBorders>
            <w:vAlign w:val="center"/>
          </w:tcPr>
          <w:p w14:paraId="7CED2A8B"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61" w:type="pct"/>
            <w:tcBorders>
              <w:top w:val="single" w:sz="8" w:space="0" w:color="000000"/>
              <w:left w:val="single" w:sz="8" w:space="0" w:color="000000"/>
              <w:bottom w:val="single" w:sz="8" w:space="0" w:color="000000"/>
              <w:right w:val="single" w:sz="8" w:space="0" w:color="000000"/>
            </w:tcBorders>
            <w:vAlign w:val="center"/>
          </w:tcPr>
          <w:p w14:paraId="3186107C" w14:textId="77777777" w:rsidR="000A3714" w:rsidRPr="00565335" w:rsidRDefault="000A3714" w:rsidP="00887279">
            <w:pPr>
              <w:snapToGrid w:val="0"/>
              <w:spacing w:line="360" w:lineRule="auto"/>
              <w:jc w:val="center"/>
              <w:rPr>
                <w:b/>
              </w:rPr>
            </w:pPr>
            <w:r w:rsidRPr="00565335">
              <w:rPr>
                <w:b/>
              </w:rPr>
              <w:t>3+1</w:t>
            </w:r>
          </w:p>
        </w:tc>
      </w:tr>
      <w:tr w:rsidR="000A3714" w:rsidRPr="00565335" w14:paraId="1B9514C9"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680C89A8"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Matematika</w:t>
            </w:r>
          </w:p>
        </w:tc>
        <w:tc>
          <w:tcPr>
            <w:tcW w:w="648" w:type="pct"/>
            <w:tcBorders>
              <w:top w:val="single" w:sz="8" w:space="0" w:color="000000"/>
              <w:left w:val="single" w:sz="8" w:space="0" w:color="000000"/>
              <w:bottom w:val="single" w:sz="8" w:space="0" w:color="000000"/>
            </w:tcBorders>
            <w:vAlign w:val="center"/>
          </w:tcPr>
          <w:p w14:paraId="4409EABE"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w:t>
            </w:r>
          </w:p>
        </w:tc>
        <w:tc>
          <w:tcPr>
            <w:tcW w:w="648" w:type="pct"/>
            <w:tcBorders>
              <w:top w:val="single" w:sz="8" w:space="0" w:color="000000"/>
              <w:left w:val="single" w:sz="8" w:space="0" w:color="000000"/>
              <w:bottom w:val="single" w:sz="8" w:space="0" w:color="000000"/>
            </w:tcBorders>
            <w:vAlign w:val="center"/>
          </w:tcPr>
          <w:p w14:paraId="4B7F4667"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w:t>
            </w:r>
          </w:p>
        </w:tc>
        <w:tc>
          <w:tcPr>
            <w:tcW w:w="648" w:type="pct"/>
            <w:tcBorders>
              <w:top w:val="single" w:sz="8" w:space="0" w:color="000000"/>
              <w:left w:val="single" w:sz="8" w:space="0" w:color="000000"/>
              <w:bottom w:val="single" w:sz="8" w:space="0" w:color="000000"/>
            </w:tcBorders>
            <w:vAlign w:val="center"/>
          </w:tcPr>
          <w:p w14:paraId="6CBCACEA" w14:textId="77777777" w:rsidR="000A3714" w:rsidRPr="001B771D" w:rsidRDefault="000A3714" w:rsidP="00887279">
            <w:pPr>
              <w:snapToGrid w:val="0"/>
              <w:spacing w:line="360" w:lineRule="auto"/>
              <w:jc w:val="center"/>
              <w:rPr>
                <w:rFonts w:ascii="Times New Roman" w:hAnsi="Times New Roman" w:cs="Times New Roman"/>
                <w:b/>
              </w:rPr>
            </w:pPr>
            <w:r w:rsidRPr="001B771D">
              <w:rPr>
                <w:rFonts w:ascii="Times New Roman" w:hAnsi="Times New Roman" w:cs="Times New Roman"/>
                <w:b/>
              </w:rPr>
              <w:t>3+1</w:t>
            </w:r>
          </w:p>
        </w:tc>
        <w:tc>
          <w:tcPr>
            <w:tcW w:w="661" w:type="pct"/>
            <w:tcBorders>
              <w:top w:val="single" w:sz="8" w:space="0" w:color="000000"/>
              <w:left w:val="single" w:sz="8" w:space="0" w:color="000000"/>
              <w:bottom w:val="single" w:sz="8" w:space="0" w:color="000000"/>
              <w:right w:val="single" w:sz="8" w:space="0" w:color="000000"/>
            </w:tcBorders>
            <w:vAlign w:val="center"/>
          </w:tcPr>
          <w:p w14:paraId="1D42827F" w14:textId="77777777" w:rsidR="000A3714" w:rsidRPr="00565335" w:rsidRDefault="000A3714" w:rsidP="00887279">
            <w:pPr>
              <w:snapToGrid w:val="0"/>
              <w:spacing w:line="360" w:lineRule="auto"/>
              <w:jc w:val="center"/>
              <w:rPr>
                <w:b/>
              </w:rPr>
            </w:pPr>
            <w:r w:rsidRPr="00565335">
              <w:rPr>
                <w:b/>
              </w:rPr>
              <w:t>3+1</w:t>
            </w:r>
          </w:p>
        </w:tc>
      </w:tr>
      <w:tr w:rsidR="000A3714" w:rsidRPr="00565335" w14:paraId="1D37D4D6"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414B23E8"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Etika</w:t>
            </w:r>
          </w:p>
        </w:tc>
        <w:tc>
          <w:tcPr>
            <w:tcW w:w="648" w:type="pct"/>
            <w:tcBorders>
              <w:top w:val="single" w:sz="8" w:space="0" w:color="000000"/>
              <w:left w:val="single" w:sz="8" w:space="0" w:color="000000"/>
              <w:bottom w:val="single" w:sz="8" w:space="0" w:color="000000"/>
            </w:tcBorders>
            <w:vAlign w:val="center"/>
          </w:tcPr>
          <w:p w14:paraId="7AAD60A8"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68620404"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1340F86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61" w:type="pct"/>
            <w:tcBorders>
              <w:top w:val="single" w:sz="8" w:space="0" w:color="000000"/>
              <w:left w:val="single" w:sz="8" w:space="0" w:color="000000"/>
              <w:bottom w:val="single" w:sz="8" w:space="0" w:color="000000"/>
              <w:right w:val="single" w:sz="8" w:space="0" w:color="000000"/>
            </w:tcBorders>
            <w:vAlign w:val="center"/>
          </w:tcPr>
          <w:p w14:paraId="3E855C6F" w14:textId="77777777" w:rsidR="000A3714" w:rsidRPr="00565335" w:rsidRDefault="000A3714" w:rsidP="00887279">
            <w:pPr>
              <w:snapToGrid w:val="0"/>
              <w:spacing w:line="360" w:lineRule="auto"/>
              <w:jc w:val="center"/>
            </w:pPr>
            <w:r w:rsidRPr="00565335">
              <w:t> </w:t>
            </w:r>
          </w:p>
        </w:tc>
      </w:tr>
      <w:tr w:rsidR="000A3714" w:rsidRPr="00565335" w14:paraId="2A8A92D3"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01ECC64D"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Történelem, társadalmi és állampolgári ismeretek</w:t>
            </w:r>
          </w:p>
        </w:tc>
        <w:tc>
          <w:tcPr>
            <w:tcW w:w="648" w:type="pct"/>
            <w:tcBorders>
              <w:top w:val="single" w:sz="8" w:space="0" w:color="000000"/>
              <w:left w:val="single" w:sz="8" w:space="0" w:color="000000"/>
              <w:bottom w:val="single" w:sz="8" w:space="0" w:color="000000"/>
            </w:tcBorders>
            <w:vAlign w:val="center"/>
          </w:tcPr>
          <w:p w14:paraId="7380200E"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155AC01D"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5588C8DD"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3</w:t>
            </w:r>
          </w:p>
        </w:tc>
        <w:tc>
          <w:tcPr>
            <w:tcW w:w="661" w:type="pct"/>
            <w:tcBorders>
              <w:top w:val="single" w:sz="8" w:space="0" w:color="000000"/>
              <w:left w:val="single" w:sz="8" w:space="0" w:color="000000"/>
              <w:bottom w:val="single" w:sz="8" w:space="0" w:color="000000"/>
              <w:right w:val="single" w:sz="8" w:space="0" w:color="000000"/>
            </w:tcBorders>
            <w:vAlign w:val="center"/>
          </w:tcPr>
          <w:p w14:paraId="7B8EA631" w14:textId="77777777" w:rsidR="000A3714" w:rsidRPr="00565335" w:rsidRDefault="000A3714" w:rsidP="00887279">
            <w:pPr>
              <w:snapToGrid w:val="0"/>
              <w:spacing w:line="360" w:lineRule="auto"/>
              <w:jc w:val="center"/>
            </w:pPr>
            <w:r w:rsidRPr="00565335">
              <w:t>3+1</w:t>
            </w:r>
          </w:p>
        </w:tc>
      </w:tr>
      <w:tr w:rsidR="000A3714" w:rsidRPr="00565335" w14:paraId="386929B6"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12F6738"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Fizika</w:t>
            </w:r>
          </w:p>
        </w:tc>
        <w:tc>
          <w:tcPr>
            <w:tcW w:w="648" w:type="pct"/>
            <w:tcBorders>
              <w:top w:val="single" w:sz="8" w:space="0" w:color="000000"/>
              <w:left w:val="single" w:sz="8" w:space="0" w:color="000000"/>
              <w:bottom w:val="single" w:sz="8" w:space="0" w:color="000000"/>
            </w:tcBorders>
            <w:vAlign w:val="center"/>
          </w:tcPr>
          <w:p w14:paraId="32979C85"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7D5C7799"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5F652E4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61" w:type="pct"/>
            <w:tcBorders>
              <w:top w:val="single" w:sz="8" w:space="0" w:color="000000"/>
              <w:left w:val="single" w:sz="8" w:space="0" w:color="000000"/>
              <w:bottom w:val="single" w:sz="8" w:space="0" w:color="000000"/>
              <w:right w:val="single" w:sz="8" w:space="0" w:color="000000"/>
            </w:tcBorders>
            <w:vAlign w:val="center"/>
          </w:tcPr>
          <w:p w14:paraId="47AC4F40" w14:textId="77777777" w:rsidR="000A3714" w:rsidRPr="00565335" w:rsidRDefault="000A3714" w:rsidP="00887279">
            <w:pPr>
              <w:snapToGrid w:val="0"/>
              <w:spacing w:line="360" w:lineRule="auto"/>
              <w:jc w:val="center"/>
            </w:pPr>
            <w:r w:rsidRPr="00565335">
              <w:t> </w:t>
            </w:r>
          </w:p>
        </w:tc>
      </w:tr>
      <w:tr w:rsidR="000A3714" w:rsidRPr="00565335" w14:paraId="2CB7F3F8"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3571EE54"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Kémia</w:t>
            </w:r>
          </w:p>
        </w:tc>
        <w:tc>
          <w:tcPr>
            <w:tcW w:w="648" w:type="pct"/>
            <w:tcBorders>
              <w:top w:val="single" w:sz="8" w:space="0" w:color="000000"/>
              <w:left w:val="single" w:sz="8" w:space="0" w:color="000000"/>
              <w:bottom w:val="single" w:sz="8" w:space="0" w:color="000000"/>
            </w:tcBorders>
            <w:vAlign w:val="center"/>
          </w:tcPr>
          <w:p w14:paraId="6ED0E3BB"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5EBD674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232F1F3A"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61CDBC26" w14:textId="77777777" w:rsidR="000A3714" w:rsidRPr="00565335" w:rsidRDefault="000A3714" w:rsidP="00887279">
            <w:pPr>
              <w:snapToGrid w:val="0"/>
              <w:spacing w:line="360" w:lineRule="auto"/>
              <w:jc w:val="center"/>
            </w:pPr>
            <w:r w:rsidRPr="00565335">
              <w:t> </w:t>
            </w:r>
          </w:p>
        </w:tc>
      </w:tr>
      <w:tr w:rsidR="000A3714" w:rsidRPr="00565335" w14:paraId="2A59E1BF"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81735BB"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Biológia – egészségtan</w:t>
            </w:r>
          </w:p>
        </w:tc>
        <w:tc>
          <w:tcPr>
            <w:tcW w:w="648" w:type="pct"/>
            <w:tcBorders>
              <w:top w:val="single" w:sz="8" w:space="0" w:color="000000"/>
              <w:left w:val="single" w:sz="8" w:space="0" w:color="000000"/>
              <w:bottom w:val="single" w:sz="8" w:space="0" w:color="000000"/>
            </w:tcBorders>
            <w:vAlign w:val="center"/>
          </w:tcPr>
          <w:p w14:paraId="1D750919"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2DEAC678"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22CCC0E3"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2+1</w:t>
            </w:r>
          </w:p>
        </w:tc>
        <w:tc>
          <w:tcPr>
            <w:tcW w:w="661" w:type="pct"/>
            <w:tcBorders>
              <w:top w:val="single" w:sz="8" w:space="0" w:color="000000"/>
              <w:left w:val="single" w:sz="8" w:space="0" w:color="000000"/>
              <w:bottom w:val="single" w:sz="8" w:space="0" w:color="000000"/>
              <w:right w:val="single" w:sz="8" w:space="0" w:color="000000"/>
            </w:tcBorders>
            <w:vAlign w:val="center"/>
          </w:tcPr>
          <w:p w14:paraId="24108F65" w14:textId="77777777" w:rsidR="000A3714" w:rsidRPr="00565335" w:rsidRDefault="000A3714" w:rsidP="00887279">
            <w:pPr>
              <w:snapToGrid w:val="0"/>
              <w:spacing w:line="360" w:lineRule="auto"/>
              <w:jc w:val="center"/>
            </w:pPr>
            <w:r w:rsidRPr="00565335">
              <w:t>2+2</w:t>
            </w:r>
          </w:p>
        </w:tc>
      </w:tr>
      <w:tr w:rsidR="000A3714" w:rsidRPr="00565335" w14:paraId="3BF7D01B"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55361DE0"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Földrajz</w:t>
            </w:r>
          </w:p>
        </w:tc>
        <w:tc>
          <w:tcPr>
            <w:tcW w:w="648" w:type="pct"/>
            <w:tcBorders>
              <w:top w:val="single" w:sz="8" w:space="0" w:color="000000"/>
              <w:left w:val="single" w:sz="8" w:space="0" w:color="000000"/>
              <w:bottom w:val="single" w:sz="8" w:space="0" w:color="000000"/>
            </w:tcBorders>
            <w:vAlign w:val="center"/>
          </w:tcPr>
          <w:p w14:paraId="1824EAC7"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5B4F83F2"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2</w:t>
            </w:r>
          </w:p>
        </w:tc>
        <w:tc>
          <w:tcPr>
            <w:tcW w:w="648" w:type="pct"/>
            <w:tcBorders>
              <w:top w:val="single" w:sz="8" w:space="0" w:color="000000"/>
              <w:left w:val="single" w:sz="8" w:space="0" w:color="000000"/>
              <w:bottom w:val="single" w:sz="8" w:space="0" w:color="000000"/>
            </w:tcBorders>
            <w:vAlign w:val="center"/>
          </w:tcPr>
          <w:p w14:paraId="1485C8D6"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6B767F20" w14:textId="77777777" w:rsidR="000A3714" w:rsidRPr="00565335" w:rsidRDefault="000A3714" w:rsidP="00887279">
            <w:pPr>
              <w:snapToGrid w:val="0"/>
              <w:spacing w:line="360" w:lineRule="auto"/>
              <w:jc w:val="center"/>
            </w:pPr>
            <w:r w:rsidRPr="00565335">
              <w:t> </w:t>
            </w:r>
          </w:p>
        </w:tc>
      </w:tr>
      <w:tr w:rsidR="000A3714" w:rsidRPr="00565335" w14:paraId="26641E88"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CF781CA"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Ének-zene</w:t>
            </w:r>
          </w:p>
        </w:tc>
        <w:tc>
          <w:tcPr>
            <w:tcW w:w="648" w:type="pct"/>
            <w:tcBorders>
              <w:top w:val="single" w:sz="8" w:space="0" w:color="000000"/>
              <w:left w:val="single" w:sz="8" w:space="0" w:color="000000"/>
              <w:bottom w:val="single" w:sz="8" w:space="0" w:color="000000"/>
            </w:tcBorders>
            <w:vAlign w:val="center"/>
          </w:tcPr>
          <w:p w14:paraId="2E3ADE07"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23647C80"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6108F8B0"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30396F00" w14:textId="77777777" w:rsidR="000A3714" w:rsidRPr="00565335" w:rsidRDefault="000A3714" w:rsidP="00887279">
            <w:pPr>
              <w:snapToGrid w:val="0"/>
              <w:spacing w:line="360" w:lineRule="auto"/>
              <w:jc w:val="center"/>
            </w:pPr>
            <w:r w:rsidRPr="00565335">
              <w:t> </w:t>
            </w:r>
          </w:p>
        </w:tc>
      </w:tr>
      <w:tr w:rsidR="000A3714" w:rsidRPr="00565335" w14:paraId="1B41BBBF"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69F3FE7A"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Vizuális kultúra</w:t>
            </w:r>
          </w:p>
        </w:tc>
        <w:tc>
          <w:tcPr>
            <w:tcW w:w="648" w:type="pct"/>
            <w:tcBorders>
              <w:top w:val="single" w:sz="8" w:space="0" w:color="000000"/>
              <w:left w:val="single" w:sz="8" w:space="0" w:color="000000"/>
              <w:bottom w:val="single" w:sz="8" w:space="0" w:color="000000"/>
            </w:tcBorders>
            <w:vAlign w:val="center"/>
          </w:tcPr>
          <w:p w14:paraId="50767B9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6C6F3D12"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0286BBC0"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05DD70EC" w14:textId="77777777" w:rsidR="000A3714" w:rsidRPr="00565335" w:rsidRDefault="000A3714" w:rsidP="00887279">
            <w:pPr>
              <w:snapToGrid w:val="0"/>
              <w:spacing w:line="360" w:lineRule="auto"/>
              <w:jc w:val="center"/>
            </w:pPr>
            <w:r w:rsidRPr="00565335">
              <w:t> </w:t>
            </w:r>
          </w:p>
        </w:tc>
      </w:tr>
      <w:tr w:rsidR="000A3714" w:rsidRPr="00565335" w14:paraId="5B216220"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43CC46B9"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u w:val="single"/>
              </w:rPr>
              <w:t>Dráma és tánc</w:t>
            </w:r>
            <w:r w:rsidRPr="001B771D">
              <w:rPr>
                <w:rFonts w:ascii="Times New Roman" w:hAnsi="Times New Roman" w:cs="Times New Roman"/>
              </w:rPr>
              <w:t>/Mozgóképkultúra és médiaismeret</w:t>
            </w:r>
          </w:p>
        </w:tc>
        <w:tc>
          <w:tcPr>
            <w:tcW w:w="648" w:type="pct"/>
            <w:tcBorders>
              <w:top w:val="single" w:sz="8" w:space="0" w:color="000000"/>
              <w:left w:val="single" w:sz="8" w:space="0" w:color="000000"/>
              <w:bottom w:val="single" w:sz="8" w:space="0" w:color="000000"/>
            </w:tcBorders>
            <w:vAlign w:val="center"/>
          </w:tcPr>
          <w:p w14:paraId="0EC20894"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44CFDDFF"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75845D5E"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71FEE844" w14:textId="77777777" w:rsidR="000A3714" w:rsidRPr="00565335" w:rsidRDefault="000A3714" w:rsidP="00887279">
            <w:pPr>
              <w:snapToGrid w:val="0"/>
              <w:spacing w:line="360" w:lineRule="auto"/>
              <w:jc w:val="center"/>
            </w:pPr>
            <w:r w:rsidRPr="00565335">
              <w:t> </w:t>
            </w:r>
          </w:p>
        </w:tc>
      </w:tr>
      <w:tr w:rsidR="000A3714" w:rsidRPr="00565335" w14:paraId="149E6AEE"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ABE5558"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Művészetek/vizuális kultúra/</w:t>
            </w:r>
          </w:p>
        </w:tc>
        <w:tc>
          <w:tcPr>
            <w:tcW w:w="648" w:type="pct"/>
            <w:tcBorders>
              <w:top w:val="single" w:sz="8" w:space="0" w:color="000000"/>
              <w:left w:val="single" w:sz="8" w:space="0" w:color="000000"/>
              <w:bottom w:val="single" w:sz="8" w:space="0" w:color="000000"/>
            </w:tcBorders>
            <w:vAlign w:val="center"/>
          </w:tcPr>
          <w:p w14:paraId="62DCE423"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4F29046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7399EC2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61" w:type="pct"/>
            <w:tcBorders>
              <w:top w:val="single" w:sz="8" w:space="0" w:color="000000"/>
              <w:left w:val="single" w:sz="8" w:space="0" w:color="000000"/>
              <w:bottom w:val="single" w:sz="8" w:space="0" w:color="000000"/>
              <w:right w:val="single" w:sz="8" w:space="0" w:color="000000"/>
            </w:tcBorders>
            <w:vAlign w:val="center"/>
          </w:tcPr>
          <w:p w14:paraId="7304A798" w14:textId="77777777" w:rsidR="000A3714" w:rsidRPr="00565335" w:rsidRDefault="000A3714" w:rsidP="00887279">
            <w:pPr>
              <w:snapToGrid w:val="0"/>
              <w:spacing w:line="360" w:lineRule="auto"/>
              <w:jc w:val="center"/>
            </w:pPr>
            <w:r w:rsidRPr="00565335">
              <w:t>1</w:t>
            </w:r>
          </w:p>
        </w:tc>
      </w:tr>
      <w:tr w:rsidR="000A3714" w:rsidRPr="00565335" w14:paraId="22AB2841"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1C78F7EB"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Informatika</w:t>
            </w:r>
          </w:p>
        </w:tc>
        <w:tc>
          <w:tcPr>
            <w:tcW w:w="648" w:type="pct"/>
            <w:tcBorders>
              <w:top w:val="single" w:sz="8" w:space="0" w:color="000000"/>
              <w:left w:val="single" w:sz="8" w:space="0" w:color="000000"/>
              <w:bottom w:val="single" w:sz="8" w:space="0" w:color="000000"/>
            </w:tcBorders>
            <w:vAlign w:val="center"/>
          </w:tcPr>
          <w:p w14:paraId="67CBA279"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0A24ED54"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45B15C2C"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4029E7B7" w14:textId="77777777" w:rsidR="000A3714" w:rsidRPr="00565335" w:rsidRDefault="000A3714" w:rsidP="00887279">
            <w:pPr>
              <w:snapToGrid w:val="0"/>
              <w:spacing w:line="360" w:lineRule="auto"/>
              <w:jc w:val="center"/>
            </w:pPr>
            <w:r w:rsidRPr="00565335">
              <w:t> </w:t>
            </w:r>
          </w:p>
        </w:tc>
      </w:tr>
      <w:tr w:rsidR="000A3714" w:rsidRPr="00565335" w14:paraId="7168A690"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1B34181D"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 xml:space="preserve">Életvitel és gyakorlat </w:t>
            </w:r>
          </w:p>
        </w:tc>
        <w:tc>
          <w:tcPr>
            <w:tcW w:w="648" w:type="pct"/>
            <w:tcBorders>
              <w:top w:val="single" w:sz="8" w:space="0" w:color="000000"/>
              <w:left w:val="single" w:sz="8" w:space="0" w:color="000000"/>
              <w:bottom w:val="single" w:sz="8" w:space="0" w:color="000000"/>
            </w:tcBorders>
            <w:vAlign w:val="center"/>
          </w:tcPr>
          <w:p w14:paraId="388DC37D"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319159AB"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48" w:type="pct"/>
            <w:tcBorders>
              <w:top w:val="single" w:sz="8" w:space="0" w:color="000000"/>
              <w:left w:val="single" w:sz="8" w:space="0" w:color="000000"/>
              <w:bottom w:val="single" w:sz="8" w:space="0" w:color="000000"/>
            </w:tcBorders>
            <w:vAlign w:val="center"/>
          </w:tcPr>
          <w:p w14:paraId="3029C4FF"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 </w:t>
            </w:r>
          </w:p>
        </w:tc>
        <w:tc>
          <w:tcPr>
            <w:tcW w:w="661" w:type="pct"/>
            <w:tcBorders>
              <w:top w:val="single" w:sz="8" w:space="0" w:color="000000"/>
              <w:left w:val="single" w:sz="8" w:space="0" w:color="000000"/>
              <w:bottom w:val="single" w:sz="8" w:space="0" w:color="000000"/>
              <w:right w:val="single" w:sz="8" w:space="0" w:color="000000"/>
            </w:tcBorders>
            <w:vAlign w:val="center"/>
          </w:tcPr>
          <w:p w14:paraId="4D77363D" w14:textId="77777777" w:rsidR="000A3714" w:rsidRPr="00565335" w:rsidRDefault="000A3714" w:rsidP="00887279">
            <w:pPr>
              <w:snapToGrid w:val="0"/>
              <w:spacing w:line="360" w:lineRule="auto"/>
              <w:jc w:val="center"/>
            </w:pPr>
            <w:r w:rsidRPr="00565335">
              <w:t>1</w:t>
            </w:r>
          </w:p>
        </w:tc>
      </w:tr>
      <w:tr w:rsidR="000A3714" w:rsidRPr="001B771D" w14:paraId="1AD8F165"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56CACB70"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lastRenderedPageBreak/>
              <w:t>Testnevelés és sport</w:t>
            </w:r>
          </w:p>
        </w:tc>
        <w:tc>
          <w:tcPr>
            <w:tcW w:w="648" w:type="pct"/>
            <w:tcBorders>
              <w:top w:val="single" w:sz="8" w:space="0" w:color="000000"/>
              <w:left w:val="single" w:sz="8" w:space="0" w:color="000000"/>
              <w:bottom w:val="single" w:sz="8" w:space="0" w:color="000000"/>
            </w:tcBorders>
            <w:vAlign w:val="center"/>
          </w:tcPr>
          <w:p w14:paraId="3CEB5B88"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5</w:t>
            </w:r>
          </w:p>
        </w:tc>
        <w:tc>
          <w:tcPr>
            <w:tcW w:w="648" w:type="pct"/>
            <w:tcBorders>
              <w:top w:val="single" w:sz="8" w:space="0" w:color="000000"/>
              <w:left w:val="single" w:sz="8" w:space="0" w:color="000000"/>
              <w:bottom w:val="single" w:sz="8" w:space="0" w:color="000000"/>
            </w:tcBorders>
            <w:vAlign w:val="center"/>
          </w:tcPr>
          <w:p w14:paraId="2C235410"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5</w:t>
            </w:r>
          </w:p>
        </w:tc>
        <w:tc>
          <w:tcPr>
            <w:tcW w:w="648" w:type="pct"/>
            <w:tcBorders>
              <w:top w:val="single" w:sz="8" w:space="0" w:color="000000"/>
              <w:left w:val="single" w:sz="8" w:space="0" w:color="000000"/>
              <w:bottom w:val="single" w:sz="8" w:space="0" w:color="000000"/>
            </w:tcBorders>
            <w:vAlign w:val="center"/>
          </w:tcPr>
          <w:p w14:paraId="625CB39D"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5</w:t>
            </w:r>
          </w:p>
        </w:tc>
        <w:tc>
          <w:tcPr>
            <w:tcW w:w="661" w:type="pct"/>
            <w:tcBorders>
              <w:top w:val="single" w:sz="8" w:space="0" w:color="000000"/>
              <w:left w:val="single" w:sz="8" w:space="0" w:color="000000"/>
              <w:bottom w:val="single" w:sz="8" w:space="0" w:color="000000"/>
              <w:right w:val="single" w:sz="8" w:space="0" w:color="000000"/>
            </w:tcBorders>
            <w:vAlign w:val="center"/>
          </w:tcPr>
          <w:p w14:paraId="19638B05"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5</w:t>
            </w:r>
          </w:p>
        </w:tc>
      </w:tr>
      <w:tr w:rsidR="000A3714" w:rsidRPr="001B771D" w14:paraId="6FDD9FDD"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0FB17A79"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Tanulásmódszertan</w:t>
            </w:r>
          </w:p>
        </w:tc>
        <w:tc>
          <w:tcPr>
            <w:tcW w:w="648" w:type="pct"/>
            <w:tcBorders>
              <w:top w:val="single" w:sz="8" w:space="0" w:color="000000"/>
              <w:left w:val="single" w:sz="8" w:space="0" w:color="000000"/>
              <w:bottom w:val="single" w:sz="8" w:space="0" w:color="000000"/>
            </w:tcBorders>
            <w:vAlign w:val="center"/>
          </w:tcPr>
          <w:p w14:paraId="26B43213"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69F1CCA1"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7C44327F" w14:textId="77777777" w:rsidR="000A3714" w:rsidRPr="001B771D" w:rsidRDefault="000A3714" w:rsidP="00887279">
            <w:pPr>
              <w:snapToGrid w:val="0"/>
              <w:spacing w:line="360" w:lineRule="auto"/>
              <w:jc w:val="center"/>
              <w:rPr>
                <w:rFonts w:ascii="Times New Roman" w:hAnsi="Times New Roman" w:cs="Times New Roman"/>
              </w:rPr>
            </w:pPr>
          </w:p>
        </w:tc>
        <w:tc>
          <w:tcPr>
            <w:tcW w:w="661" w:type="pct"/>
            <w:tcBorders>
              <w:top w:val="single" w:sz="8" w:space="0" w:color="000000"/>
              <w:left w:val="single" w:sz="8" w:space="0" w:color="000000"/>
              <w:bottom w:val="single" w:sz="8" w:space="0" w:color="000000"/>
              <w:right w:val="single" w:sz="8" w:space="0" w:color="000000"/>
            </w:tcBorders>
            <w:vAlign w:val="center"/>
          </w:tcPr>
          <w:p w14:paraId="5F52358F"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42C46248"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44AD739"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Sporttörténet</w:t>
            </w:r>
          </w:p>
        </w:tc>
        <w:tc>
          <w:tcPr>
            <w:tcW w:w="648" w:type="pct"/>
            <w:tcBorders>
              <w:top w:val="single" w:sz="8" w:space="0" w:color="000000"/>
              <w:left w:val="single" w:sz="8" w:space="0" w:color="000000"/>
              <w:bottom w:val="single" w:sz="8" w:space="0" w:color="000000"/>
            </w:tcBorders>
            <w:vAlign w:val="center"/>
          </w:tcPr>
          <w:p w14:paraId="662F7BF3"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46B2F5BD"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5A8A330B" w14:textId="77777777" w:rsidR="000A3714" w:rsidRPr="001B771D" w:rsidRDefault="000A3714" w:rsidP="00887279">
            <w:pPr>
              <w:snapToGrid w:val="0"/>
              <w:spacing w:line="360" w:lineRule="auto"/>
              <w:jc w:val="center"/>
              <w:rPr>
                <w:rFonts w:ascii="Times New Roman" w:hAnsi="Times New Roman" w:cs="Times New Roman"/>
              </w:rPr>
            </w:pPr>
          </w:p>
        </w:tc>
        <w:tc>
          <w:tcPr>
            <w:tcW w:w="661" w:type="pct"/>
            <w:tcBorders>
              <w:top w:val="single" w:sz="8" w:space="0" w:color="000000"/>
              <w:left w:val="single" w:sz="8" w:space="0" w:color="000000"/>
              <w:bottom w:val="single" w:sz="8" w:space="0" w:color="000000"/>
              <w:right w:val="single" w:sz="8" w:space="0" w:color="000000"/>
            </w:tcBorders>
            <w:vAlign w:val="center"/>
          </w:tcPr>
          <w:p w14:paraId="02D50F9B"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030311AF"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02FB4E1C"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Sportági ismeretek</w:t>
            </w:r>
          </w:p>
        </w:tc>
        <w:tc>
          <w:tcPr>
            <w:tcW w:w="648" w:type="pct"/>
            <w:tcBorders>
              <w:top w:val="single" w:sz="8" w:space="0" w:color="000000"/>
              <w:left w:val="single" w:sz="8" w:space="0" w:color="000000"/>
              <w:bottom w:val="single" w:sz="8" w:space="0" w:color="000000"/>
            </w:tcBorders>
            <w:vAlign w:val="center"/>
          </w:tcPr>
          <w:p w14:paraId="7DF04C81"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06B3E3E2"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3E3A189D" w14:textId="77777777" w:rsidR="000A3714" w:rsidRPr="001B771D" w:rsidRDefault="000A3714" w:rsidP="00887279">
            <w:pPr>
              <w:snapToGrid w:val="0"/>
              <w:spacing w:line="360" w:lineRule="auto"/>
              <w:jc w:val="center"/>
              <w:rPr>
                <w:rFonts w:ascii="Times New Roman" w:hAnsi="Times New Roman" w:cs="Times New Roman"/>
              </w:rPr>
            </w:pPr>
          </w:p>
        </w:tc>
        <w:tc>
          <w:tcPr>
            <w:tcW w:w="661" w:type="pct"/>
            <w:tcBorders>
              <w:top w:val="single" w:sz="8" w:space="0" w:color="000000"/>
              <w:left w:val="single" w:sz="8" w:space="0" w:color="000000"/>
              <w:bottom w:val="single" w:sz="8" w:space="0" w:color="000000"/>
              <w:right w:val="single" w:sz="8" w:space="0" w:color="000000"/>
            </w:tcBorders>
            <w:vAlign w:val="center"/>
          </w:tcPr>
          <w:p w14:paraId="55CF0BC3"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4167507D"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7CA11E2"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Testnevelés-elmélet</w:t>
            </w:r>
          </w:p>
        </w:tc>
        <w:tc>
          <w:tcPr>
            <w:tcW w:w="648" w:type="pct"/>
            <w:tcBorders>
              <w:top w:val="single" w:sz="8" w:space="0" w:color="000000"/>
              <w:left w:val="single" w:sz="8" w:space="0" w:color="000000"/>
              <w:bottom w:val="single" w:sz="8" w:space="0" w:color="000000"/>
            </w:tcBorders>
            <w:vAlign w:val="center"/>
          </w:tcPr>
          <w:p w14:paraId="0E1CE47F"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05769B01"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3225380D"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0,5+0,5</w:t>
            </w:r>
          </w:p>
        </w:tc>
        <w:tc>
          <w:tcPr>
            <w:tcW w:w="661" w:type="pct"/>
            <w:tcBorders>
              <w:top w:val="single" w:sz="8" w:space="0" w:color="000000"/>
              <w:left w:val="single" w:sz="8" w:space="0" w:color="000000"/>
              <w:bottom w:val="single" w:sz="8" w:space="0" w:color="000000"/>
              <w:right w:val="single" w:sz="8" w:space="0" w:color="000000"/>
            </w:tcBorders>
            <w:vAlign w:val="center"/>
          </w:tcPr>
          <w:p w14:paraId="58E41786"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4D8E7E7D"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338798F6"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Sportegészségtan</w:t>
            </w:r>
          </w:p>
        </w:tc>
        <w:tc>
          <w:tcPr>
            <w:tcW w:w="648" w:type="pct"/>
            <w:tcBorders>
              <w:top w:val="single" w:sz="8" w:space="0" w:color="000000"/>
              <w:left w:val="single" w:sz="8" w:space="0" w:color="000000"/>
              <w:bottom w:val="single" w:sz="8" w:space="0" w:color="000000"/>
            </w:tcBorders>
            <w:vAlign w:val="center"/>
          </w:tcPr>
          <w:p w14:paraId="7403EF21"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55F9B60E"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67CA14AB"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0,5+0,5</w:t>
            </w:r>
          </w:p>
        </w:tc>
        <w:tc>
          <w:tcPr>
            <w:tcW w:w="661" w:type="pct"/>
            <w:tcBorders>
              <w:top w:val="single" w:sz="8" w:space="0" w:color="000000"/>
              <w:left w:val="single" w:sz="8" w:space="0" w:color="000000"/>
              <w:bottom w:val="single" w:sz="8" w:space="0" w:color="000000"/>
              <w:right w:val="single" w:sz="8" w:space="0" w:color="000000"/>
            </w:tcBorders>
            <w:vAlign w:val="center"/>
          </w:tcPr>
          <w:p w14:paraId="4E87DF4D"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0D3D9393"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6E97625D"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Edzéselmélet</w:t>
            </w:r>
          </w:p>
        </w:tc>
        <w:tc>
          <w:tcPr>
            <w:tcW w:w="648" w:type="pct"/>
            <w:tcBorders>
              <w:top w:val="single" w:sz="8" w:space="0" w:color="000000"/>
              <w:left w:val="single" w:sz="8" w:space="0" w:color="000000"/>
              <w:bottom w:val="single" w:sz="8" w:space="0" w:color="000000"/>
            </w:tcBorders>
            <w:vAlign w:val="center"/>
          </w:tcPr>
          <w:p w14:paraId="40A58BA3"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29EABDD0"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2D80A6FC"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0,5</w:t>
            </w:r>
          </w:p>
        </w:tc>
        <w:tc>
          <w:tcPr>
            <w:tcW w:w="661" w:type="pct"/>
            <w:tcBorders>
              <w:top w:val="single" w:sz="8" w:space="0" w:color="000000"/>
              <w:left w:val="single" w:sz="8" w:space="0" w:color="000000"/>
              <w:bottom w:val="single" w:sz="8" w:space="0" w:color="000000"/>
              <w:right w:val="single" w:sz="8" w:space="0" w:color="000000"/>
            </w:tcBorders>
            <w:vAlign w:val="center"/>
          </w:tcPr>
          <w:p w14:paraId="3B92E3E5"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4E017D37"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0E53178B"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Sport és szervezetei</w:t>
            </w:r>
          </w:p>
        </w:tc>
        <w:tc>
          <w:tcPr>
            <w:tcW w:w="648" w:type="pct"/>
            <w:tcBorders>
              <w:top w:val="single" w:sz="8" w:space="0" w:color="000000"/>
              <w:left w:val="single" w:sz="8" w:space="0" w:color="000000"/>
              <w:bottom w:val="single" w:sz="8" w:space="0" w:color="000000"/>
            </w:tcBorders>
            <w:vAlign w:val="center"/>
          </w:tcPr>
          <w:p w14:paraId="24BAD842"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2F072EA0"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41947103"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0,5</w:t>
            </w:r>
          </w:p>
        </w:tc>
        <w:tc>
          <w:tcPr>
            <w:tcW w:w="661" w:type="pct"/>
            <w:tcBorders>
              <w:top w:val="single" w:sz="8" w:space="0" w:color="000000"/>
              <w:left w:val="single" w:sz="8" w:space="0" w:color="000000"/>
              <w:bottom w:val="single" w:sz="8" w:space="0" w:color="000000"/>
              <w:right w:val="single" w:sz="8" w:space="0" w:color="000000"/>
            </w:tcBorders>
            <w:vAlign w:val="center"/>
          </w:tcPr>
          <w:p w14:paraId="76C06577" w14:textId="77777777" w:rsidR="000A3714" w:rsidRPr="001B771D" w:rsidRDefault="000A3714" w:rsidP="00887279">
            <w:pPr>
              <w:snapToGrid w:val="0"/>
              <w:spacing w:line="360" w:lineRule="auto"/>
              <w:jc w:val="center"/>
              <w:rPr>
                <w:rFonts w:ascii="Times New Roman" w:hAnsi="Times New Roman" w:cs="Times New Roman"/>
              </w:rPr>
            </w:pPr>
          </w:p>
        </w:tc>
      </w:tr>
      <w:tr w:rsidR="000A3714" w:rsidRPr="001B771D" w14:paraId="2FE60617" w14:textId="77777777" w:rsidTr="00887279">
        <w:trPr>
          <w:trHeight w:val="300"/>
        </w:trPr>
        <w:tc>
          <w:tcPr>
            <w:tcW w:w="2394" w:type="pct"/>
            <w:tcBorders>
              <w:top w:val="single" w:sz="8" w:space="0" w:color="000000"/>
              <w:left w:val="single" w:sz="8" w:space="0" w:color="000000"/>
              <w:bottom w:val="single" w:sz="8" w:space="0" w:color="000000"/>
            </w:tcBorders>
            <w:vAlign w:val="bottom"/>
          </w:tcPr>
          <w:p w14:paraId="2A2D91E8"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Sportpszichológia</w:t>
            </w:r>
          </w:p>
        </w:tc>
        <w:tc>
          <w:tcPr>
            <w:tcW w:w="648" w:type="pct"/>
            <w:tcBorders>
              <w:top w:val="single" w:sz="8" w:space="0" w:color="000000"/>
              <w:left w:val="single" w:sz="8" w:space="0" w:color="000000"/>
              <w:bottom w:val="single" w:sz="8" w:space="0" w:color="000000"/>
            </w:tcBorders>
            <w:vAlign w:val="center"/>
          </w:tcPr>
          <w:p w14:paraId="31432C7A"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790E0AD3"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2AC23DEF" w14:textId="77777777" w:rsidR="000A3714" w:rsidRPr="001B771D" w:rsidRDefault="000A3714" w:rsidP="00887279">
            <w:pPr>
              <w:snapToGrid w:val="0"/>
              <w:spacing w:line="360" w:lineRule="auto"/>
              <w:jc w:val="center"/>
              <w:rPr>
                <w:rFonts w:ascii="Times New Roman" w:hAnsi="Times New Roman" w:cs="Times New Roman"/>
              </w:rPr>
            </w:pPr>
          </w:p>
        </w:tc>
        <w:tc>
          <w:tcPr>
            <w:tcW w:w="661" w:type="pct"/>
            <w:tcBorders>
              <w:top w:val="single" w:sz="8" w:space="0" w:color="000000"/>
              <w:left w:val="single" w:sz="8" w:space="0" w:color="000000"/>
              <w:bottom w:val="single" w:sz="8" w:space="0" w:color="000000"/>
              <w:right w:val="single" w:sz="8" w:space="0" w:color="000000"/>
            </w:tcBorders>
            <w:vAlign w:val="center"/>
          </w:tcPr>
          <w:p w14:paraId="78CEC845"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r>
      <w:tr w:rsidR="000A3714" w:rsidRPr="001B771D" w14:paraId="24B6D9DB" w14:textId="77777777" w:rsidTr="00887279">
        <w:trPr>
          <w:trHeight w:val="315"/>
        </w:trPr>
        <w:tc>
          <w:tcPr>
            <w:tcW w:w="2394" w:type="pct"/>
            <w:tcBorders>
              <w:top w:val="single" w:sz="8" w:space="0" w:color="000000"/>
              <w:left w:val="single" w:sz="8" w:space="0" w:color="000000"/>
              <w:bottom w:val="single" w:sz="8" w:space="0" w:color="000000"/>
            </w:tcBorders>
            <w:vAlign w:val="bottom"/>
          </w:tcPr>
          <w:p w14:paraId="2684601F" w14:textId="77777777" w:rsidR="000A3714" w:rsidRPr="001B771D" w:rsidRDefault="000A3714" w:rsidP="00887279">
            <w:pPr>
              <w:snapToGrid w:val="0"/>
              <w:spacing w:line="360" w:lineRule="auto"/>
              <w:rPr>
                <w:rFonts w:ascii="Times New Roman" w:hAnsi="Times New Roman" w:cs="Times New Roman"/>
                <w:iCs/>
              </w:rPr>
            </w:pPr>
            <w:r w:rsidRPr="001B771D">
              <w:rPr>
                <w:rFonts w:ascii="Times New Roman" w:hAnsi="Times New Roman" w:cs="Times New Roman"/>
                <w:iCs/>
              </w:rPr>
              <w:t>Sportetika</w:t>
            </w:r>
          </w:p>
        </w:tc>
        <w:tc>
          <w:tcPr>
            <w:tcW w:w="648" w:type="pct"/>
            <w:tcBorders>
              <w:top w:val="single" w:sz="8" w:space="0" w:color="000000"/>
              <w:left w:val="single" w:sz="8" w:space="0" w:color="000000"/>
              <w:bottom w:val="single" w:sz="8" w:space="0" w:color="000000"/>
            </w:tcBorders>
            <w:vAlign w:val="center"/>
          </w:tcPr>
          <w:p w14:paraId="3F684ED7"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1FA5762F" w14:textId="77777777" w:rsidR="000A3714" w:rsidRPr="001B771D" w:rsidRDefault="000A3714" w:rsidP="00887279">
            <w:pPr>
              <w:snapToGrid w:val="0"/>
              <w:spacing w:line="360" w:lineRule="auto"/>
              <w:jc w:val="center"/>
              <w:rPr>
                <w:rFonts w:ascii="Times New Roman" w:hAnsi="Times New Roman" w:cs="Times New Roman"/>
              </w:rPr>
            </w:pPr>
          </w:p>
        </w:tc>
        <w:tc>
          <w:tcPr>
            <w:tcW w:w="648" w:type="pct"/>
            <w:tcBorders>
              <w:top w:val="single" w:sz="8" w:space="0" w:color="000000"/>
              <w:left w:val="single" w:sz="8" w:space="0" w:color="000000"/>
              <w:bottom w:val="single" w:sz="8" w:space="0" w:color="000000"/>
            </w:tcBorders>
            <w:vAlign w:val="center"/>
          </w:tcPr>
          <w:p w14:paraId="29B3A804" w14:textId="77777777" w:rsidR="000A3714" w:rsidRPr="001B771D" w:rsidRDefault="000A3714" w:rsidP="00887279">
            <w:pPr>
              <w:snapToGrid w:val="0"/>
              <w:spacing w:line="360" w:lineRule="auto"/>
              <w:jc w:val="center"/>
              <w:rPr>
                <w:rFonts w:ascii="Times New Roman" w:hAnsi="Times New Roman" w:cs="Times New Roman"/>
              </w:rPr>
            </w:pPr>
          </w:p>
        </w:tc>
        <w:tc>
          <w:tcPr>
            <w:tcW w:w="661" w:type="pct"/>
            <w:tcBorders>
              <w:top w:val="single" w:sz="8" w:space="0" w:color="000000"/>
              <w:left w:val="single" w:sz="8" w:space="0" w:color="000000"/>
              <w:bottom w:val="single" w:sz="8" w:space="0" w:color="000000"/>
              <w:right w:val="single" w:sz="8" w:space="0" w:color="000000"/>
            </w:tcBorders>
            <w:vAlign w:val="center"/>
          </w:tcPr>
          <w:p w14:paraId="6C416B1B"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r>
      <w:tr w:rsidR="000A3714" w:rsidRPr="001B771D" w14:paraId="42B477DF" w14:textId="77777777" w:rsidTr="00887279">
        <w:trPr>
          <w:trHeight w:val="315"/>
        </w:trPr>
        <w:tc>
          <w:tcPr>
            <w:tcW w:w="2394" w:type="pct"/>
            <w:tcBorders>
              <w:top w:val="single" w:sz="8" w:space="0" w:color="000000"/>
              <w:left w:val="single" w:sz="8" w:space="0" w:color="000000"/>
              <w:bottom w:val="single" w:sz="8" w:space="0" w:color="000000"/>
            </w:tcBorders>
            <w:vAlign w:val="bottom"/>
          </w:tcPr>
          <w:p w14:paraId="15D06188" w14:textId="77777777" w:rsidR="000A3714" w:rsidRPr="001B771D" w:rsidRDefault="000A3714" w:rsidP="00887279">
            <w:pPr>
              <w:snapToGrid w:val="0"/>
              <w:spacing w:line="360" w:lineRule="auto"/>
              <w:rPr>
                <w:rFonts w:ascii="Times New Roman" w:hAnsi="Times New Roman" w:cs="Times New Roman"/>
                <w:iCs/>
              </w:rPr>
            </w:pPr>
            <w:r w:rsidRPr="001B771D">
              <w:rPr>
                <w:rFonts w:ascii="Times New Roman" w:hAnsi="Times New Roman" w:cs="Times New Roman"/>
                <w:iCs/>
              </w:rPr>
              <w:t>Osztályfőnöki</w:t>
            </w:r>
          </w:p>
        </w:tc>
        <w:tc>
          <w:tcPr>
            <w:tcW w:w="648" w:type="pct"/>
            <w:tcBorders>
              <w:top w:val="single" w:sz="8" w:space="0" w:color="000000"/>
              <w:left w:val="single" w:sz="8" w:space="0" w:color="000000"/>
              <w:bottom w:val="single" w:sz="8" w:space="0" w:color="000000"/>
            </w:tcBorders>
            <w:vAlign w:val="center"/>
          </w:tcPr>
          <w:p w14:paraId="763A5001"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361C4002"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48" w:type="pct"/>
            <w:tcBorders>
              <w:top w:val="single" w:sz="8" w:space="0" w:color="000000"/>
              <w:left w:val="single" w:sz="8" w:space="0" w:color="000000"/>
              <w:bottom w:val="single" w:sz="8" w:space="0" w:color="000000"/>
            </w:tcBorders>
            <w:vAlign w:val="center"/>
          </w:tcPr>
          <w:p w14:paraId="74D05A20"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c>
          <w:tcPr>
            <w:tcW w:w="661" w:type="pct"/>
            <w:tcBorders>
              <w:top w:val="single" w:sz="8" w:space="0" w:color="000000"/>
              <w:left w:val="single" w:sz="8" w:space="0" w:color="000000"/>
              <w:bottom w:val="single" w:sz="8" w:space="0" w:color="000000"/>
              <w:right w:val="single" w:sz="8" w:space="0" w:color="000000"/>
            </w:tcBorders>
            <w:vAlign w:val="center"/>
          </w:tcPr>
          <w:p w14:paraId="781E6FD0" w14:textId="77777777" w:rsidR="000A3714" w:rsidRPr="001B771D" w:rsidRDefault="000A3714" w:rsidP="00887279">
            <w:pPr>
              <w:snapToGrid w:val="0"/>
              <w:spacing w:line="360" w:lineRule="auto"/>
              <w:jc w:val="center"/>
              <w:rPr>
                <w:rFonts w:ascii="Times New Roman" w:hAnsi="Times New Roman" w:cs="Times New Roman"/>
              </w:rPr>
            </w:pPr>
            <w:r w:rsidRPr="001B771D">
              <w:rPr>
                <w:rFonts w:ascii="Times New Roman" w:hAnsi="Times New Roman" w:cs="Times New Roman"/>
              </w:rPr>
              <w:t>1</w:t>
            </w:r>
          </w:p>
        </w:tc>
      </w:tr>
      <w:tr w:rsidR="000A3714" w:rsidRPr="001B771D" w14:paraId="6F37DE28" w14:textId="77777777" w:rsidTr="00887279">
        <w:trPr>
          <w:trHeight w:val="300"/>
        </w:trPr>
        <w:tc>
          <w:tcPr>
            <w:tcW w:w="2394" w:type="pct"/>
            <w:tcBorders>
              <w:top w:val="single" w:sz="8" w:space="0" w:color="000000"/>
              <w:left w:val="single" w:sz="8" w:space="0" w:color="000000"/>
              <w:bottom w:val="single" w:sz="8" w:space="0" w:color="000000"/>
            </w:tcBorders>
            <w:shd w:val="clear" w:color="auto" w:fill="A6A6A6" w:themeFill="background1" w:themeFillShade="A6"/>
            <w:vAlign w:val="bottom"/>
          </w:tcPr>
          <w:p w14:paraId="206782DA"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Szabadon tervezhető órakeret</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3E139AB2"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2</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11226CAB"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2</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70AF92F7"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5</w:t>
            </w:r>
          </w:p>
        </w:tc>
        <w:tc>
          <w:tcPr>
            <w:tcW w:w="661" w:type="pct"/>
            <w:tcBorders>
              <w:top w:val="single" w:sz="8" w:space="0" w:color="000000"/>
              <w:left w:val="single" w:sz="8" w:space="0" w:color="000000"/>
              <w:bottom w:val="single" w:sz="8" w:space="0" w:color="000000"/>
              <w:right w:val="single" w:sz="8" w:space="0" w:color="000000"/>
            </w:tcBorders>
            <w:shd w:val="clear" w:color="auto" w:fill="A6A6A6" w:themeFill="background1" w:themeFillShade="A6"/>
            <w:vAlign w:val="center"/>
          </w:tcPr>
          <w:p w14:paraId="1AA60C70"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7</w:t>
            </w:r>
          </w:p>
        </w:tc>
      </w:tr>
      <w:tr w:rsidR="000A3714" w:rsidRPr="001B771D" w14:paraId="0E05D33A" w14:textId="77777777" w:rsidTr="00887279">
        <w:trPr>
          <w:trHeight w:val="315"/>
        </w:trPr>
        <w:tc>
          <w:tcPr>
            <w:tcW w:w="2394" w:type="pct"/>
            <w:tcBorders>
              <w:top w:val="single" w:sz="8" w:space="0" w:color="000000"/>
              <w:left w:val="single" w:sz="8" w:space="0" w:color="000000"/>
              <w:bottom w:val="single" w:sz="8" w:space="0" w:color="000000"/>
            </w:tcBorders>
            <w:shd w:val="clear" w:color="auto" w:fill="A6A6A6" w:themeFill="background1" w:themeFillShade="A6"/>
            <w:vAlign w:val="bottom"/>
          </w:tcPr>
          <w:p w14:paraId="4D528A95"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Rendelkezésre álló órakeret</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729B5F40"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4DA21462"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5DF4D070"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c>
          <w:tcPr>
            <w:tcW w:w="661" w:type="pct"/>
            <w:tcBorders>
              <w:top w:val="single" w:sz="8" w:space="0" w:color="000000"/>
              <w:left w:val="single" w:sz="8" w:space="0" w:color="000000"/>
              <w:bottom w:val="single" w:sz="8" w:space="0" w:color="000000"/>
              <w:right w:val="single" w:sz="8" w:space="0" w:color="000000"/>
            </w:tcBorders>
            <w:shd w:val="clear" w:color="auto" w:fill="A6A6A6" w:themeFill="background1" w:themeFillShade="A6"/>
            <w:vAlign w:val="center"/>
          </w:tcPr>
          <w:p w14:paraId="13ED348D"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r>
      <w:tr w:rsidR="000A3714" w:rsidRPr="001B771D" w14:paraId="7C243867" w14:textId="77777777" w:rsidTr="00887279">
        <w:trPr>
          <w:trHeight w:val="315"/>
        </w:trPr>
        <w:tc>
          <w:tcPr>
            <w:tcW w:w="2394" w:type="pct"/>
            <w:tcBorders>
              <w:top w:val="single" w:sz="8" w:space="0" w:color="000000"/>
              <w:left w:val="single" w:sz="8" w:space="0" w:color="000000"/>
              <w:bottom w:val="single" w:sz="8" w:space="0" w:color="000000"/>
            </w:tcBorders>
            <w:shd w:val="clear" w:color="auto" w:fill="A6A6A6" w:themeFill="background1" w:themeFillShade="A6"/>
            <w:vAlign w:val="bottom"/>
          </w:tcPr>
          <w:p w14:paraId="10850EEC" w14:textId="77777777" w:rsidR="000A3714" w:rsidRPr="001B771D" w:rsidRDefault="000A3714" w:rsidP="00887279">
            <w:pPr>
              <w:snapToGrid w:val="0"/>
              <w:spacing w:line="360" w:lineRule="auto"/>
              <w:rPr>
                <w:rFonts w:ascii="Times New Roman" w:hAnsi="Times New Roman" w:cs="Times New Roman"/>
              </w:rPr>
            </w:pPr>
            <w:r w:rsidRPr="001B771D">
              <w:rPr>
                <w:rFonts w:ascii="Times New Roman" w:hAnsi="Times New Roman" w:cs="Times New Roman"/>
              </w:rPr>
              <w:t xml:space="preserve">Összes óra                                </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5B9A25B6"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43A596E0"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c>
          <w:tcPr>
            <w:tcW w:w="648" w:type="pct"/>
            <w:tcBorders>
              <w:top w:val="single" w:sz="8" w:space="0" w:color="000000"/>
              <w:left w:val="single" w:sz="8" w:space="0" w:color="000000"/>
              <w:bottom w:val="single" w:sz="8" w:space="0" w:color="000000"/>
            </w:tcBorders>
            <w:shd w:val="clear" w:color="auto" w:fill="A6A6A6" w:themeFill="background1" w:themeFillShade="A6"/>
            <w:vAlign w:val="center"/>
          </w:tcPr>
          <w:p w14:paraId="4299EE76"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c>
          <w:tcPr>
            <w:tcW w:w="661" w:type="pct"/>
            <w:tcBorders>
              <w:top w:val="single" w:sz="8" w:space="0" w:color="000000"/>
              <w:left w:val="single" w:sz="8" w:space="0" w:color="000000"/>
              <w:bottom w:val="single" w:sz="8" w:space="0" w:color="000000"/>
              <w:right w:val="single" w:sz="8" w:space="0" w:color="000000"/>
            </w:tcBorders>
            <w:shd w:val="clear" w:color="auto" w:fill="A6A6A6" w:themeFill="background1" w:themeFillShade="A6"/>
            <w:vAlign w:val="center"/>
          </w:tcPr>
          <w:p w14:paraId="265DEB9A" w14:textId="77777777" w:rsidR="000A3714" w:rsidRPr="001B771D" w:rsidRDefault="000A3714" w:rsidP="00887279">
            <w:pPr>
              <w:snapToGrid w:val="0"/>
              <w:spacing w:line="360" w:lineRule="auto"/>
              <w:jc w:val="center"/>
              <w:rPr>
                <w:rFonts w:ascii="Times New Roman" w:hAnsi="Times New Roman" w:cs="Times New Roman"/>
                <w:b/>
                <w:bCs/>
              </w:rPr>
            </w:pPr>
            <w:r w:rsidRPr="001B771D">
              <w:rPr>
                <w:rFonts w:ascii="Times New Roman" w:hAnsi="Times New Roman" w:cs="Times New Roman"/>
                <w:b/>
                <w:bCs/>
              </w:rPr>
              <w:t>35</w:t>
            </w:r>
          </w:p>
        </w:tc>
      </w:tr>
    </w:tbl>
    <w:p w14:paraId="1494AFDF" w14:textId="77777777" w:rsidR="000A3714" w:rsidRPr="001B771D" w:rsidRDefault="000A3714" w:rsidP="000A3714">
      <w:pPr>
        <w:rPr>
          <w:rFonts w:ascii="Times New Roman" w:hAnsi="Times New Roman" w:cs="Times New Roman"/>
          <w:b/>
        </w:rPr>
      </w:pPr>
      <w:r w:rsidRPr="001B771D">
        <w:rPr>
          <w:rFonts w:ascii="Times New Roman" w:hAnsi="Times New Roman" w:cs="Times New Roman"/>
          <w:b/>
        </w:rPr>
        <w:br w:type="page"/>
      </w:r>
    </w:p>
    <w:p w14:paraId="272BB995" w14:textId="77777777" w:rsidR="000A3714" w:rsidRPr="001B771D" w:rsidRDefault="000A3714" w:rsidP="000A3714">
      <w:pPr>
        <w:spacing w:before="102"/>
        <w:jc w:val="center"/>
        <w:rPr>
          <w:rFonts w:ascii="Times New Roman" w:hAnsi="Times New Roman" w:cs="Times New Roman"/>
        </w:rPr>
      </w:pPr>
      <w:r w:rsidRPr="001B771D">
        <w:rPr>
          <w:rFonts w:ascii="Times New Roman" w:hAnsi="Times New Roman" w:cs="Times New Roman"/>
          <w:b/>
          <w:bCs/>
          <w:sz w:val="40"/>
          <w:szCs w:val="40"/>
        </w:rPr>
        <w:lastRenderedPageBreak/>
        <w:t xml:space="preserve">A Kodolányi János </w:t>
      </w:r>
      <w:r>
        <w:rPr>
          <w:rFonts w:ascii="Times New Roman" w:hAnsi="Times New Roman" w:cs="Times New Roman"/>
          <w:b/>
          <w:bCs/>
          <w:sz w:val="40"/>
          <w:szCs w:val="40"/>
        </w:rPr>
        <w:t>Gimnázium és Szakgimnázum</w:t>
      </w:r>
      <w:r w:rsidRPr="001B771D">
        <w:rPr>
          <w:rFonts w:ascii="Times New Roman" w:hAnsi="Times New Roman" w:cs="Times New Roman"/>
          <w:b/>
          <w:bCs/>
          <w:sz w:val="40"/>
          <w:szCs w:val="40"/>
        </w:rPr>
        <w:t xml:space="preserve"> testnevelés munkaközösségének helyi tanterve</w:t>
      </w:r>
    </w:p>
    <w:p w14:paraId="537B4C1D" w14:textId="77777777" w:rsidR="000A3714" w:rsidRPr="001B771D" w:rsidRDefault="000A3714" w:rsidP="000A3714">
      <w:pPr>
        <w:jc w:val="center"/>
        <w:rPr>
          <w:rFonts w:ascii="Times New Roman" w:hAnsi="Times New Roman" w:cs="Times New Roman"/>
          <w:b/>
          <w:sz w:val="32"/>
        </w:rPr>
      </w:pPr>
      <w:r w:rsidRPr="001B771D">
        <w:rPr>
          <w:rFonts w:ascii="Times New Roman" w:hAnsi="Times New Roman" w:cs="Times New Roman"/>
          <w:b/>
          <w:sz w:val="32"/>
        </w:rPr>
        <w:t>9. évfolyam</w:t>
      </w:r>
      <w:r w:rsidR="00F548E1">
        <w:rPr>
          <w:rFonts w:ascii="Times New Roman" w:hAnsi="Times New Roman" w:cs="Times New Roman"/>
          <w:b/>
          <w:sz w:val="32"/>
        </w:rPr>
        <w:t xml:space="preserve"> (S)</w:t>
      </w:r>
    </w:p>
    <w:p w14:paraId="3C23DD36" w14:textId="77777777" w:rsidR="000A3714" w:rsidRPr="001B771D" w:rsidRDefault="00C61711" w:rsidP="000A3714">
      <w:pPr>
        <w:rPr>
          <w:rFonts w:ascii="Times New Roman" w:hAnsi="Times New Roman" w:cs="Times New Roman"/>
        </w:rPr>
      </w:pPr>
      <w:r>
        <w:rPr>
          <w:rFonts w:ascii="Times New Roman" w:hAnsi="Times New Roman" w:cs="Times New Roman"/>
        </w:rPr>
        <w:t>Órakeret: 180</w:t>
      </w:r>
    </w:p>
    <w:tbl>
      <w:tblPr>
        <w:tblW w:w="9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7"/>
        <w:gridCol w:w="1635"/>
        <w:gridCol w:w="1470"/>
        <w:gridCol w:w="1217"/>
        <w:gridCol w:w="1942"/>
        <w:gridCol w:w="1245"/>
        <w:gridCol w:w="1104"/>
      </w:tblGrid>
      <w:tr w:rsidR="000A3714" w:rsidRPr="001B771D" w14:paraId="2DED2AA4"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46EA30F1" w14:textId="77777777" w:rsidR="000A3714" w:rsidRPr="001B771D" w:rsidRDefault="0032022E" w:rsidP="00887279">
            <w:pPr>
              <w:jc w:val="center"/>
              <w:rPr>
                <w:rFonts w:ascii="Times New Roman" w:hAnsi="Times New Roman" w:cs="Times New Roman"/>
              </w:rPr>
            </w:pPr>
            <w:r>
              <w:rPr>
                <w:rFonts w:ascii="Times New Roman" w:hAnsi="Times New Roman" w:cs="Times New Roman"/>
                <w:b/>
              </w:rPr>
              <w:t>S</w:t>
            </w:r>
            <w:r w:rsidR="000A3714" w:rsidRPr="001B771D">
              <w:rPr>
                <w:rFonts w:ascii="Times New Roman" w:hAnsi="Times New Roman" w:cs="Times New Roman"/>
                <w:b/>
              </w:rPr>
              <w:t>orszám</w:t>
            </w:r>
          </w:p>
        </w:tc>
        <w:tc>
          <w:tcPr>
            <w:tcW w:w="1635" w:type="dxa"/>
            <w:tcBorders>
              <w:left w:val="single" w:sz="8" w:space="0" w:color="auto"/>
            </w:tcBorders>
            <w:vAlign w:val="center"/>
          </w:tcPr>
          <w:p w14:paraId="21645C9A" w14:textId="77777777" w:rsidR="000A3714" w:rsidRPr="001B771D" w:rsidRDefault="000A3714" w:rsidP="00887279">
            <w:pPr>
              <w:jc w:val="center"/>
              <w:rPr>
                <w:rFonts w:ascii="Times New Roman" w:hAnsi="Times New Roman" w:cs="Times New Roman"/>
                <w:b/>
              </w:rPr>
            </w:pPr>
            <w:r w:rsidRPr="001B771D">
              <w:rPr>
                <w:rFonts w:ascii="Times New Roman" w:hAnsi="Times New Roman" w:cs="Times New Roman"/>
                <w:b/>
              </w:rPr>
              <w:t>Tematikai egység</w:t>
            </w:r>
          </w:p>
        </w:tc>
        <w:tc>
          <w:tcPr>
            <w:tcW w:w="1470" w:type="dxa"/>
            <w:vAlign w:val="center"/>
          </w:tcPr>
          <w:p w14:paraId="22414BA0" w14:textId="77777777" w:rsidR="000A3714" w:rsidRPr="001B771D" w:rsidRDefault="0032022E" w:rsidP="00887279">
            <w:pPr>
              <w:jc w:val="center"/>
              <w:rPr>
                <w:rFonts w:ascii="Times New Roman" w:hAnsi="Times New Roman" w:cs="Times New Roman"/>
                <w:b/>
              </w:rPr>
            </w:pPr>
            <w:r>
              <w:rPr>
                <w:rFonts w:ascii="Times New Roman" w:hAnsi="Times New Roman" w:cs="Times New Roman"/>
                <w:b/>
              </w:rPr>
              <w:t>Ú</w:t>
            </w:r>
            <w:r w:rsidR="000A3714" w:rsidRPr="001B771D">
              <w:rPr>
                <w:rFonts w:ascii="Times New Roman" w:hAnsi="Times New Roman" w:cs="Times New Roman"/>
                <w:b/>
              </w:rPr>
              <w:t>j ismeret feldolgozása</w:t>
            </w:r>
          </w:p>
        </w:tc>
        <w:tc>
          <w:tcPr>
            <w:tcW w:w="1217" w:type="dxa"/>
            <w:vAlign w:val="center"/>
          </w:tcPr>
          <w:p w14:paraId="3DFEFE22" w14:textId="77777777" w:rsidR="000A3714" w:rsidRPr="001B771D" w:rsidRDefault="0032022E" w:rsidP="0032022E">
            <w:pPr>
              <w:jc w:val="center"/>
              <w:rPr>
                <w:rFonts w:ascii="Times New Roman" w:hAnsi="Times New Roman" w:cs="Times New Roman"/>
                <w:b/>
              </w:rPr>
            </w:pPr>
            <w:r>
              <w:rPr>
                <w:rFonts w:ascii="Times New Roman" w:hAnsi="Times New Roman" w:cs="Times New Roman"/>
                <w:b/>
              </w:rPr>
              <w:t>Gya</w:t>
            </w:r>
            <w:r w:rsidR="000A3714" w:rsidRPr="001B771D">
              <w:rPr>
                <w:rFonts w:ascii="Times New Roman" w:hAnsi="Times New Roman" w:cs="Times New Roman"/>
                <w:b/>
              </w:rPr>
              <w:t>korlás</w:t>
            </w:r>
          </w:p>
        </w:tc>
        <w:tc>
          <w:tcPr>
            <w:tcW w:w="1942" w:type="dxa"/>
            <w:vAlign w:val="center"/>
          </w:tcPr>
          <w:p w14:paraId="7A68435A" w14:textId="77777777" w:rsidR="000A3714" w:rsidRPr="001B771D" w:rsidRDefault="0032022E" w:rsidP="00887279">
            <w:pPr>
              <w:jc w:val="center"/>
              <w:rPr>
                <w:rFonts w:ascii="Times New Roman" w:hAnsi="Times New Roman" w:cs="Times New Roman"/>
                <w:b/>
              </w:rPr>
            </w:pPr>
            <w:r>
              <w:rPr>
                <w:rFonts w:ascii="Times New Roman" w:hAnsi="Times New Roman" w:cs="Times New Roman"/>
                <w:b/>
              </w:rPr>
              <w:t>T</w:t>
            </w:r>
            <w:r w:rsidR="000A3714" w:rsidRPr="001B771D">
              <w:rPr>
                <w:rFonts w:ascii="Times New Roman" w:hAnsi="Times New Roman" w:cs="Times New Roman"/>
                <w:b/>
              </w:rPr>
              <w:t>anulók fizikai teljesítményének mérése</w:t>
            </w:r>
          </w:p>
        </w:tc>
        <w:tc>
          <w:tcPr>
            <w:tcW w:w="1245" w:type="dxa"/>
            <w:vAlign w:val="center"/>
          </w:tcPr>
          <w:p w14:paraId="0CECCE35" w14:textId="77777777" w:rsidR="000A3714" w:rsidRPr="001B771D" w:rsidRDefault="0032022E" w:rsidP="00887279">
            <w:pPr>
              <w:jc w:val="center"/>
              <w:rPr>
                <w:rFonts w:ascii="Times New Roman" w:hAnsi="Times New Roman" w:cs="Times New Roman"/>
                <w:b/>
              </w:rPr>
            </w:pPr>
            <w:r>
              <w:rPr>
                <w:rFonts w:ascii="Times New Roman" w:hAnsi="Times New Roman" w:cs="Times New Roman"/>
                <w:b/>
              </w:rPr>
              <w:t>E</w:t>
            </w:r>
            <w:r w:rsidR="000A3714" w:rsidRPr="001B771D">
              <w:rPr>
                <w:rFonts w:ascii="Times New Roman" w:hAnsi="Times New Roman" w:cs="Times New Roman"/>
                <w:b/>
              </w:rPr>
              <w:t>llenőrzés</w:t>
            </w:r>
          </w:p>
        </w:tc>
        <w:tc>
          <w:tcPr>
            <w:tcW w:w="1104" w:type="dxa"/>
            <w:vAlign w:val="center"/>
          </w:tcPr>
          <w:p w14:paraId="73AF7A21" w14:textId="77777777" w:rsidR="000A3714" w:rsidRPr="001B771D" w:rsidRDefault="0032022E" w:rsidP="00887279">
            <w:pPr>
              <w:jc w:val="center"/>
              <w:rPr>
                <w:rFonts w:ascii="Times New Roman" w:hAnsi="Times New Roman" w:cs="Times New Roman"/>
                <w:b/>
              </w:rPr>
            </w:pPr>
            <w:r>
              <w:rPr>
                <w:rFonts w:ascii="Times New Roman" w:hAnsi="Times New Roman" w:cs="Times New Roman"/>
                <w:b/>
              </w:rPr>
              <w:t>Ór</w:t>
            </w:r>
            <w:r w:rsidR="000A3714" w:rsidRPr="001B771D">
              <w:rPr>
                <w:rFonts w:ascii="Times New Roman" w:hAnsi="Times New Roman" w:cs="Times New Roman"/>
                <w:b/>
              </w:rPr>
              <w:t>aszám</w:t>
            </w:r>
          </w:p>
        </w:tc>
      </w:tr>
      <w:tr w:rsidR="000A3714" w:rsidRPr="001B771D" w14:paraId="4D86F417"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7E89A9B8" w14:textId="77777777" w:rsidR="000A3714" w:rsidRPr="001B771D" w:rsidRDefault="000A3714" w:rsidP="00887279">
            <w:pPr>
              <w:jc w:val="center"/>
              <w:rPr>
                <w:rFonts w:ascii="Times New Roman" w:hAnsi="Times New Roman" w:cs="Times New Roman"/>
                <w:b/>
              </w:rPr>
            </w:pPr>
            <w:r w:rsidRPr="001B771D">
              <w:rPr>
                <w:rFonts w:ascii="Times New Roman" w:hAnsi="Times New Roman" w:cs="Times New Roman"/>
                <w:b/>
              </w:rPr>
              <w:t>1.</w:t>
            </w:r>
          </w:p>
        </w:tc>
        <w:tc>
          <w:tcPr>
            <w:tcW w:w="1635" w:type="dxa"/>
            <w:tcBorders>
              <w:left w:val="single" w:sz="8" w:space="0" w:color="auto"/>
            </w:tcBorders>
            <w:vAlign w:val="center"/>
          </w:tcPr>
          <w:p w14:paraId="0240F760" w14:textId="77777777" w:rsidR="000A3714" w:rsidRPr="001B771D" w:rsidRDefault="000A3714" w:rsidP="00887279">
            <w:pPr>
              <w:jc w:val="center"/>
              <w:rPr>
                <w:rFonts w:ascii="Times New Roman" w:hAnsi="Times New Roman" w:cs="Times New Roman"/>
              </w:rPr>
            </w:pPr>
            <w:r>
              <w:rPr>
                <w:rFonts w:ascii="Times New Roman" w:hAnsi="Times New Roman" w:cs="Times New Roman"/>
              </w:rPr>
              <w:t>Torna</w:t>
            </w:r>
          </w:p>
        </w:tc>
        <w:tc>
          <w:tcPr>
            <w:tcW w:w="1470" w:type="dxa"/>
            <w:vAlign w:val="center"/>
          </w:tcPr>
          <w:p w14:paraId="115ED759"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7</w:t>
            </w:r>
          </w:p>
        </w:tc>
        <w:tc>
          <w:tcPr>
            <w:tcW w:w="1217" w:type="dxa"/>
            <w:vAlign w:val="center"/>
          </w:tcPr>
          <w:p w14:paraId="7E783105"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12</w:t>
            </w:r>
          </w:p>
        </w:tc>
        <w:tc>
          <w:tcPr>
            <w:tcW w:w="1942" w:type="dxa"/>
            <w:vAlign w:val="center"/>
          </w:tcPr>
          <w:p w14:paraId="63FD8CCB"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w:t>
            </w:r>
          </w:p>
        </w:tc>
        <w:tc>
          <w:tcPr>
            <w:tcW w:w="1245" w:type="dxa"/>
            <w:vAlign w:val="center"/>
          </w:tcPr>
          <w:p w14:paraId="110F2AE1"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6</w:t>
            </w:r>
          </w:p>
        </w:tc>
        <w:tc>
          <w:tcPr>
            <w:tcW w:w="1104" w:type="dxa"/>
            <w:vAlign w:val="center"/>
          </w:tcPr>
          <w:p w14:paraId="0DECB922" w14:textId="77777777" w:rsidR="000A3714" w:rsidRPr="001B771D" w:rsidRDefault="000A3714" w:rsidP="00F94C5D">
            <w:pPr>
              <w:jc w:val="center"/>
              <w:rPr>
                <w:rFonts w:ascii="Times New Roman" w:hAnsi="Times New Roman" w:cs="Times New Roman"/>
              </w:rPr>
            </w:pPr>
            <w:r w:rsidRPr="001B771D">
              <w:rPr>
                <w:rFonts w:ascii="Times New Roman" w:hAnsi="Times New Roman" w:cs="Times New Roman"/>
              </w:rPr>
              <w:t>2</w:t>
            </w:r>
            <w:r w:rsidR="00F94C5D">
              <w:rPr>
                <w:rFonts w:ascii="Times New Roman" w:hAnsi="Times New Roman" w:cs="Times New Roman"/>
              </w:rPr>
              <w:t>5</w:t>
            </w:r>
          </w:p>
        </w:tc>
      </w:tr>
      <w:tr w:rsidR="000A3714" w:rsidRPr="001B771D" w14:paraId="60A8901F"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4D4EECAC" w14:textId="77777777" w:rsidR="000A3714" w:rsidRPr="001B771D" w:rsidRDefault="000A3714" w:rsidP="00887279">
            <w:pPr>
              <w:jc w:val="center"/>
              <w:rPr>
                <w:rFonts w:ascii="Times New Roman" w:hAnsi="Times New Roman" w:cs="Times New Roman"/>
                <w:b/>
              </w:rPr>
            </w:pPr>
            <w:r w:rsidRPr="001B771D">
              <w:rPr>
                <w:rFonts w:ascii="Times New Roman" w:hAnsi="Times New Roman" w:cs="Times New Roman"/>
                <w:b/>
              </w:rPr>
              <w:t>2.</w:t>
            </w:r>
          </w:p>
        </w:tc>
        <w:tc>
          <w:tcPr>
            <w:tcW w:w="1635" w:type="dxa"/>
            <w:tcBorders>
              <w:left w:val="single" w:sz="8" w:space="0" w:color="auto"/>
            </w:tcBorders>
            <w:vAlign w:val="center"/>
          </w:tcPr>
          <w:p w14:paraId="67DA65EA"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Atlétika</w:t>
            </w:r>
          </w:p>
        </w:tc>
        <w:tc>
          <w:tcPr>
            <w:tcW w:w="1470" w:type="dxa"/>
            <w:vAlign w:val="center"/>
          </w:tcPr>
          <w:p w14:paraId="40849D45"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12</w:t>
            </w:r>
          </w:p>
        </w:tc>
        <w:tc>
          <w:tcPr>
            <w:tcW w:w="1217" w:type="dxa"/>
            <w:vAlign w:val="center"/>
          </w:tcPr>
          <w:p w14:paraId="3A92430C"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17</w:t>
            </w:r>
          </w:p>
        </w:tc>
        <w:tc>
          <w:tcPr>
            <w:tcW w:w="1942" w:type="dxa"/>
            <w:vAlign w:val="center"/>
          </w:tcPr>
          <w:p w14:paraId="1822FB2E"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w:t>
            </w:r>
          </w:p>
        </w:tc>
        <w:tc>
          <w:tcPr>
            <w:tcW w:w="1245" w:type="dxa"/>
            <w:vAlign w:val="center"/>
          </w:tcPr>
          <w:p w14:paraId="110AC2B2"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4</w:t>
            </w:r>
          </w:p>
        </w:tc>
        <w:tc>
          <w:tcPr>
            <w:tcW w:w="1104" w:type="dxa"/>
            <w:vAlign w:val="center"/>
          </w:tcPr>
          <w:p w14:paraId="64DBD5DE"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33</w:t>
            </w:r>
          </w:p>
        </w:tc>
      </w:tr>
      <w:tr w:rsidR="000A3714" w:rsidRPr="001B771D" w14:paraId="7998B127"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3DADD35F" w14:textId="77777777" w:rsidR="000A3714" w:rsidRPr="001B771D" w:rsidRDefault="000A3714" w:rsidP="00887279">
            <w:pPr>
              <w:jc w:val="center"/>
              <w:rPr>
                <w:rFonts w:ascii="Times New Roman" w:hAnsi="Times New Roman" w:cs="Times New Roman"/>
                <w:b/>
              </w:rPr>
            </w:pPr>
            <w:r w:rsidRPr="001B771D">
              <w:rPr>
                <w:rFonts w:ascii="Times New Roman" w:hAnsi="Times New Roman" w:cs="Times New Roman"/>
                <w:b/>
              </w:rPr>
              <w:t>3.</w:t>
            </w:r>
          </w:p>
        </w:tc>
        <w:tc>
          <w:tcPr>
            <w:tcW w:w="1635" w:type="dxa"/>
            <w:tcBorders>
              <w:left w:val="single" w:sz="8" w:space="0" w:color="auto"/>
            </w:tcBorders>
            <w:vAlign w:val="center"/>
          </w:tcPr>
          <w:p w14:paraId="5092C2BF"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Sportjáték</w:t>
            </w:r>
          </w:p>
        </w:tc>
        <w:tc>
          <w:tcPr>
            <w:tcW w:w="1470" w:type="dxa"/>
            <w:vAlign w:val="center"/>
          </w:tcPr>
          <w:p w14:paraId="2945EE0F"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10</w:t>
            </w:r>
          </w:p>
        </w:tc>
        <w:tc>
          <w:tcPr>
            <w:tcW w:w="1217" w:type="dxa"/>
            <w:vAlign w:val="center"/>
          </w:tcPr>
          <w:p w14:paraId="7ACA72AA"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25</w:t>
            </w:r>
          </w:p>
        </w:tc>
        <w:tc>
          <w:tcPr>
            <w:tcW w:w="1942" w:type="dxa"/>
            <w:vAlign w:val="center"/>
          </w:tcPr>
          <w:p w14:paraId="439DCCF5"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w:t>
            </w:r>
          </w:p>
        </w:tc>
        <w:tc>
          <w:tcPr>
            <w:tcW w:w="1245" w:type="dxa"/>
            <w:vAlign w:val="center"/>
          </w:tcPr>
          <w:p w14:paraId="17CCADBF"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5</w:t>
            </w:r>
          </w:p>
        </w:tc>
        <w:tc>
          <w:tcPr>
            <w:tcW w:w="1104" w:type="dxa"/>
            <w:vAlign w:val="center"/>
          </w:tcPr>
          <w:p w14:paraId="22322A97"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4</w:t>
            </w:r>
            <w:r w:rsidR="000A3714" w:rsidRPr="001B771D">
              <w:rPr>
                <w:rFonts w:ascii="Times New Roman" w:hAnsi="Times New Roman" w:cs="Times New Roman"/>
              </w:rPr>
              <w:t>0</w:t>
            </w:r>
          </w:p>
        </w:tc>
      </w:tr>
      <w:tr w:rsidR="000A3714" w:rsidRPr="001B771D" w14:paraId="06EC17D2"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71D11E40" w14:textId="77777777" w:rsidR="000A3714" w:rsidRPr="001B771D" w:rsidRDefault="000A3714" w:rsidP="00887279">
            <w:pPr>
              <w:jc w:val="center"/>
              <w:rPr>
                <w:rFonts w:ascii="Times New Roman" w:hAnsi="Times New Roman" w:cs="Times New Roman"/>
                <w:b/>
              </w:rPr>
            </w:pPr>
            <w:r w:rsidRPr="001B771D">
              <w:rPr>
                <w:rFonts w:ascii="Times New Roman" w:hAnsi="Times New Roman" w:cs="Times New Roman"/>
                <w:b/>
              </w:rPr>
              <w:t>4.</w:t>
            </w:r>
          </w:p>
        </w:tc>
        <w:tc>
          <w:tcPr>
            <w:tcW w:w="1635" w:type="dxa"/>
            <w:tcBorders>
              <w:left w:val="single" w:sz="8" w:space="0" w:color="auto"/>
            </w:tcBorders>
            <w:vAlign w:val="center"/>
          </w:tcPr>
          <w:p w14:paraId="7E826B77"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Netfit</w:t>
            </w:r>
          </w:p>
        </w:tc>
        <w:tc>
          <w:tcPr>
            <w:tcW w:w="1470" w:type="dxa"/>
            <w:vAlign w:val="center"/>
          </w:tcPr>
          <w:p w14:paraId="6C61BBEC"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1</w:t>
            </w:r>
          </w:p>
        </w:tc>
        <w:tc>
          <w:tcPr>
            <w:tcW w:w="1217" w:type="dxa"/>
            <w:vAlign w:val="center"/>
          </w:tcPr>
          <w:p w14:paraId="7C734B23"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w:t>
            </w:r>
          </w:p>
        </w:tc>
        <w:tc>
          <w:tcPr>
            <w:tcW w:w="1942" w:type="dxa"/>
            <w:vAlign w:val="center"/>
          </w:tcPr>
          <w:p w14:paraId="6E166809" w14:textId="77777777" w:rsidR="000A3714" w:rsidRPr="001B771D" w:rsidRDefault="00FF6030" w:rsidP="00887279">
            <w:pPr>
              <w:jc w:val="center"/>
              <w:rPr>
                <w:rFonts w:ascii="Times New Roman" w:hAnsi="Times New Roman" w:cs="Times New Roman"/>
              </w:rPr>
            </w:pPr>
            <w:r>
              <w:rPr>
                <w:rFonts w:ascii="Times New Roman" w:hAnsi="Times New Roman" w:cs="Times New Roman"/>
              </w:rPr>
              <w:t>9</w:t>
            </w:r>
          </w:p>
        </w:tc>
        <w:tc>
          <w:tcPr>
            <w:tcW w:w="1245" w:type="dxa"/>
            <w:vAlign w:val="center"/>
          </w:tcPr>
          <w:p w14:paraId="6CA217E1"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w:t>
            </w:r>
          </w:p>
        </w:tc>
        <w:tc>
          <w:tcPr>
            <w:tcW w:w="1104" w:type="dxa"/>
            <w:vAlign w:val="center"/>
          </w:tcPr>
          <w:p w14:paraId="217B0142"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1</w:t>
            </w:r>
            <w:r w:rsidR="000A3714" w:rsidRPr="001B771D">
              <w:rPr>
                <w:rFonts w:ascii="Times New Roman" w:hAnsi="Times New Roman" w:cs="Times New Roman"/>
              </w:rPr>
              <w:t>0</w:t>
            </w:r>
          </w:p>
        </w:tc>
      </w:tr>
      <w:tr w:rsidR="00C61711" w:rsidRPr="001B771D" w14:paraId="524D11F4"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2A5A9AC6" w14:textId="77777777" w:rsidR="00C61711" w:rsidRPr="001B771D" w:rsidRDefault="00C61711" w:rsidP="00887279">
            <w:pPr>
              <w:jc w:val="center"/>
              <w:rPr>
                <w:rFonts w:ascii="Times New Roman" w:hAnsi="Times New Roman" w:cs="Times New Roman"/>
                <w:b/>
              </w:rPr>
            </w:pPr>
            <w:r>
              <w:rPr>
                <w:rFonts w:ascii="Times New Roman" w:hAnsi="Times New Roman" w:cs="Times New Roman"/>
                <w:b/>
              </w:rPr>
              <w:t>5.</w:t>
            </w:r>
          </w:p>
        </w:tc>
        <w:tc>
          <w:tcPr>
            <w:tcW w:w="1635" w:type="dxa"/>
            <w:tcBorders>
              <w:left w:val="single" w:sz="8" w:space="0" w:color="auto"/>
            </w:tcBorders>
            <w:vAlign w:val="center"/>
          </w:tcPr>
          <w:p w14:paraId="70F05C58" w14:textId="77777777" w:rsidR="00C61711" w:rsidRPr="001B771D" w:rsidRDefault="00C61711" w:rsidP="00887279">
            <w:pPr>
              <w:jc w:val="center"/>
              <w:rPr>
                <w:rFonts w:ascii="Times New Roman" w:hAnsi="Times New Roman" w:cs="Times New Roman"/>
              </w:rPr>
            </w:pPr>
            <w:r>
              <w:rPr>
                <w:rFonts w:ascii="Times New Roman" w:hAnsi="Times New Roman" w:cs="Times New Roman"/>
              </w:rPr>
              <w:t>Szakági edzés</w:t>
            </w:r>
            <w:r w:rsidR="00062093">
              <w:rPr>
                <w:rFonts w:ascii="Times New Roman" w:hAnsi="Times New Roman" w:cs="Times New Roman"/>
              </w:rPr>
              <w:t xml:space="preserve"> egyesületnél</w:t>
            </w:r>
          </w:p>
        </w:tc>
        <w:tc>
          <w:tcPr>
            <w:tcW w:w="1470" w:type="dxa"/>
            <w:vAlign w:val="center"/>
          </w:tcPr>
          <w:p w14:paraId="50138192" w14:textId="77777777" w:rsidR="00C61711" w:rsidRPr="001B771D" w:rsidRDefault="005613F2" w:rsidP="00887279">
            <w:pPr>
              <w:jc w:val="center"/>
              <w:rPr>
                <w:rFonts w:ascii="Times New Roman" w:hAnsi="Times New Roman" w:cs="Times New Roman"/>
              </w:rPr>
            </w:pPr>
            <w:r>
              <w:rPr>
                <w:rFonts w:ascii="Times New Roman" w:hAnsi="Times New Roman" w:cs="Times New Roman"/>
              </w:rPr>
              <w:t>-</w:t>
            </w:r>
          </w:p>
        </w:tc>
        <w:tc>
          <w:tcPr>
            <w:tcW w:w="1217" w:type="dxa"/>
            <w:vAlign w:val="center"/>
          </w:tcPr>
          <w:p w14:paraId="175EA392" w14:textId="77777777" w:rsidR="00C61711" w:rsidRPr="001B771D" w:rsidRDefault="005613F2" w:rsidP="00887279">
            <w:pPr>
              <w:jc w:val="center"/>
              <w:rPr>
                <w:rFonts w:ascii="Times New Roman" w:hAnsi="Times New Roman" w:cs="Times New Roman"/>
              </w:rPr>
            </w:pPr>
            <w:r>
              <w:rPr>
                <w:rFonts w:ascii="Times New Roman" w:hAnsi="Times New Roman" w:cs="Times New Roman"/>
              </w:rPr>
              <w:t>72</w:t>
            </w:r>
          </w:p>
        </w:tc>
        <w:tc>
          <w:tcPr>
            <w:tcW w:w="1942" w:type="dxa"/>
            <w:vAlign w:val="center"/>
          </w:tcPr>
          <w:p w14:paraId="24B5D03D" w14:textId="77777777" w:rsidR="00C61711" w:rsidRDefault="005613F2" w:rsidP="00887279">
            <w:pPr>
              <w:jc w:val="center"/>
              <w:rPr>
                <w:rFonts w:ascii="Times New Roman" w:hAnsi="Times New Roman" w:cs="Times New Roman"/>
              </w:rPr>
            </w:pPr>
            <w:r>
              <w:rPr>
                <w:rFonts w:ascii="Times New Roman" w:hAnsi="Times New Roman" w:cs="Times New Roman"/>
              </w:rPr>
              <w:t>-</w:t>
            </w:r>
          </w:p>
        </w:tc>
        <w:tc>
          <w:tcPr>
            <w:tcW w:w="1245" w:type="dxa"/>
            <w:vAlign w:val="center"/>
          </w:tcPr>
          <w:p w14:paraId="6E02707A" w14:textId="77777777" w:rsidR="00C61711" w:rsidRPr="001B771D" w:rsidRDefault="005613F2" w:rsidP="00887279">
            <w:pPr>
              <w:jc w:val="center"/>
              <w:rPr>
                <w:rFonts w:ascii="Times New Roman" w:hAnsi="Times New Roman" w:cs="Times New Roman"/>
              </w:rPr>
            </w:pPr>
            <w:r>
              <w:rPr>
                <w:rFonts w:ascii="Times New Roman" w:hAnsi="Times New Roman" w:cs="Times New Roman"/>
              </w:rPr>
              <w:t>-</w:t>
            </w:r>
          </w:p>
        </w:tc>
        <w:tc>
          <w:tcPr>
            <w:tcW w:w="1104" w:type="dxa"/>
            <w:vAlign w:val="center"/>
          </w:tcPr>
          <w:p w14:paraId="6EA1DAA0" w14:textId="77777777" w:rsidR="00C61711" w:rsidRPr="001B771D" w:rsidRDefault="005613F2" w:rsidP="00887279">
            <w:pPr>
              <w:jc w:val="center"/>
              <w:rPr>
                <w:rFonts w:ascii="Times New Roman" w:hAnsi="Times New Roman" w:cs="Times New Roman"/>
              </w:rPr>
            </w:pPr>
            <w:r>
              <w:rPr>
                <w:rFonts w:ascii="Times New Roman" w:hAnsi="Times New Roman" w:cs="Times New Roman"/>
              </w:rPr>
              <w:t>72</w:t>
            </w:r>
          </w:p>
        </w:tc>
      </w:tr>
      <w:tr w:rsidR="000A3714" w:rsidRPr="001B771D" w14:paraId="3F4EBF3A" w14:textId="77777777" w:rsidTr="00887279">
        <w:trPr>
          <w:trHeight w:val="1172"/>
        </w:trPr>
        <w:tc>
          <w:tcPr>
            <w:tcW w:w="1147" w:type="dxa"/>
            <w:tcBorders>
              <w:top w:val="single" w:sz="8" w:space="0" w:color="auto"/>
              <w:left w:val="single" w:sz="8" w:space="0" w:color="auto"/>
              <w:bottom w:val="single" w:sz="8" w:space="0" w:color="auto"/>
              <w:right w:val="single" w:sz="8" w:space="0" w:color="auto"/>
            </w:tcBorders>
            <w:vAlign w:val="center"/>
          </w:tcPr>
          <w:p w14:paraId="71B691C8" w14:textId="77777777" w:rsidR="000A3714" w:rsidRPr="001B771D" w:rsidRDefault="00C61711" w:rsidP="00887279">
            <w:pPr>
              <w:jc w:val="center"/>
              <w:rPr>
                <w:rFonts w:ascii="Times New Roman" w:hAnsi="Times New Roman" w:cs="Times New Roman"/>
                <w:b/>
              </w:rPr>
            </w:pPr>
            <w:r>
              <w:rPr>
                <w:rFonts w:ascii="Times New Roman" w:hAnsi="Times New Roman" w:cs="Times New Roman"/>
                <w:b/>
              </w:rPr>
              <w:t>6</w:t>
            </w:r>
            <w:r w:rsidR="000A3714" w:rsidRPr="001B771D">
              <w:rPr>
                <w:rFonts w:ascii="Times New Roman" w:hAnsi="Times New Roman" w:cs="Times New Roman"/>
                <w:b/>
              </w:rPr>
              <w:t>.</w:t>
            </w:r>
          </w:p>
        </w:tc>
        <w:tc>
          <w:tcPr>
            <w:tcW w:w="1635" w:type="dxa"/>
            <w:tcBorders>
              <w:left w:val="single" w:sz="8" w:space="0" w:color="auto"/>
            </w:tcBorders>
            <w:vAlign w:val="center"/>
          </w:tcPr>
          <w:p w14:paraId="0403A530"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Összesen</w:t>
            </w:r>
          </w:p>
        </w:tc>
        <w:tc>
          <w:tcPr>
            <w:tcW w:w="1470" w:type="dxa"/>
            <w:vAlign w:val="center"/>
          </w:tcPr>
          <w:p w14:paraId="1AE4DBE9"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30</w:t>
            </w:r>
          </w:p>
        </w:tc>
        <w:tc>
          <w:tcPr>
            <w:tcW w:w="1217" w:type="dxa"/>
            <w:vAlign w:val="center"/>
          </w:tcPr>
          <w:p w14:paraId="58D53955"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126</w:t>
            </w:r>
          </w:p>
        </w:tc>
        <w:tc>
          <w:tcPr>
            <w:tcW w:w="1942" w:type="dxa"/>
            <w:vAlign w:val="center"/>
          </w:tcPr>
          <w:p w14:paraId="07055ADB" w14:textId="77777777" w:rsidR="000A3714" w:rsidRPr="001B771D" w:rsidRDefault="00F94C5D" w:rsidP="00887279">
            <w:pPr>
              <w:jc w:val="center"/>
              <w:rPr>
                <w:rFonts w:ascii="Times New Roman" w:hAnsi="Times New Roman" w:cs="Times New Roman"/>
              </w:rPr>
            </w:pPr>
            <w:r>
              <w:rPr>
                <w:rFonts w:ascii="Times New Roman" w:hAnsi="Times New Roman" w:cs="Times New Roman"/>
              </w:rPr>
              <w:t>9</w:t>
            </w:r>
          </w:p>
        </w:tc>
        <w:tc>
          <w:tcPr>
            <w:tcW w:w="1245" w:type="dxa"/>
            <w:vAlign w:val="center"/>
          </w:tcPr>
          <w:p w14:paraId="737B4964"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rPr>
              <w:t>15</w:t>
            </w:r>
          </w:p>
        </w:tc>
        <w:tc>
          <w:tcPr>
            <w:tcW w:w="1104" w:type="dxa"/>
            <w:vAlign w:val="center"/>
          </w:tcPr>
          <w:p w14:paraId="5BBB6641" w14:textId="77777777" w:rsidR="000A3714" w:rsidRPr="001B771D" w:rsidRDefault="005613F2" w:rsidP="00887279">
            <w:pPr>
              <w:jc w:val="center"/>
              <w:rPr>
                <w:rFonts w:ascii="Times New Roman" w:hAnsi="Times New Roman" w:cs="Times New Roman"/>
              </w:rPr>
            </w:pPr>
            <w:r>
              <w:rPr>
                <w:rFonts w:ascii="Times New Roman" w:hAnsi="Times New Roman" w:cs="Times New Roman"/>
              </w:rPr>
              <w:t>180</w:t>
            </w:r>
          </w:p>
        </w:tc>
      </w:tr>
    </w:tbl>
    <w:p w14:paraId="4B0AF853" w14:textId="77777777" w:rsidR="000A3714" w:rsidRPr="001B771D" w:rsidRDefault="000A3714" w:rsidP="000A3714">
      <w:pPr>
        <w:jc w:val="center"/>
        <w:rPr>
          <w:rFonts w:ascii="Times New Roman" w:hAnsi="Times New Roman" w:cs="Times New Roman"/>
        </w:rPr>
      </w:pPr>
    </w:p>
    <w:p w14:paraId="7EE56356" w14:textId="77777777" w:rsidR="000A3714" w:rsidRPr="001B771D" w:rsidRDefault="000A3714" w:rsidP="000A3714">
      <w:pPr>
        <w:rPr>
          <w:rFonts w:ascii="Times New Roman" w:hAnsi="Times New Roman" w:cs="Times New Roman"/>
        </w:rPr>
      </w:pPr>
      <w:r w:rsidRPr="001B771D">
        <w:rPr>
          <w:rFonts w:ascii="Times New Roman" w:hAnsi="Times New Roman" w:cs="Times New Roman"/>
        </w:rPr>
        <w:br w:type="page"/>
      </w: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6"/>
        <w:gridCol w:w="351"/>
        <w:gridCol w:w="4648"/>
        <w:gridCol w:w="1176"/>
        <w:gridCol w:w="1230"/>
      </w:tblGrid>
      <w:tr w:rsidR="000A3714" w:rsidRPr="001B771D" w14:paraId="0A15A5B6" w14:textId="77777777" w:rsidTr="00887279">
        <w:trPr>
          <w:trHeight w:val="572"/>
        </w:trPr>
        <w:tc>
          <w:tcPr>
            <w:tcW w:w="2177" w:type="dxa"/>
            <w:gridSpan w:val="2"/>
            <w:vAlign w:val="center"/>
          </w:tcPr>
          <w:p w14:paraId="4120DC9E" w14:textId="77777777" w:rsidR="000A3714" w:rsidRPr="001B771D" w:rsidRDefault="000A3714" w:rsidP="004D207F">
            <w:pPr>
              <w:jc w:val="center"/>
              <w:rPr>
                <w:rFonts w:ascii="Times New Roman" w:hAnsi="Times New Roman" w:cs="Times New Roman"/>
                <w:b/>
                <w:bCs/>
              </w:rPr>
            </w:pPr>
            <w:r w:rsidRPr="001B771D">
              <w:rPr>
                <w:rFonts w:ascii="Times New Roman" w:hAnsi="Times New Roman" w:cs="Times New Roman"/>
                <w:b/>
                <w:bCs/>
              </w:rPr>
              <w:lastRenderedPageBreak/>
              <w:t xml:space="preserve">Tematikai </w:t>
            </w:r>
            <w:r w:rsidRPr="001B771D">
              <w:rPr>
                <w:rFonts w:ascii="Times New Roman" w:hAnsi="Times New Roman" w:cs="Times New Roman"/>
                <w:b/>
                <w:bCs/>
                <w:lang w:val="cs-CZ"/>
              </w:rPr>
              <w:t>egység</w:t>
            </w:r>
          </w:p>
        </w:tc>
        <w:tc>
          <w:tcPr>
            <w:tcW w:w="5824" w:type="dxa"/>
            <w:gridSpan w:val="2"/>
          </w:tcPr>
          <w:p w14:paraId="24BC7556" w14:textId="77777777" w:rsidR="000A3714" w:rsidRPr="001B771D" w:rsidRDefault="000A3714" w:rsidP="0061291D">
            <w:pPr>
              <w:pStyle w:val="Listaszerbekezds"/>
              <w:numPr>
                <w:ilvl w:val="0"/>
                <w:numId w:val="43"/>
              </w:numPr>
              <w:suppressAutoHyphens/>
              <w:spacing w:before="120" w:after="0" w:line="240" w:lineRule="auto"/>
              <w:ind w:left="816" w:hanging="357"/>
              <w:contextualSpacing w:val="0"/>
              <w:jc w:val="center"/>
              <w:rPr>
                <w:rFonts w:ascii="Times New Roman" w:hAnsi="Times New Roman" w:cs="Times New Roman"/>
                <w:bCs/>
                <w:i/>
              </w:rPr>
            </w:pPr>
            <w:r w:rsidRPr="001B771D">
              <w:rPr>
                <w:rFonts w:ascii="Times New Roman" w:hAnsi="Times New Roman" w:cs="Times New Roman"/>
                <w:b/>
                <w:bCs/>
                <w:sz w:val="24"/>
                <w:szCs w:val="24"/>
              </w:rPr>
              <w:t>T</w:t>
            </w:r>
            <w:r>
              <w:rPr>
                <w:rFonts w:ascii="Times New Roman" w:hAnsi="Times New Roman" w:cs="Times New Roman"/>
                <w:b/>
                <w:bCs/>
                <w:sz w:val="24"/>
                <w:szCs w:val="24"/>
              </w:rPr>
              <w:t>orna, m</w:t>
            </w:r>
            <w:r w:rsidRPr="001B771D">
              <w:rPr>
                <w:rFonts w:ascii="Times New Roman" w:hAnsi="Times New Roman" w:cs="Times New Roman"/>
                <w:b/>
                <w:bCs/>
              </w:rPr>
              <w:t>otoros készség- és képességfejlesztés: fittség, játék és versenyzés</w:t>
            </w:r>
          </w:p>
        </w:tc>
        <w:tc>
          <w:tcPr>
            <w:tcW w:w="1230" w:type="dxa"/>
            <w:vAlign w:val="center"/>
          </w:tcPr>
          <w:p w14:paraId="6CEE3935" w14:textId="77777777" w:rsidR="000A3714" w:rsidRPr="001B771D" w:rsidRDefault="000A3714" w:rsidP="00887279">
            <w:pPr>
              <w:jc w:val="center"/>
              <w:rPr>
                <w:rFonts w:ascii="Times New Roman" w:hAnsi="Times New Roman" w:cs="Times New Roman"/>
                <w:b/>
                <w:bCs/>
              </w:rPr>
            </w:pPr>
            <w:r w:rsidRPr="001B771D">
              <w:rPr>
                <w:rFonts w:ascii="Times New Roman" w:hAnsi="Times New Roman" w:cs="Times New Roman"/>
                <w:b/>
                <w:bCs/>
              </w:rPr>
              <w:t>Ó</w:t>
            </w:r>
            <w:r w:rsidRPr="001B771D">
              <w:rPr>
                <w:rFonts w:ascii="Times New Roman" w:hAnsi="Times New Roman" w:cs="Times New Roman"/>
                <w:b/>
                <w:bCs/>
                <w:lang w:val="cs-CZ"/>
              </w:rPr>
              <w:t>rakeret</w:t>
            </w:r>
            <w:r w:rsidR="004D207F">
              <w:rPr>
                <w:rFonts w:ascii="Times New Roman" w:hAnsi="Times New Roman" w:cs="Times New Roman"/>
                <w:b/>
                <w:bCs/>
              </w:rPr>
              <w:t xml:space="preserve"> 25</w:t>
            </w:r>
            <w:r w:rsidRPr="001B771D">
              <w:rPr>
                <w:rFonts w:ascii="Times New Roman" w:hAnsi="Times New Roman" w:cs="Times New Roman"/>
                <w:b/>
                <w:bCs/>
              </w:rPr>
              <w:t xml:space="preserve"> óra</w:t>
            </w:r>
          </w:p>
        </w:tc>
      </w:tr>
      <w:tr w:rsidR="000A3714" w:rsidRPr="001B771D" w14:paraId="6E5F2BBF" w14:textId="77777777" w:rsidTr="00887279">
        <w:tc>
          <w:tcPr>
            <w:tcW w:w="2177" w:type="dxa"/>
            <w:gridSpan w:val="2"/>
            <w:vAlign w:val="center"/>
          </w:tcPr>
          <w:p w14:paraId="7B82E98A"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b/>
                <w:bCs/>
              </w:rPr>
              <w:t>Előzetes tudás</w:t>
            </w:r>
          </w:p>
        </w:tc>
        <w:tc>
          <w:tcPr>
            <w:tcW w:w="7054" w:type="dxa"/>
            <w:gridSpan w:val="3"/>
          </w:tcPr>
          <w:p w14:paraId="68465CB3" w14:textId="77777777" w:rsidR="000A3714" w:rsidRPr="001B771D" w:rsidRDefault="000A3714" w:rsidP="00887279">
            <w:pPr>
              <w:spacing w:before="120"/>
              <w:rPr>
                <w:rFonts w:ascii="Times New Roman" w:hAnsi="Times New Roman" w:cs="Times New Roman"/>
              </w:rPr>
            </w:pPr>
            <w:r w:rsidRPr="001B771D">
              <w:rPr>
                <w:rFonts w:ascii="Times New Roman" w:hAnsi="Times New Roman" w:cs="Times New Roman"/>
              </w:rPr>
              <w:t xml:space="preserve">A tanuló részleges </w:t>
            </w:r>
            <w:r w:rsidRPr="001B771D">
              <w:rPr>
                <w:rFonts w:ascii="Times New Roman" w:hAnsi="Times New Roman" w:cs="Times New Roman"/>
                <w:lang w:val="cs-CZ"/>
              </w:rPr>
              <w:t>önállósággal</w:t>
            </w:r>
            <w:r w:rsidRPr="001B771D">
              <w:rPr>
                <w:rFonts w:ascii="Times New Roman" w:hAnsi="Times New Roman" w:cs="Times New Roman"/>
              </w:rPr>
              <w:t xml:space="preserve"> gyakorol, önállóan mutat be 3</w:t>
            </w:r>
            <w:r w:rsidRPr="001B771D">
              <w:rPr>
                <w:rFonts w:ascii="Times New Roman" w:hAnsi="Times New Roman" w:cs="Times New Roman"/>
              </w:rPr>
              <w:sym w:font="Symbol" w:char="F02D"/>
            </w:r>
            <w:r w:rsidRPr="001B771D">
              <w:rPr>
                <w:rFonts w:ascii="Times New Roman" w:hAnsi="Times New Roman" w:cs="Times New Roman"/>
              </w:rPr>
              <w:t>4 elemből álló gyakorlatot talajon, alapvető elemeket az egyes tanult szereken. Koncentrált figyelemmel, balesetmentességre törekedve gyakorol, a szabályokról érthetően fogalmazva beszél. A szakkifejezéseket megérti és azokat alkalmazza a beszélgetések során. A gyengébbeknek, a segítségre szorulóknak feltétel nélkül segítséget ad. A sportág élvonaláról alapismeretekkel rendelkezik.</w:t>
            </w:r>
          </w:p>
        </w:tc>
      </w:tr>
      <w:tr w:rsidR="000A3714" w:rsidRPr="001B771D" w14:paraId="62F6A53E" w14:textId="77777777" w:rsidTr="00887279">
        <w:tc>
          <w:tcPr>
            <w:tcW w:w="2177" w:type="dxa"/>
            <w:gridSpan w:val="2"/>
            <w:vAlign w:val="center"/>
          </w:tcPr>
          <w:p w14:paraId="541E2DBB"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b/>
              </w:rPr>
              <w:t>A tematikai egység nevelési-fejlesztési céljai</w:t>
            </w:r>
          </w:p>
        </w:tc>
        <w:tc>
          <w:tcPr>
            <w:tcW w:w="7054" w:type="dxa"/>
            <w:gridSpan w:val="3"/>
          </w:tcPr>
          <w:p w14:paraId="24CD35C7" w14:textId="77777777" w:rsidR="000A3714" w:rsidRPr="001B771D" w:rsidRDefault="000A3714" w:rsidP="00887279">
            <w:pPr>
              <w:pStyle w:val="Szvegtrzsbehzssal"/>
              <w:spacing w:before="120" w:after="0"/>
              <w:ind w:left="0"/>
            </w:pPr>
            <w:r w:rsidRPr="001B771D">
              <w:t>A tornagyakorlatok során az érzékelés, az ütem- és ritmusérzék, a helyzet- és mozgásérzékelés,</w:t>
            </w:r>
            <w:r>
              <w:t xml:space="preserve"> a tér- és egyensúlyérzék fejle</w:t>
            </w:r>
            <w:r w:rsidRPr="001B771D">
              <w:t>sztése. Pontosságra, figyelemre nevelés, bátorság, akaraterő erősítése.</w:t>
            </w:r>
          </w:p>
          <w:p w14:paraId="6F94DAC6" w14:textId="77777777" w:rsidR="000A3714" w:rsidRPr="001B771D" w:rsidRDefault="000A3714" w:rsidP="00887279">
            <w:pPr>
              <w:pStyle w:val="Szvegtrzsbehzssal"/>
              <w:spacing w:after="0"/>
              <w:ind w:left="0"/>
            </w:pPr>
            <w:r w:rsidRPr="001B771D">
              <w:rPr>
                <w:i/>
              </w:rPr>
              <w:t>Énkép, önismeret</w:t>
            </w:r>
            <w:r w:rsidRPr="001B771D">
              <w:t>:</w:t>
            </w:r>
          </w:p>
          <w:p w14:paraId="3C99C2B5" w14:textId="77777777" w:rsidR="000A3714" w:rsidRPr="001B771D" w:rsidRDefault="000A3714" w:rsidP="00887279">
            <w:pPr>
              <w:pStyle w:val="Szvegtrzsbehzssal"/>
              <w:spacing w:after="0"/>
              <w:ind w:left="0"/>
            </w:pPr>
            <w:r w:rsidRPr="001B771D">
              <w:t xml:space="preserve">Saját képességek megismerése, önfejlesztés, önkontroll, önfegyelem, döntésképesség fejlesztése. </w:t>
            </w:r>
          </w:p>
          <w:p w14:paraId="71CF7F6E" w14:textId="77777777" w:rsidR="000A3714" w:rsidRPr="001B771D" w:rsidRDefault="000A3714" w:rsidP="00887279">
            <w:pPr>
              <w:pStyle w:val="Szvegtrzsbehzssal"/>
              <w:spacing w:after="0"/>
              <w:ind w:left="0"/>
            </w:pPr>
            <w:r w:rsidRPr="001B771D">
              <w:rPr>
                <w:i/>
              </w:rPr>
              <w:t>Esztétikai-művészeti tudatosság és kifejezőkészség</w:t>
            </w:r>
            <w:r w:rsidRPr="001B771D">
              <w:t xml:space="preserve">: </w:t>
            </w:r>
          </w:p>
          <w:p w14:paraId="40588B75" w14:textId="77777777" w:rsidR="000A3714" w:rsidRPr="001B771D" w:rsidRDefault="000A3714" w:rsidP="00887279">
            <w:pPr>
              <w:pStyle w:val="Szvegtrzsbehzssal"/>
              <w:spacing w:after="0"/>
              <w:ind w:left="0"/>
              <w:rPr>
                <w:b/>
              </w:rPr>
            </w:pPr>
            <w:r w:rsidRPr="001B771D">
              <w:t>Mozgáskultúra fejlesztése, a mozgás örömének kialakítása, mozgás és zene összekapcsolása, esztétikus megjelenés</w:t>
            </w:r>
            <w:r w:rsidRPr="001B771D">
              <w:rPr>
                <w:b/>
              </w:rPr>
              <w:t xml:space="preserve">. </w:t>
            </w:r>
          </w:p>
          <w:p w14:paraId="1FEAE1F2" w14:textId="77777777" w:rsidR="000A3714" w:rsidRPr="001B771D" w:rsidRDefault="000A3714" w:rsidP="00887279">
            <w:pPr>
              <w:pStyle w:val="Szvegtrzsbehzssal"/>
              <w:spacing w:after="0"/>
              <w:ind w:left="0"/>
              <w:rPr>
                <w:b/>
              </w:rPr>
            </w:pPr>
            <w:r w:rsidRPr="001B771D">
              <w:rPr>
                <w:i/>
              </w:rPr>
              <w:t>Szociális kompetencia</w:t>
            </w:r>
            <w:r w:rsidRPr="001B771D">
              <w:rPr>
                <w:b/>
              </w:rPr>
              <w:t xml:space="preserve">: </w:t>
            </w:r>
          </w:p>
          <w:p w14:paraId="10EABD9C" w14:textId="77777777" w:rsidR="000A3714" w:rsidRPr="001B771D" w:rsidRDefault="000A3714" w:rsidP="00887279">
            <w:pPr>
              <w:pStyle w:val="Szvegtrzsbehzssal"/>
              <w:spacing w:after="0"/>
              <w:ind w:left="0"/>
            </w:pPr>
            <w:r w:rsidRPr="001B771D">
              <w:t xml:space="preserve">Társas aktivitás, együttműködés, odafigyelés a társakra, segítségnyújtás. </w:t>
            </w:r>
          </w:p>
          <w:p w14:paraId="1878C218" w14:textId="77777777" w:rsidR="000A3714" w:rsidRPr="001B771D" w:rsidRDefault="000A3714" w:rsidP="00887279">
            <w:pPr>
              <w:pStyle w:val="Szvegtrzsbehzssal"/>
              <w:spacing w:after="0"/>
              <w:ind w:left="0"/>
            </w:pPr>
            <w:r w:rsidRPr="001B771D">
              <w:rPr>
                <w:i/>
              </w:rPr>
              <w:t>Anyanyelvi kommunikáció</w:t>
            </w:r>
            <w:r w:rsidRPr="001B771D">
              <w:t xml:space="preserve">: </w:t>
            </w:r>
          </w:p>
          <w:p w14:paraId="6BBAE3F0" w14:textId="77777777" w:rsidR="000A3714" w:rsidRPr="001B771D" w:rsidRDefault="000A3714" w:rsidP="00887279">
            <w:pPr>
              <w:pStyle w:val="Szvegtrzsbehzssal"/>
              <w:spacing w:after="0"/>
              <w:ind w:left="0"/>
            </w:pPr>
            <w:r w:rsidRPr="001B771D">
              <w:t xml:space="preserve">Verbális utasítások, közlések megértésének fejlesztése. </w:t>
            </w:r>
          </w:p>
          <w:p w14:paraId="7BC76A7D" w14:textId="77777777" w:rsidR="000A3714" w:rsidRPr="001B771D" w:rsidRDefault="000A3714" w:rsidP="00887279">
            <w:pPr>
              <w:pStyle w:val="Szvegtrzsbehzssal"/>
              <w:spacing w:after="0"/>
              <w:ind w:left="0"/>
            </w:pPr>
            <w:r w:rsidRPr="001B771D">
              <w:rPr>
                <w:i/>
              </w:rPr>
              <w:t>Hatékony, önálló tanulás</w:t>
            </w:r>
            <w:r w:rsidRPr="001B771D">
              <w:t xml:space="preserve">: </w:t>
            </w:r>
          </w:p>
          <w:p w14:paraId="2C4D4ACD" w14:textId="77777777" w:rsidR="000A3714" w:rsidRPr="001B771D" w:rsidRDefault="000A3714" w:rsidP="00887279">
            <w:pPr>
              <w:pStyle w:val="Szvegtrzsbehzssal"/>
              <w:spacing w:after="0"/>
              <w:ind w:left="0"/>
            </w:pPr>
            <w:r w:rsidRPr="001B771D">
              <w:t xml:space="preserve">A testedzés szükségleteinek és lehetőségeinek felismerése, az idő, a távolság és a sebesség becslése, a tapasztalatok felhasználása a feladatok végrehajtásakor. </w:t>
            </w:r>
          </w:p>
          <w:p w14:paraId="2C3B6B06" w14:textId="77777777" w:rsidR="000A3714" w:rsidRPr="001B771D" w:rsidRDefault="000A3714" w:rsidP="00887279">
            <w:pPr>
              <w:pStyle w:val="Szvegtrzsbehzssal"/>
              <w:spacing w:after="0"/>
              <w:ind w:left="0"/>
            </w:pPr>
            <w:r w:rsidRPr="001B771D">
              <w:rPr>
                <w:i/>
              </w:rPr>
              <w:t>Testi és lelki egészség:</w:t>
            </w:r>
            <w:r w:rsidRPr="001B771D">
              <w:t xml:space="preserve"> </w:t>
            </w:r>
          </w:p>
          <w:p w14:paraId="7E8582C4" w14:textId="77777777" w:rsidR="000A3714" w:rsidRPr="001B771D" w:rsidRDefault="000A3714" w:rsidP="00887279">
            <w:pPr>
              <w:pStyle w:val="Szvegtrzsbehzssal"/>
              <w:spacing w:after="0"/>
              <w:ind w:left="0"/>
            </w:pPr>
            <w:r w:rsidRPr="001B771D">
              <w:t>Egészségtudatosság, edzettség, baleset-megelőzés.</w:t>
            </w:r>
          </w:p>
        </w:tc>
      </w:tr>
      <w:tr w:rsidR="000A3714" w:rsidRPr="001B771D" w14:paraId="34EF648F" w14:textId="77777777" w:rsidTr="00887279">
        <w:trPr>
          <w:trHeight w:val="345"/>
        </w:trPr>
        <w:tc>
          <w:tcPr>
            <w:tcW w:w="6825" w:type="dxa"/>
            <w:gridSpan w:val="3"/>
            <w:vAlign w:val="center"/>
          </w:tcPr>
          <w:p w14:paraId="2B2E2819" w14:textId="77777777" w:rsidR="000A3714" w:rsidRPr="001B771D" w:rsidRDefault="000A3714" w:rsidP="00887279">
            <w:pPr>
              <w:spacing w:before="120"/>
              <w:jc w:val="center"/>
              <w:rPr>
                <w:rFonts w:ascii="Times New Roman" w:hAnsi="Times New Roman" w:cs="Times New Roman"/>
              </w:rPr>
            </w:pPr>
            <w:r w:rsidRPr="001B771D">
              <w:rPr>
                <w:rFonts w:ascii="Times New Roman" w:hAnsi="Times New Roman" w:cs="Times New Roman"/>
                <w:b/>
                <w:bCs/>
              </w:rPr>
              <w:t>Ismeretek/fejlesztési követelmények</w:t>
            </w:r>
          </w:p>
        </w:tc>
        <w:tc>
          <w:tcPr>
            <w:tcW w:w="2406" w:type="dxa"/>
            <w:gridSpan w:val="2"/>
            <w:vAlign w:val="center"/>
          </w:tcPr>
          <w:p w14:paraId="24C50221" w14:textId="77777777" w:rsidR="000A3714" w:rsidRPr="001B771D" w:rsidRDefault="000A3714" w:rsidP="00887279">
            <w:pPr>
              <w:spacing w:before="120"/>
              <w:jc w:val="center"/>
              <w:rPr>
                <w:rFonts w:ascii="Times New Roman" w:hAnsi="Times New Roman" w:cs="Times New Roman"/>
              </w:rPr>
            </w:pPr>
            <w:r w:rsidRPr="001B771D">
              <w:rPr>
                <w:rFonts w:ascii="Times New Roman" w:hAnsi="Times New Roman" w:cs="Times New Roman"/>
                <w:b/>
                <w:bCs/>
              </w:rPr>
              <w:t>Kapcsolódási pontok</w:t>
            </w:r>
          </w:p>
        </w:tc>
      </w:tr>
      <w:tr w:rsidR="000A3714" w:rsidRPr="00565335" w14:paraId="5CB7AAD9" w14:textId="77777777" w:rsidTr="00887279">
        <w:tc>
          <w:tcPr>
            <w:tcW w:w="6825" w:type="dxa"/>
            <w:gridSpan w:val="3"/>
          </w:tcPr>
          <w:p w14:paraId="5EF1A11B" w14:textId="77777777" w:rsidR="000A3714" w:rsidRPr="001915A5" w:rsidRDefault="000A3714" w:rsidP="00887279">
            <w:pPr>
              <w:spacing w:before="120"/>
              <w:jc w:val="both"/>
              <w:rPr>
                <w:rFonts w:ascii="Times New Roman" w:hAnsi="Times New Roman" w:cs="Times New Roman"/>
                <w:i/>
              </w:rPr>
            </w:pPr>
            <w:r w:rsidRPr="001915A5">
              <w:rPr>
                <w:rFonts w:ascii="Times New Roman" w:hAnsi="Times New Roman" w:cs="Times New Roman"/>
                <w:i/>
                <w:lang w:val="cs-CZ"/>
              </w:rPr>
              <w:t>MOZGÁSMŰVELTSÉG</w:t>
            </w:r>
            <w:r w:rsidRPr="001915A5">
              <w:rPr>
                <w:rFonts w:ascii="Times New Roman" w:hAnsi="Times New Roman" w:cs="Times New Roman"/>
                <w:i/>
              </w:rPr>
              <w:t>:</w:t>
            </w:r>
          </w:p>
          <w:p w14:paraId="76BE7CDF" w14:textId="77777777" w:rsidR="000A3714" w:rsidRPr="001915A5" w:rsidRDefault="000A3714" w:rsidP="00887279">
            <w:pPr>
              <w:jc w:val="both"/>
              <w:rPr>
                <w:rFonts w:ascii="Times New Roman" w:hAnsi="Times New Roman" w:cs="Times New Roman"/>
                <w:caps/>
              </w:rPr>
            </w:pPr>
            <w:r w:rsidRPr="001915A5">
              <w:rPr>
                <w:rFonts w:ascii="Times New Roman" w:hAnsi="Times New Roman" w:cs="Times New Roman"/>
                <w:caps/>
              </w:rPr>
              <w:t>Gimnasztika</w:t>
            </w:r>
          </w:p>
          <w:p w14:paraId="04C95EB7"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Rendgyakorlatok gyakorlása</w:t>
            </w:r>
            <w:r w:rsidRPr="001915A5">
              <w:rPr>
                <w:rFonts w:ascii="Times New Roman" w:hAnsi="Times New Roman" w:cs="Times New Roman"/>
              </w:rPr>
              <w:t>:</w:t>
            </w:r>
          </w:p>
          <w:p w14:paraId="3C4354F1"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testnevelési foglalkozás megszervezésének és levezetésének eszköze. Biztosítja a gyakorlás rendjét, szervezettségét és eredményességét.</w:t>
            </w:r>
          </w:p>
          <w:p w14:paraId="7E1E7FCF"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rPr>
              <w:t>1 Állások.</w:t>
            </w:r>
          </w:p>
          <w:p w14:paraId="731A155E" w14:textId="77777777" w:rsidR="000A3714" w:rsidRPr="001915A5" w:rsidRDefault="000A3714" w:rsidP="0061291D">
            <w:pPr>
              <w:numPr>
                <w:ilvl w:val="0"/>
                <w:numId w:val="44"/>
              </w:numPr>
              <w:tabs>
                <w:tab w:val="clear" w:pos="1627"/>
              </w:tabs>
              <w:spacing w:after="0" w:line="240" w:lineRule="auto"/>
              <w:ind w:left="567"/>
              <w:rPr>
                <w:rFonts w:ascii="Times New Roman" w:hAnsi="Times New Roman" w:cs="Times New Roman"/>
              </w:rPr>
            </w:pPr>
            <w:r w:rsidRPr="001915A5">
              <w:rPr>
                <w:rFonts w:ascii="Times New Roman" w:hAnsi="Times New Roman" w:cs="Times New Roman"/>
              </w:rPr>
              <w:t>Vigyázzállás (a tanuló zárt sarokkal, 40 fokos szöggel és egyenes testtartással áll).</w:t>
            </w:r>
          </w:p>
          <w:p w14:paraId="4AB2AA03" w14:textId="77777777" w:rsidR="000A3714" w:rsidRPr="001915A5" w:rsidRDefault="000A3714" w:rsidP="0061291D">
            <w:pPr>
              <w:numPr>
                <w:ilvl w:val="0"/>
                <w:numId w:val="44"/>
              </w:numPr>
              <w:tabs>
                <w:tab w:val="clear" w:pos="1627"/>
              </w:tabs>
              <w:spacing w:after="0" w:line="240" w:lineRule="auto"/>
              <w:ind w:left="567"/>
              <w:rPr>
                <w:rFonts w:ascii="Times New Roman" w:hAnsi="Times New Roman" w:cs="Times New Roman"/>
              </w:rPr>
            </w:pPr>
            <w:r w:rsidRPr="001915A5">
              <w:rPr>
                <w:rFonts w:ascii="Times New Roman" w:hAnsi="Times New Roman" w:cs="Times New Roman"/>
              </w:rPr>
              <w:t>Alapállás (a vigyázzálláshoz képest az ujjak lazán hajlítottak).</w:t>
            </w:r>
          </w:p>
          <w:p w14:paraId="43312076" w14:textId="77777777" w:rsidR="000A3714" w:rsidRPr="001915A5" w:rsidRDefault="000A3714" w:rsidP="0061291D">
            <w:pPr>
              <w:numPr>
                <w:ilvl w:val="0"/>
                <w:numId w:val="44"/>
              </w:numPr>
              <w:tabs>
                <w:tab w:val="clear" w:pos="1627"/>
              </w:tabs>
              <w:spacing w:after="0" w:line="240" w:lineRule="auto"/>
              <w:ind w:left="567" w:hanging="357"/>
              <w:rPr>
                <w:rFonts w:ascii="Times New Roman" w:hAnsi="Times New Roman" w:cs="Times New Roman"/>
              </w:rPr>
            </w:pPr>
            <w:r w:rsidRPr="001915A5">
              <w:rPr>
                <w:rFonts w:ascii="Times New Roman" w:hAnsi="Times New Roman" w:cs="Times New Roman"/>
              </w:rPr>
              <w:t>Pihenjállás.</w:t>
            </w:r>
          </w:p>
          <w:p w14:paraId="4EB733DF"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2. Testfordulatok: 180, 90, 45 fokos fordulatok.</w:t>
            </w:r>
          </w:p>
          <w:p w14:paraId="654DC627"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lastRenderedPageBreak/>
              <w:t>3. Menet és futás: a tanulók a rendgyakorlatok végzése során menetben (lépésben) és futásban haladnak.</w:t>
            </w:r>
          </w:p>
          <w:p w14:paraId="73B7C5B1"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Gimnasztika és prevenció</w:t>
            </w:r>
            <w:r w:rsidRPr="001915A5">
              <w:rPr>
                <w:rFonts w:ascii="Times New Roman" w:hAnsi="Times New Roman" w:cs="Times New Roman"/>
              </w:rPr>
              <w:t>:</w:t>
            </w:r>
          </w:p>
          <w:p w14:paraId="6C281D58"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Az előző évfolyamok gimnasztikai és célgimnasztikai gyakorlatainak magasabb szintű ismétlése, szükség szerinti javítása.</w:t>
            </w:r>
          </w:p>
          <w:p w14:paraId="59FAB785"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Szabadgyakorlatok</w:t>
            </w:r>
            <w:r w:rsidRPr="001915A5">
              <w:rPr>
                <w:rFonts w:ascii="Times New Roman" w:hAnsi="Times New Roman" w:cs="Times New Roman"/>
              </w:rPr>
              <w:t>:</w:t>
            </w:r>
          </w:p>
          <w:p w14:paraId="025F6195"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kiinduló helyzeten kívül legfeljebb 4</w:t>
            </w:r>
            <w:r w:rsidRPr="001915A5">
              <w:rPr>
                <w:rFonts w:ascii="Times New Roman" w:hAnsi="Times New Roman" w:cs="Times New Roman"/>
              </w:rPr>
              <w:sym w:font="Symbol" w:char="F02D"/>
            </w:r>
            <w:r w:rsidRPr="001915A5">
              <w:rPr>
                <w:rFonts w:ascii="Times New Roman" w:hAnsi="Times New Roman" w:cs="Times New Roman"/>
              </w:rPr>
              <w:t>6 alapformát tartalmazó, 2</w:t>
            </w:r>
            <w:r w:rsidRPr="001915A5">
              <w:rPr>
                <w:rFonts w:ascii="Times New Roman" w:hAnsi="Times New Roman" w:cs="Times New Roman"/>
              </w:rPr>
              <w:sym w:font="Symbol" w:char="F02D"/>
            </w:r>
            <w:r w:rsidRPr="001915A5">
              <w:rPr>
                <w:rFonts w:ascii="Times New Roman" w:hAnsi="Times New Roman" w:cs="Times New Roman"/>
              </w:rPr>
              <w:t>4</w:t>
            </w:r>
            <w:r w:rsidRPr="001915A5">
              <w:rPr>
                <w:rFonts w:ascii="Times New Roman" w:hAnsi="Times New Roman" w:cs="Times New Roman"/>
              </w:rPr>
              <w:sym w:font="Symbol" w:char="F02D"/>
            </w:r>
            <w:r w:rsidRPr="001915A5">
              <w:rPr>
                <w:rFonts w:ascii="Times New Roman" w:hAnsi="Times New Roman" w:cs="Times New Roman"/>
              </w:rPr>
              <w:t>8</w:t>
            </w:r>
            <w:r w:rsidRPr="001915A5">
              <w:rPr>
                <w:rFonts w:ascii="Times New Roman" w:hAnsi="Times New Roman" w:cs="Times New Roman"/>
              </w:rPr>
              <w:sym w:font="Symbol" w:char="F02D"/>
            </w:r>
            <w:r w:rsidRPr="001915A5">
              <w:rPr>
                <w:rFonts w:ascii="Times New Roman" w:hAnsi="Times New Roman" w:cs="Times New Roman"/>
              </w:rPr>
              <w:t xml:space="preserve">16 ütemű gimnasztikai gyakorlatok, egyidejű fejlesztő hatásokkal, kiemelten a mély hát- és hasizmok, a függesztő öv, a lábboltozat izomzatának optimális és precíz működése által. </w:t>
            </w:r>
          </w:p>
          <w:p w14:paraId="202F32B3"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Kéziszer-gyakorlatok</w:t>
            </w:r>
            <w:r w:rsidRPr="001915A5">
              <w:rPr>
                <w:rFonts w:ascii="Times New Roman" w:hAnsi="Times New Roman" w:cs="Times New Roman"/>
              </w:rPr>
              <w:t>:</w:t>
            </w:r>
          </w:p>
          <w:p w14:paraId="4DB8BEE4"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gyakorlatok variálása szempontjai szerinti változatok a mozgásütem változtatásával, a kiinduló helyzet és kartartás változtatásával, a különböző szerek – súlyzó, bordásfal, pad, medicinlabda – alkalmazásával.</w:t>
            </w:r>
          </w:p>
          <w:p w14:paraId="438014B5"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Kötélmászás mászó kulcsolással, teljes magasságon, függeszkedési kísérlettel (leányok) és függeszkedéssel (fiúk).</w:t>
            </w:r>
          </w:p>
          <w:p w14:paraId="23A74277"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lábboltozat süllyedését ellensúlyozó és boltozaterősítő gyakorlatok.</w:t>
            </w:r>
          </w:p>
          <w:p w14:paraId="62AD997C"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Az egyoldalú terhelést megelőző és káros hatásait javító gyakorlatok.</w:t>
            </w:r>
          </w:p>
          <w:p w14:paraId="38E6041D"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Légző- és relaxációs gyakorlatok:</w:t>
            </w:r>
          </w:p>
          <w:p w14:paraId="6B388CBF"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Ismerje a tanuló a saját testalkatára vonatkozó optimális testtömeg-értéket.</w:t>
            </w:r>
          </w:p>
          <w:p w14:paraId="737C6EC6"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köredzés kialakításának mennyiségi és intenzitásbeli vonatkozásainak megértése. Terhelésnél a pulzusértékek vizsgálata.</w:t>
            </w:r>
          </w:p>
          <w:p w14:paraId="07B297A5"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Társas gyakorlatok:</w:t>
            </w:r>
          </w:p>
          <w:p w14:paraId="69705634"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Gimnasztikai gyakorlatok alkalmazása az izommunka jellege szerint (nyújtó, erősítő, ernyesztő-lazító) arányosan, minden testrész mozgásaira kiterjedően.</w:t>
            </w:r>
          </w:p>
          <w:p w14:paraId="15A7EAC0"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Természetes mozgások gyakorlása:</w:t>
            </w:r>
          </w:p>
          <w:p w14:paraId="65E583C4"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Járások, futások, ugrások, összekapcsolva a tornajellegű feladatokkal.</w:t>
            </w:r>
          </w:p>
          <w:p w14:paraId="30FCE300"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Mászások, függeszkedések differenciált követelménnyel, az 1–8. osztályban elért egyéni szint szerinti fejlődést követő rendszeres kontrollal.</w:t>
            </w:r>
          </w:p>
        </w:tc>
        <w:tc>
          <w:tcPr>
            <w:tcW w:w="2406" w:type="dxa"/>
            <w:gridSpan w:val="2"/>
          </w:tcPr>
          <w:p w14:paraId="709D46F2" w14:textId="77777777" w:rsidR="000A3714" w:rsidRPr="001915A5" w:rsidRDefault="000A3714" w:rsidP="00887279">
            <w:pPr>
              <w:spacing w:before="120"/>
              <w:rPr>
                <w:rFonts w:ascii="Times New Roman" w:hAnsi="Times New Roman" w:cs="Times New Roman"/>
              </w:rPr>
            </w:pPr>
            <w:r w:rsidRPr="001915A5">
              <w:rPr>
                <w:rFonts w:ascii="Times New Roman" w:hAnsi="Times New Roman" w:cs="Times New Roman"/>
                <w:i/>
                <w:lang w:val="cs-CZ"/>
              </w:rPr>
              <w:lastRenderedPageBreak/>
              <w:t>Fizika</w:t>
            </w:r>
            <w:r w:rsidRPr="001915A5">
              <w:rPr>
                <w:rFonts w:ascii="Times New Roman" w:hAnsi="Times New Roman" w:cs="Times New Roman"/>
              </w:rPr>
              <w:t>: egyenes vonalú mozgás, periodikus mozgás, gravitáció, tömegvonzás, hatás-ellenhatás törvénye.</w:t>
            </w:r>
          </w:p>
        </w:tc>
      </w:tr>
      <w:tr w:rsidR="000A3714" w:rsidRPr="00565335" w14:paraId="6192B741" w14:textId="77777777" w:rsidTr="00887279">
        <w:tc>
          <w:tcPr>
            <w:tcW w:w="6825" w:type="dxa"/>
            <w:gridSpan w:val="3"/>
          </w:tcPr>
          <w:p w14:paraId="0D222745" w14:textId="77777777" w:rsidR="000A3714" w:rsidRPr="001915A5" w:rsidRDefault="000A3714" w:rsidP="00887279">
            <w:pPr>
              <w:jc w:val="both"/>
              <w:rPr>
                <w:rFonts w:ascii="Times New Roman" w:hAnsi="Times New Roman" w:cs="Times New Roman"/>
                <w:i/>
              </w:rPr>
            </w:pPr>
            <w:r w:rsidRPr="001915A5">
              <w:rPr>
                <w:rFonts w:ascii="Times New Roman" w:hAnsi="Times New Roman" w:cs="Times New Roman"/>
                <w:i/>
              </w:rPr>
              <w:t>Fizikai képességeket fejlesztő gyakorlatok végzése:</w:t>
            </w:r>
          </w:p>
          <w:p w14:paraId="72492CC6"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Szabadgyakorlati alapformájú és természetes gyakorlatok differenciáltan, egyénre szabottan. Erőgyakorlatok az egyén számára optimális ellenállás </w:t>
            </w:r>
            <w:r w:rsidRPr="001915A5">
              <w:rPr>
                <w:rFonts w:ascii="Times New Roman" w:hAnsi="Times New Roman" w:cs="Times New Roman"/>
              </w:rPr>
              <w:lastRenderedPageBreak/>
              <w:t>leküzdésével. Aerob állóképesség-fejlesztő eljárások a gimnasztika eszközeivel. Az elrugaszkodás (dobbantás) gyorsaságának fejlesztése. Az egyensúlyozás továbbfejlesztésére a statikus helyzetek időtartamának és bonyolultságának növelése. Az esztétikus mozgások előadásmódját segítésére kondicionális és koordinációs képességfejlesztő eljárások gyakorlása.</w:t>
            </w:r>
          </w:p>
          <w:p w14:paraId="7C47964C"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Testnevelési játékok lebonyolítása tornafeladattal</w:t>
            </w:r>
            <w:r w:rsidRPr="001915A5">
              <w:rPr>
                <w:rFonts w:ascii="Times New Roman" w:hAnsi="Times New Roman" w:cs="Times New Roman"/>
              </w:rPr>
              <w:t>:</w:t>
            </w:r>
          </w:p>
          <w:p w14:paraId="615DD0E0"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Az általános iskolában tanultak kombinatív és kreatív alkalmazása. A tematikához tartozó mozgásformák élményszerű és cselekvésbiztos felhasználása játékokban, versengésekben, akadálypályákon.</w:t>
            </w:r>
          </w:p>
          <w:p w14:paraId="67231789" w14:textId="77777777" w:rsidR="000A3714" w:rsidRPr="001915A5" w:rsidRDefault="000A3714" w:rsidP="00887279">
            <w:pPr>
              <w:jc w:val="both"/>
              <w:rPr>
                <w:rFonts w:ascii="Times New Roman" w:hAnsi="Times New Roman" w:cs="Times New Roman"/>
                <w:i/>
              </w:rPr>
            </w:pPr>
          </w:p>
          <w:p w14:paraId="484ACDC4" w14:textId="77777777" w:rsidR="000A3714" w:rsidRPr="001915A5" w:rsidRDefault="000A3714" w:rsidP="00887279">
            <w:pPr>
              <w:jc w:val="both"/>
              <w:rPr>
                <w:rFonts w:ascii="Times New Roman" w:hAnsi="Times New Roman" w:cs="Times New Roman"/>
                <w:caps/>
              </w:rPr>
            </w:pPr>
            <w:r>
              <w:rPr>
                <w:rFonts w:ascii="Times New Roman" w:hAnsi="Times New Roman" w:cs="Times New Roman"/>
                <w:caps/>
              </w:rPr>
              <w:t xml:space="preserve">Torna </w:t>
            </w:r>
            <w:r w:rsidRPr="001915A5">
              <w:rPr>
                <w:rFonts w:ascii="Times New Roman" w:hAnsi="Times New Roman" w:cs="Times New Roman"/>
                <w:caps/>
              </w:rPr>
              <w:t>:</w:t>
            </w:r>
          </w:p>
          <w:p w14:paraId="78C4C0BA"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Célirányos előkészítő és rávezető gyakorlatok, mozgásszabályozó, mozgásalkalmazó, átállító és mozgástanuló jelleggel. Talajon és a helyi tanterv szerint választott legalább 1 szeren, a korábbi követelményeken nehézségben túlmutató mozgásanyag tanulása, gyakorlása egységesen és differenciáltan.</w:t>
            </w:r>
          </w:p>
          <w:p w14:paraId="2F228852" w14:textId="77777777" w:rsidR="000A3714" w:rsidRPr="00875E16" w:rsidRDefault="000A3714" w:rsidP="00887279">
            <w:pPr>
              <w:jc w:val="both"/>
              <w:rPr>
                <w:rFonts w:ascii="Times New Roman" w:hAnsi="Times New Roman" w:cs="Times New Roman"/>
                <w:i/>
              </w:rPr>
            </w:pPr>
          </w:p>
          <w:p w14:paraId="5AD4893B" w14:textId="77777777" w:rsidR="000A3714" w:rsidRPr="00875E16" w:rsidRDefault="000A3714" w:rsidP="00887279">
            <w:pPr>
              <w:jc w:val="both"/>
              <w:rPr>
                <w:rFonts w:ascii="Times New Roman" w:hAnsi="Times New Roman" w:cs="Times New Roman"/>
                <w:i/>
                <w:caps/>
              </w:rPr>
            </w:pPr>
            <w:r w:rsidRPr="00875E16">
              <w:rPr>
                <w:rFonts w:ascii="Times New Roman" w:hAnsi="Times New Roman" w:cs="Times New Roman"/>
                <w:i/>
              </w:rPr>
              <w:t>Szertorna fiúk számára:</w:t>
            </w:r>
          </w:p>
          <w:p w14:paraId="26A1754D"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helyi tantervben meghatározott szeren vagy szereken történik: egységesen az alapformában, differenciáltan a variációkban és az elemek mennyiségében és nehézségi fokában, egyénre szabott segítségadással társak és/vagy tanár közreműködésével, önálló tervezéssel és gyakorlással.</w:t>
            </w:r>
          </w:p>
        </w:tc>
        <w:tc>
          <w:tcPr>
            <w:tcW w:w="2406" w:type="dxa"/>
            <w:gridSpan w:val="2"/>
          </w:tcPr>
          <w:p w14:paraId="1B1DCEC9" w14:textId="77777777" w:rsidR="000A3714" w:rsidRPr="001915A5" w:rsidRDefault="000A3714" w:rsidP="00887279">
            <w:pPr>
              <w:jc w:val="center"/>
              <w:rPr>
                <w:rFonts w:ascii="Times New Roman" w:hAnsi="Times New Roman" w:cs="Times New Roman"/>
              </w:rPr>
            </w:pPr>
            <w:r w:rsidRPr="001915A5">
              <w:rPr>
                <w:rFonts w:ascii="Times New Roman" w:hAnsi="Times New Roman" w:cs="Times New Roman"/>
              </w:rPr>
              <w:lastRenderedPageBreak/>
              <w:t xml:space="preserve"> </w:t>
            </w:r>
          </w:p>
        </w:tc>
      </w:tr>
      <w:tr w:rsidR="000A3714" w:rsidRPr="00565335" w14:paraId="0427BB7B" w14:textId="77777777" w:rsidTr="00887279">
        <w:tc>
          <w:tcPr>
            <w:tcW w:w="6825" w:type="dxa"/>
            <w:gridSpan w:val="3"/>
          </w:tcPr>
          <w:p w14:paraId="548D2855" w14:textId="77777777" w:rsidR="000A3714" w:rsidRPr="001915A5" w:rsidRDefault="000A3714" w:rsidP="00887279">
            <w:pPr>
              <w:spacing w:before="120"/>
              <w:jc w:val="both"/>
              <w:rPr>
                <w:rFonts w:ascii="Times New Roman" w:hAnsi="Times New Roman" w:cs="Times New Roman"/>
              </w:rPr>
            </w:pPr>
            <w:r w:rsidRPr="001915A5">
              <w:rPr>
                <w:rFonts w:ascii="Times New Roman" w:hAnsi="Times New Roman" w:cs="Times New Roman"/>
              </w:rPr>
              <w:br w:type="page"/>
            </w:r>
            <w:r w:rsidRPr="001915A5">
              <w:rPr>
                <w:rFonts w:ascii="Times New Roman" w:hAnsi="Times New Roman" w:cs="Times New Roman"/>
                <w:i/>
                <w:lang w:val="cs-CZ"/>
              </w:rPr>
              <w:t>Talaj</w:t>
            </w:r>
            <w:r w:rsidRPr="001915A5">
              <w:rPr>
                <w:rFonts w:ascii="Times New Roman" w:hAnsi="Times New Roman" w:cs="Times New Roman"/>
              </w:rPr>
              <w:t>:</w:t>
            </w:r>
          </w:p>
          <w:p w14:paraId="4651180D"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Talajtornához a következő mozgáscsoportok motoros tulajdonságainak fejlesztésére, automatizált készségek elsajátítására és azok összecsiszolására van szükség:</w:t>
            </w:r>
          </w:p>
          <w:p w14:paraId="30147607"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összekötő elemek (gimnasztikus elemek);</w:t>
            </w:r>
          </w:p>
          <w:p w14:paraId="1C00B313"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egyensúlyi elemek;</w:t>
            </w:r>
          </w:p>
          <w:p w14:paraId="61E2B325"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hajlékonysági elemek (tulajdonképpen a különböző ízületek mozgáshatárainak maximális vagy ahhoz közeli kiterjedését foglalják magukban);</w:t>
            </w:r>
          </w:p>
          <w:p w14:paraId="50FF8B13"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erőelemek;</w:t>
            </w:r>
          </w:p>
          <w:p w14:paraId="768742AC"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akrobatikus ugrások;</w:t>
            </w:r>
          </w:p>
          <w:p w14:paraId="3E15BA78"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Az elemek mennyiségének és nehézségi fokának továbbfejlesztése differenciáltan. Az egyéni optimum, az önálló bővítés lehetőségének megjelenítése az elemkapcsolatokban, gyakorlatokban. A gyakorlatbemutatás rítusa minőségi paraméterek hozzáadásával történik az ellenőrzések során. </w:t>
            </w:r>
          </w:p>
          <w:p w14:paraId="629F5C57" w14:textId="77777777" w:rsidR="000A3714" w:rsidRPr="001915A5" w:rsidRDefault="000A3714" w:rsidP="00887279">
            <w:pPr>
              <w:jc w:val="both"/>
              <w:rPr>
                <w:rFonts w:ascii="Times New Roman" w:hAnsi="Times New Roman" w:cs="Times New Roman"/>
              </w:rPr>
            </w:pPr>
            <w:r>
              <w:rPr>
                <w:rFonts w:ascii="Times New Roman" w:hAnsi="Times New Roman" w:cs="Times New Roman"/>
                <w:i/>
              </w:rPr>
              <w:lastRenderedPageBreak/>
              <w:t>Szekrényugrás</w:t>
            </w:r>
            <w:r w:rsidRPr="001915A5">
              <w:rPr>
                <w:rFonts w:ascii="Times New Roman" w:hAnsi="Times New Roman" w:cs="Times New Roman"/>
              </w:rPr>
              <w:t>:</w:t>
            </w:r>
          </w:p>
          <w:p w14:paraId="16A67224"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Általános és sokoldalú, a lábizomzat fejlesztésére irányuló gyakorlatokat kell végeztetni. Futótechnikák alkalmazása megfelelő gyorsasággal. (Vágtatechnika alkalmazása). Le-, fel- és átugrások az ötrészes szekrényen (hosszában). Az ugródeszka hatékony használatához szükséges képességek megszerzése, szökdelésekkel, le-fel ugrásokkal a zsámolyról. Ugrálókötél használata. Támaszugrásokra rávezető gyakorlatok. </w:t>
            </w:r>
          </w:p>
          <w:p w14:paraId="0A757E36" w14:textId="77777777" w:rsidR="000A3714" w:rsidRPr="001915A5" w:rsidRDefault="000A3714" w:rsidP="00887279">
            <w:pPr>
              <w:jc w:val="both"/>
              <w:rPr>
                <w:rFonts w:ascii="Times New Roman" w:hAnsi="Times New Roman" w:cs="Times New Roman"/>
              </w:rPr>
            </w:pPr>
            <w:r w:rsidRPr="001915A5">
              <w:rPr>
                <w:rStyle w:val="Kiemels2"/>
              </w:rPr>
              <w:t>Előkészítő és rávezető gyakorlatok:</w:t>
            </w:r>
          </w:p>
          <w:p w14:paraId="58779AC2" w14:textId="77777777" w:rsidR="000A3714" w:rsidRPr="001915A5" w:rsidRDefault="000A3714" w:rsidP="0061291D">
            <w:pPr>
              <w:pStyle w:val="NormlWeb"/>
              <w:numPr>
                <w:ilvl w:val="0"/>
                <w:numId w:val="45"/>
              </w:numPr>
              <w:tabs>
                <w:tab w:val="clear" w:pos="720"/>
              </w:tabs>
              <w:spacing w:before="0" w:beforeAutospacing="0" w:after="0" w:afterAutospacing="0"/>
              <w:ind w:left="426" w:hanging="357"/>
            </w:pPr>
            <w:r w:rsidRPr="001915A5">
              <w:t>Talajon ugrások lábról a kézre (pl. nyusziugrás, „sánta róka”).</w:t>
            </w:r>
          </w:p>
          <w:p w14:paraId="7F78E6B4" w14:textId="77777777" w:rsidR="000A3714" w:rsidRPr="001915A5" w:rsidRDefault="000A3714" w:rsidP="0061291D">
            <w:pPr>
              <w:pStyle w:val="NormlWeb"/>
              <w:numPr>
                <w:ilvl w:val="0"/>
                <w:numId w:val="45"/>
              </w:numPr>
              <w:tabs>
                <w:tab w:val="clear" w:pos="720"/>
              </w:tabs>
              <w:spacing w:before="0" w:beforeAutospacing="0" w:after="0" w:afterAutospacing="0"/>
              <w:ind w:left="426"/>
            </w:pPr>
            <w:r w:rsidRPr="001915A5">
              <w:t>Mélybeugrás különböző magasságú szerekről (bordásfal, szekrény).</w:t>
            </w:r>
          </w:p>
          <w:p w14:paraId="5C378C9D" w14:textId="77777777" w:rsidR="000A3714" w:rsidRPr="001915A5" w:rsidRDefault="000A3714" w:rsidP="0061291D">
            <w:pPr>
              <w:pStyle w:val="NormlWeb"/>
              <w:numPr>
                <w:ilvl w:val="0"/>
                <w:numId w:val="45"/>
              </w:numPr>
              <w:tabs>
                <w:tab w:val="clear" w:pos="720"/>
              </w:tabs>
              <w:spacing w:before="0" w:beforeAutospacing="0" w:after="0" w:afterAutospacing="0"/>
              <w:ind w:left="426"/>
            </w:pPr>
            <w:r w:rsidRPr="001915A5">
              <w:t>Talajon felugrás karlendítéssel mellső rézsútos magastartásba, érkezés hajlított állásba, karleengedéssel oldalsó magastartásba.</w:t>
            </w:r>
          </w:p>
          <w:p w14:paraId="5A1A3B60" w14:textId="77777777" w:rsidR="000A3714" w:rsidRPr="001915A5" w:rsidRDefault="000A3714" w:rsidP="0061291D">
            <w:pPr>
              <w:pStyle w:val="NormlWeb"/>
              <w:numPr>
                <w:ilvl w:val="0"/>
                <w:numId w:val="45"/>
              </w:numPr>
              <w:tabs>
                <w:tab w:val="clear" w:pos="720"/>
              </w:tabs>
              <w:spacing w:before="0" w:beforeAutospacing="0" w:after="0" w:afterAutospacing="0"/>
              <w:ind w:left="426"/>
            </w:pPr>
            <w:r w:rsidRPr="001915A5">
              <w:t>Az előző feladat guggolótámaszból indítva.</w:t>
            </w:r>
          </w:p>
          <w:p w14:paraId="3B64B1A2" w14:textId="77777777" w:rsidR="000A3714" w:rsidRPr="001915A5" w:rsidRDefault="000A3714" w:rsidP="0061291D">
            <w:pPr>
              <w:pStyle w:val="NormlWeb"/>
              <w:numPr>
                <w:ilvl w:val="0"/>
                <w:numId w:val="45"/>
              </w:numPr>
              <w:tabs>
                <w:tab w:val="clear" w:pos="720"/>
              </w:tabs>
              <w:spacing w:before="0" w:beforeAutospacing="0" w:after="0" w:afterAutospacing="0"/>
              <w:ind w:left="426" w:hanging="357"/>
            </w:pPr>
            <w:r w:rsidRPr="001915A5">
              <w:t>Talajról felguggolás szekrény felsőrészre vagy zsámolyra, és homorított leugrás.</w:t>
            </w:r>
          </w:p>
          <w:p w14:paraId="20FF72F0" w14:textId="77777777" w:rsidR="000A3714" w:rsidRDefault="000A3714" w:rsidP="00887279">
            <w:pPr>
              <w:rPr>
                <w:rFonts w:ascii="Times New Roman" w:hAnsi="Times New Roman" w:cs="Times New Roman"/>
              </w:rPr>
            </w:pPr>
          </w:p>
          <w:p w14:paraId="02E927ED"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Gyűrű</w:t>
            </w:r>
            <w:r w:rsidRPr="00BB71C4">
              <w:rPr>
                <w:rFonts w:ascii="Times New Roman" w:hAnsi="Times New Roman"/>
                <w:sz w:val="24"/>
                <w:szCs w:val="24"/>
              </w:rPr>
              <w:t xml:space="preserve">: </w:t>
            </w:r>
          </w:p>
          <w:p w14:paraId="45AD4E31" w14:textId="77777777" w:rsidR="000A3714" w:rsidRPr="00BB71C4" w:rsidRDefault="000A3714" w:rsidP="00887279">
            <w:pPr>
              <w:spacing w:after="0" w:line="240" w:lineRule="auto"/>
              <w:jc w:val="both"/>
              <w:rPr>
                <w:rFonts w:ascii="Times New Roman" w:hAnsi="Times New Roman"/>
                <w:sz w:val="24"/>
                <w:szCs w:val="24"/>
              </w:rPr>
            </w:pPr>
            <w:r>
              <w:rPr>
                <w:rFonts w:ascii="Times New Roman" w:hAnsi="Times New Roman"/>
                <w:sz w:val="24"/>
                <w:szCs w:val="24"/>
              </w:rPr>
              <w:t>K</w:t>
            </w:r>
            <w:r w:rsidRPr="00BB71C4">
              <w:rPr>
                <w:rFonts w:ascii="Times New Roman" w:hAnsi="Times New Roman"/>
                <w:sz w:val="24"/>
                <w:szCs w:val="24"/>
              </w:rPr>
              <w:t>éz- és lábfüggések, függések, lefüggések, mellső függőmérleg, hajlított támasz, nyújtott támasz, alaplendület, lendületvétel, húzódás-tolódás támaszba, vállátfordulás előre, homorított leugrás, leterpesztés hátra.</w:t>
            </w:r>
          </w:p>
          <w:p w14:paraId="249D9641" w14:textId="77777777" w:rsidR="000A3714" w:rsidRPr="0090409B" w:rsidRDefault="000A3714" w:rsidP="00887279">
            <w:pPr>
              <w:pStyle w:val="Cmsor2"/>
              <w:keepLines/>
              <w:numPr>
                <w:ilvl w:val="1"/>
                <w:numId w:val="0"/>
              </w:numPr>
              <w:tabs>
                <w:tab w:val="num" w:pos="576"/>
              </w:tabs>
              <w:suppressAutoHyphens/>
              <w:autoSpaceDE/>
              <w:autoSpaceDN/>
              <w:spacing w:before="0" w:after="0"/>
              <w:ind w:left="576" w:hanging="576"/>
              <w:rPr>
                <w:rFonts w:ascii="Times New Roman" w:hAnsi="Times New Roman"/>
                <w:b w:val="0"/>
                <w:bCs w:val="0"/>
                <w:i w:val="0"/>
                <w:iCs w:val="0"/>
              </w:rPr>
            </w:pPr>
            <w:r w:rsidRPr="0090409B">
              <w:rPr>
                <w:rFonts w:ascii="Times New Roman" w:hAnsi="Times New Roman"/>
                <w:b w:val="0"/>
                <w:bCs w:val="0"/>
                <w:i w:val="0"/>
                <w:iCs w:val="0"/>
              </w:rPr>
              <w:t>A gyűrűgyakorlat alapvető elemcsoportjai:</w:t>
            </w:r>
          </w:p>
          <w:p w14:paraId="4C9A0E09"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Testhelyzetek (statikus elemek):</w:t>
            </w:r>
          </w:p>
          <w:p w14:paraId="4D19419E"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függésben</w:t>
            </w:r>
            <w:r>
              <w:t>,</w:t>
            </w:r>
          </w:p>
          <w:p w14:paraId="5CF715C6"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támaszban.</w:t>
            </w:r>
          </w:p>
          <w:p w14:paraId="0E0B42CC"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Mozgásos erőelemek.</w:t>
            </w:r>
          </w:p>
          <w:p w14:paraId="610E34DE"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Mozgásos lendületi elemek (dinamikus elemek):</w:t>
            </w:r>
          </w:p>
          <w:p w14:paraId="790F21A8"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lendületek előre, hátra;</w:t>
            </w:r>
          </w:p>
          <w:p w14:paraId="548B1148"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fellendülések lendülettel előre és hátra;</w:t>
            </w:r>
          </w:p>
          <w:p w14:paraId="7622DCAE"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lelendülések;</w:t>
            </w:r>
          </w:p>
          <w:p w14:paraId="32790423" w14:textId="77777777" w:rsidR="000A3714" w:rsidRDefault="000A3714" w:rsidP="0061291D">
            <w:pPr>
              <w:pStyle w:val="NormlWeb"/>
              <w:numPr>
                <w:ilvl w:val="0"/>
                <w:numId w:val="49"/>
              </w:numPr>
              <w:tabs>
                <w:tab w:val="clear" w:pos="720"/>
              </w:tabs>
              <w:spacing w:before="0" w:beforeAutospacing="0" w:after="0" w:afterAutospacing="0"/>
              <w:ind w:left="426"/>
            </w:pPr>
            <w:r>
              <w:t>F</w:t>
            </w:r>
            <w:r w:rsidRPr="00BB71C4">
              <w:t>orgások támaszból és függésből</w:t>
            </w:r>
            <w:r>
              <w:t>.</w:t>
            </w:r>
          </w:p>
          <w:p w14:paraId="67A06F2E"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Leugrások.</w:t>
            </w:r>
          </w:p>
          <w:p w14:paraId="10D627F5" w14:textId="77777777" w:rsidR="000A3714" w:rsidRPr="001915A5" w:rsidRDefault="000A3714" w:rsidP="00887279">
            <w:pPr>
              <w:rPr>
                <w:rFonts w:ascii="Times New Roman" w:hAnsi="Times New Roman" w:cs="Times New Roman"/>
              </w:rPr>
            </w:pPr>
          </w:p>
          <w:p w14:paraId="02C7993B" w14:textId="77777777" w:rsidR="000A3714" w:rsidRPr="00875E16" w:rsidRDefault="000A3714" w:rsidP="00887279">
            <w:pPr>
              <w:jc w:val="both"/>
              <w:rPr>
                <w:rFonts w:ascii="Times New Roman" w:hAnsi="Times New Roman" w:cs="Times New Roman"/>
                <w:i/>
              </w:rPr>
            </w:pPr>
            <w:r w:rsidRPr="00875E16">
              <w:rPr>
                <w:rFonts w:ascii="Times New Roman" w:hAnsi="Times New Roman" w:cs="Times New Roman"/>
                <w:i/>
              </w:rPr>
              <w:t>Szertorna lányok számára:</w:t>
            </w:r>
          </w:p>
          <w:p w14:paraId="3E4E1AE4"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Talaj</w:t>
            </w:r>
            <w:r w:rsidRPr="001915A5">
              <w:rPr>
                <w:rFonts w:ascii="Times New Roman" w:hAnsi="Times New Roman" w:cs="Times New Roman"/>
              </w:rPr>
              <w:t>:</w:t>
            </w:r>
          </w:p>
          <w:p w14:paraId="556A67FC"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 női talajtorna mindig is elképzelhetetlen volt gimnasztikai elemek nélkül. A talaj a lányok tornájának legnépszerűbb szere. Ezen a szeren kerül kifejezésre leginkább a nőiesség, a szép mozgás, a zene, a lélek és a test harmóniája. Sokat kell gyakorolni a művészi és a gimnasztikai elemek helyes arányát és összhangját. Szintén kihívás az elemek egyéniséget sugárzó kiválasztása és a gyakorlatok megkomponálása. Ezen megállapítás érvényes a tornát csak iskolai szinten művelőkre is. </w:t>
            </w:r>
          </w:p>
          <w:p w14:paraId="6E240024" w14:textId="77777777" w:rsidR="000A3714" w:rsidRPr="001915A5" w:rsidRDefault="000A3714" w:rsidP="00887279">
            <w:pPr>
              <w:pStyle w:val="Cmsor2"/>
              <w:numPr>
                <w:ilvl w:val="1"/>
                <w:numId w:val="0"/>
              </w:numPr>
              <w:tabs>
                <w:tab w:val="num" w:pos="576"/>
              </w:tabs>
              <w:suppressAutoHyphens/>
              <w:spacing w:before="0"/>
              <w:ind w:left="576" w:hanging="576"/>
              <w:rPr>
                <w:rFonts w:ascii="Times New Roman" w:hAnsi="Times New Roman" w:cs="Times New Roman"/>
                <w:b w:val="0"/>
                <w:bCs w:val="0"/>
                <w:i w:val="0"/>
                <w:iCs w:val="0"/>
              </w:rPr>
            </w:pPr>
            <w:r w:rsidRPr="001915A5">
              <w:rPr>
                <w:rFonts w:ascii="Times New Roman" w:hAnsi="Times New Roman" w:cs="Times New Roman"/>
                <w:b w:val="0"/>
              </w:rPr>
              <w:lastRenderedPageBreak/>
              <w:t>A talajgyakorlatok alapvető elemcsoportjai:</w:t>
            </w:r>
          </w:p>
          <w:p w14:paraId="76265DDC"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Gimnasztikus elemek. Egyensúlyi elemek.</w:t>
            </w:r>
          </w:p>
          <w:p w14:paraId="38EBB9A2"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Hajlékonysági elemek.</w:t>
            </w:r>
          </w:p>
          <w:p w14:paraId="463D474E"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Erőelemek.</w:t>
            </w:r>
          </w:p>
          <w:p w14:paraId="37E551CE"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Preakrobatikus elemek (pl. gurulások, lábkörzések stb.).</w:t>
            </w:r>
          </w:p>
          <w:p w14:paraId="738016D6" w14:textId="77777777" w:rsidR="000A3714" w:rsidRDefault="000A3714" w:rsidP="0061291D">
            <w:pPr>
              <w:pStyle w:val="NormlWeb"/>
              <w:numPr>
                <w:ilvl w:val="0"/>
                <w:numId w:val="46"/>
              </w:numPr>
              <w:tabs>
                <w:tab w:val="clear" w:pos="720"/>
              </w:tabs>
              <w:spacing w:before="0" w:beforeAutospacing="0" w:after="0" w:afterAutospacing="0"/>
              <w:ind w:left="426"/>
            </w:pPr>
            <w:r w:rsidRPr="001915A5">
              <w:t>Akrobatikus elemek</w:t>
            </w:r>
          </w:p>
          <w:p w14:paraId="13F90921" w14:textId="77777777" w:rsidR="000A3714" w:rsidRPr="001915A5" w:rsidRDefault="000A3714" w:rsidP="00887279">
            <w:pPr>
              <w:pStyle w:val="NormlWeb"/>
              <w:spacing w:before="0" w:beforeAutospacing="0" w:after="0" w:afterAutospacing="0"/>
              <w:ind w:left="426"/>
            </w:pPr>
          </w:p>
          <w:p w14:paraId="53DFF45B"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rPr>
              <w:t>A talajgyakorlat alapvető gimnasztikus, táncos elemcsoportjai (az alábbi csoportosítás a gerendagyakorlatokra is érvényes):</w:t>
            </w:r>
          </w:p>
          <w:p w14:paraId="51AE17D5"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Egyensúlyi elemek (pl. lebegőállások, mérlegállások).</w:t>
            </w:r>
          </w:p>
          <w:p w14:paraId="1ED518E1"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Testsúlyáthelyezések (pl. helyben, haladással).</w:t>
            </w:r>
          </w:p>
          <w:p w14:paraId="702822B0"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Lépések, járások (pl. táncos alapjárás, hintajárás, érintőjárás, keringőjárás.</w:t>
            </w:r>
          </w:p>
          <w:p w14:paraId="4EC7A78F"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Futások (pl. keringőfutás).</w:t>
            </w:r>
          </w:p>
          <w:p w14:paraId="5C73E8E5"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Szökkenések (pl. szökkenő hármaslépés).</w:t>
            </w:r>
          </w:p>
          <w:p w14:paraId="65BA9220"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Szökdelések (pl. szökdelés helyben térd- vagy saroklendítéssel.</w:t>
            </w:r>
          </w:p>
          <w:p w14:paraId="4184B5E8"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 xml:space="preserve">Ugrások (pl. két lábról ugrás két lábra, egy lábról ugrás egy lábra, fordulattal végzett ugrások). </w:t>
            </w:r>
          </w:p>
          <w:p w14:paraId="1B436EC8" w14:textId="77777777" w:rsidR="000A3714" w:rsidRDefault="000A3714" w:rsidP="0061291D">
            <w:pPr>
              <w:pStyle w:val="NormlWeb"/>
              <w:numPr>
                <w:ilvl w:val="0"/>
                <w:numId w:val="47"/>
              </w:numPr>
              <w:tabs>
                <w:tab w:val="clear" w:pos="720"/>
              </w:tabs>
              <w:spacing w:before="0" w:beforeAutospacing="0" w:after="0" w:afterAutospacing="0"/>
              <w:ind w:left="426"/>
            </w:pPr>
            <w:r w:rsidRPr="001915A5">
              <w:t>Fordulatok (pl. egy/két lábon 180/360 fokos fordulattal).</w:t>
            </w:r>
          </w:p>
          <w:p w14:paraId="04FDBEE9" w14:textId="77777777" w:rsidR="000A3714" w:rsidRDefault="000A3714" w:rsidP="00887279">
            <w:pPr>
              <w:pStyle w:val="NormlWeb"/>
              <w:spacing w:before="0" w:beforeAutospacing="0" w:after="0" w:afterAutospacing="0"/>
            </w:pPr>
          </w:p>
          <w:p w14:paraId="1591925D" w14:textId="77777777" w:rsidR="000A3714" w:rsidRPr="001915A5" w:rsidRDefault="000A3714" w:rsidP="00887279">
            <w:pPr>
              <w:jc w:val="both"/>
              <w:rPr>
                <w:rFonts w:ascii="Times New Roman" w:hAnsi="Times New Roman" w:cs="Times New Roman"/>
              </w:rPr>
            </w:pPr>
            <w:r>
              <w:rPr>
                <w:rFonts w:ascii="Times New Roman" w:hAnsi="Times New Roman" w:cs="Times New Roman"/>
                <w:i/>
              </w:rPr>
              <w:t>Szekrényu</w:t>
            </w:r>
            <w:r w:rsidRPr="001915A5">
              <w:rPr>
                <w:rFonts w:ascii="Times New Roman" w:hAnsi="Times New Roman" w:cs="Times New Roman"/>
                <w:i/>
              </w:rPr>
              <w:t>grás</w:t>
            </w:r>
            <w:r w:rsidRPr="001915A5">
              <w:rPr>
                <w:rFonts w:ascii="Times New Roman" w:hAnsi="Times New Roman" w:cs="Times New Roman"/>
              </w:rPr>
              <w:t>:</w:t>
            </w:r>
          </w:p>
          <w:p w14:paraId="0CA8C996"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Gyakorlás és kontroll a tanuló előzetes tudása és testalkata figyelembevételével! Az általános iskolában tanultak továbbfejlesztése, az első és második ív növelése.</w:t>
            </w:r>
          </w:p>
          <w:p w14:paraId="424A4420" w14:textId="77777777" w:rsidR="000A3714" w:rsidRDefault="000A3714" w:rsidP="00887279">
            <w:pPr>
              <w:rPr>
                <w:rFonts w:ascii="Times New Roman" w:hAnsi="Times New Roman" w:cs="Times New Roman"/>
              </w:rPr>
            </w:pPr>
            <w:r w:rsidRPr="001915A5">
              <w:rPr>
                <w:rFonts w:ascii="Times New Roman" w:hAnsi="Times New Roman" w:cs="Times New Roman"/>
              </w:rPr>
              <w:t>Felguggolások – homorított ugrások, vetődések, kanyarlatok, bukfencek, guggoló átugrások, terpeszátugrások, lebegőtámasz.</w:t>
            </w:r>
          </w:p>
          <w:p w14:paraId="36246827"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Gerenda</w:t>
            </w:r>
            <w:r w:rsidRPr="00BB71C4">
              <w:rPr>
                <w:rFonts w:ascii="Times New Roman" w:hAnsi="Times New Roman"/>
                <w:sz w:val="24"/>
                <w:szCs w:val="24"/>
              </w:rPr>
              <w:t xml:space="preserve">: </w:t>
            </w:r>
          </w:p>
          <w:p w14:paraId="2DBC628E"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gerendán elvégezhető sokféle gyakorlatot a következő lényegesebb szempontok mentén érdemes összeállítani:</w:t>
            </w:r>
          </w:p>
          <w:p w14:paraId="2F1DB8E1"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az alátámasztási felület csökkentése;</w:t>
            </w:r>
          </w:p>
          <w:p w14:paraId="224A5AAB"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 súlypont és alátámasztási pont között</w:t>
            </w:r>
            <w:r>
              <w:t>i</w:t>
            </w:r>
            <w:r w:rsidRPr="00BB71C4">
              <w:t xml:space="preserve"> távolság növelése;</w:t>
            </w:r>
          </w:p>
          <w:p w14:paraId="19851E2D"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 testhelyzet változtatása szokatlan, nehezített mozgások (például: járás, szökkenés, szökdelés, fordulat) és helyzetek (például: állás, guggolóállás egy vagy két lábon)</w:t>
            </w:r>
            <w:r>
              <w:t xml:space="preserve"> közben;</w:t>
            </w:r>
          </w:p>
          <w:p w14:paraId="22E365D6"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az előző feladatok egyidejű variálása.</w:t>
            </w:r>
          </w:p>
          <w:p w14:paraId="08C69325" w14:textId="77777777" w:rsidR="000A371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Állások, térdelések, ülések, fekvések, térdelőtámaszok, mérlegek, guggolótámaszok, fekvőtámaszok, támaszban átlendítés, belendítés, hasonfekvésből emelés fekvőtámaszba, térdelőtámaszba, fordulatok állásban, guggolásban. Szökdelések, lábcserék, felugrás egy láb át- és belendítéssel, homorított leugrás, terpesz csukaugrás.</w:t>
            </w:r>
          </w:p>
          <w:p w14:paraId="4507A219" w14:textId="77777777" w:rsidR="000A3714" w:rsidRDefault="000A3714" w:rsidP="00887279">
            <w:pPr>
              <w:spacing w:after="0" w:line="240" w:lineRule="auto"/>
              <w:rPr>
                <w:rFonts w:ascii="Times New Roman" w:hAnsi="Times New Roman"/>
                <w:sz w:val="24"/>
                <w:szCs w:val="24"/>
              </w:rPr>
            </w:pPr>
          </w:p>
          <w:p w14:paraId="50E260A3" w14:textId="77777777" w:rsidR="000A3714" w:rsidRPr="00BB71C4" w:rsidRDefault="000A3714" w:rsidP="00887279">
            <w:pPr>
              <w:spacing w:after="0" w:line="240" w:lineRule="auto"/>
              <w:rPr>
                <w:rFonts w:ascii="Times New Roman" w:hAnsi="Times New Roman"/>
                <w:sz w:val="24"/>
                <w:szCs w:val="24"/>
              </w:rPr>
            </w:pPr>
          </w:p>
          <w:p w14:paraId="17A238F7" w14:textId="77777777" w:rsidR="000A3714" w:rsidRPr="001915A5" w:rsidRDefault="000A3714" w:rsidP="00887279">
            <w:pPr>
              <w:rPr>
                <w:rFonts w:ascii="Times New Roman" w:hAnsi="Times New Roman" w:cs="Times New Roman"/>
              </w:rPr>
            </w:pPr>
          </w:p>
          <w:p w14:paraId="457016D9" w14:textId="77777777" w:rsidR="000A3714" w:rsidRPr="001915A5" w:rsidRDefault="000A3714" w:rsidP="00887279">
            <w:pPr>
              <w:pStyle w:val="NormlWeb"/>
              <w:spacing w:before="0" w:beforeAutospacing="0" w:after="0" w:afterAutospacing="0"/>
            </w:pPr>
          </w:p>
        </w:tc>
        <w:tc>
          <w:tcPr>
            <w:tcW w:w="2406" w:type="dxa"/>
            <w:gridSpan w:val="2"/>
          </w:tcPr>
          <w:p w14:paraId="782968BB" w14:textId="77777777" w:rsidR="000A3714" w:rsidRPr="001915A5" w:rsidRDefault="000A3714" w:rsidP="00887279">
            <w:pPr>
              <w:spacing w:before="120"/>
              <w:rPr>
                <w:rFonts w:ascii="Times New Roman" w:hAnsi="Times New Roman" w:cs="Times New Roman"/>
              </w:rPr>
            </w:pPr>
            <w:r w:rsidRPr="001915A5">
              <w:rPr>
                <w:rFonts w:ascii="Times New Roman" w:hAnsi="Times New Roman" w:cs="Times New Roman"/>
                <w:i/>
              </w:rPr>
              <w:lastRenderedPageBreak/>
              <w:t>Fizika</w:t>
            </w:r>
            <w:r w:rsidRPr="001915A5">
              <w:rPr>
                <w:rFonts w:ascii="Times New Roman" w:hAnsi="Times New Roman" w:cs="Times New Roman"/>
              </w:rPr>
              <w:t xml:space="preserve">: az </w:t>
            </w:r>
            <w:r w:rsidRPr="001915A5">
              <w:rPr>
                <w:rFonts w:ascii="Times New Roman" w:hAnsi="Times New Roman" w:cs="Times New Roman"/>
                <w:lang w:val="cs-CZ"/>
              </w:rPr>
              <w:t>egyszerű</w:t>
            </w:r>
            <w:r w:rsidRPr="001915A5">
              <w:rPr>
                <w:rFonts w:ascii="Times New Roman" w:hAnsi="Times New Roman" w:cs="Times New Roman"/>
              </w:rPr>
              <w:t xml:space="preserve"> gépek működési törvényszerűségei, forgatónyomaték, reakcióerő, egyensúly, tömegközéppont.</w:t>
            </w:r>
          </w:p>
          <w:p w14:paraId="67A3CF55" w14:textId="77777777" w:rsidR="000A3714" w:rsidRPr="001915A5" w:rsidRDefault="000A3714" w:rsidP="00887279">
            <w:pPr>
              <w:rPr>
                <w:rFonts w:ascii="Times New Roman" w:hAnsi="Times New Roman" w:cs="Times New Roman"/>
              </w:rPr>
            </w:pPr>
          </w:p>
          <w:p w14:paraId="1255E465"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Biológia-egészségtan</w:t>
            </w:r>
            <w:r w:rsidRPr="001915A5">
              <w:rPr>
                <w:rFonts w:ascii="Times New Roman" w:hAnsi="Times New Roman" w:cs="Times New Roman"/>
              </w:rPr>
              <w:t>: egyensúlyérzékelés, limbikus rendszer, izomérzékelés, elsősegély.</w:t>
            </w:r>
          </w:p>
        </w:tc>
      </w:tr>
      <w:tr w:rsidR="000A3714" w:rsidRPr="00565335" w14:paraId="42FEEA80" w14:textId="77777777" w:rsidTr="00887279">
        <w:tc>
          <w:tcPr>
            <w:tcW w:w="6825" w:type="dxa"/>
            <w:gridSpan w:val="3"/>
          </w:tcPr>
          <w:p w14:paraId="0350076C"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lastRenderedPageBreak/>
              <w:t>Törekedjen a tanuló a lebegőtámasszal történő ugrás végrehajtására. A lányoknál alakuljon ki a nőies tartás. Ismerjék meg a gyűrűgyakorlat technikai végrehajtását. Legyenek képesek egymásnak segítséget nyújtani.</w:t>
            </w:r>
          </w:p>
          <w:p w14:paraId="30397461" w14:textId="77777777" w:rsidR="000A3714" w:rsidRPr="001915A5" w:rsidRDefault="000A3714" w:rsidP="00887279">
            <w:pPr>
              <w:rPr>
                <w:rFonts w:ascii="Times New Roman" w:hAnsi="Times New Roman" w:cs="Times New Roman"/>
              </w:rPr>
            </w:pPr>
          </w:p>
          <w:p w14:paraId="27328549" w14:textId="77777777" w:rsidR="000A3714" w:rsidRPr="001915A5" w:rsidRDefault="000A3714" w:rsidP="00887279">
            <w:pPr>
              <w:rPr>
                <w:rFonts w:ascii="Times New Roman" w:hAnsi="Times New Roman" w:cs="Times New Roman"/>
              </w:rPr>
            </w:pPr>
          </w:p>
        </w:tc>
        <w:tc>
          <w:tcPr>
            <w:tcW w:w="2406" w:type="dxa"/>
            <w:gridSpan w:val="2"/>
          </w:tcPr>
          <w:p w14:paraId="582FF60B" w14:textId="77777777" w:rsidR="000A3714" w:rsidRPr="001915A5" w:rsidRDefault="000A3714" w:rsidP="00887279">
            <w:pPr>
              <w:rPr>
                <w:rFonts w:ascii="Times New Roman" w:hAnsi="Times New Roman" w:cs="Times New Roman"/>
              </w:rPr>
            </w:pPr>
          </w:p>
        </w:tc>
      </w:tr>
      <w:tr w:rsidR="000A3714" w:rsidRPr="00565335" w14:paraId="7396B1C4" w14:textId="77777777" w:rsidTr="00887279">
        <w:tc>
          <w:tcPr>
            <w:tcW w:w="6825" w:type="dxa"/>
            <w:gridSpan w:val="3"/>
          </w:tcPr>
          <w:p w14:paraId="4876F68F" w14:textId="77777777" w:rsidR="000A3714" w:rsidRPr="001915A5" w:rsidRDefault="000A3714" w:rsidP="00887279">
            <w:pPr>
              <w:spacing w:before="120"/>
              <w:rPr>
                <w:rFonts w:ascii="Times New Roman" w:hAnsi="Times New Roman" w:cs="Times New Roman"/>
                <w:b/>
              </w:rPr>
            </w:pPr>
            <w:r w:rsidRPr="001915A5">
              <w:rPr>
                <w:rFonts w:ascii="Times New Roman" w:hAnsi="Times New Roman" w:cs="Times New Roman"/>
                <w:i/>
                <w:caps/>
                <w:lang w:val="cs-CZ"/>
              </w:rPr>
              <w:t>Ismeretek</w:t>
            </w:r>
            <w:r w:rsidRPr="001915A5">
              <w:rPr>
                <w:rFonts w:ascii="Times New Roman" w:hAnsi="Times New Roman" w:cs="Times New Roman"/>
                <w:caps/>
              </w:rPr>
              <w:t>:</w:t>
            </w:r>
          </w:p>
          <w:p w14:paraId="16DD9F6C"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torna szaknyelvének ismerete az életkori sajátosságoknak megfelelően. A szerek biztonságos használatához szükséges ismeretek, a segítségnyújtáshoz szükséges ismeretek. Az erőfejlesztő gyakorlatok végrehajtásához szükséges ismeretek. A torna jellegű feladatmegoldásokban alkalmazott játékok céljának tudatosítása. Házi tornaversenyek rendezésének, a verseny lebonyolításának szabályai. Egyszerűsített pontozás szabályai. A tornához tartozó sportágak szaknyelvének ismerete, az ismeretek folyamatos bővítése. A sportág sajátosságaiból adódó speciális bemelegítés alapismerete, nyújtó, lazító gyakorlatok fontosságának felismerése a sportág által megkívánt lazaság függvényében. Az erősítő és nyújtó gyakorlatok alkalmazásánál támaszkodni kell a tanulók anatómiai ismereteire. A mozgáshibák kijavításának fontossága, az önkontroll elősegítése. A célzatos erőfejlesztő gyakorlatok helyes kiválasztása. Az életkor szenzitív szakaszai és értelmezésük alapismeretei. A sportági versenyek rendezésével kapcsolatos ismeretek elsajátítása, alkalmazása a gyakorlatban az iskolai versenyek rendezésénél. Az egymásnak nyújtott segítségadás verbális és gyakorlati ismeretei, fontosságának felismerése. A segítségadáshoz szükséges nyelvezet alkalmazása, a hibajavítás megértése. A nemek megfelelő mozgásdinamikájának, esztétikájának megismerése.</w:t>
            </w:r>
          </w:p>
        </w:tc>
        <w:tc>
          <w:tcPr>
            <w:tcW w:w="2406" w:type="dxa"/>
            <w:gridSpan w:val="2"/>
          </w:tcPr>
          <w:p w14:paraId="4F39B30C" w14:textId="77777777" w:rsidR="000A3714" w:rsidRPr="001915A5" w:rsidRDefault="000A3714" w:rsidP="00887279">
            <w:pPr>
              <w:jc w:val="center"/>
              <w:rPr>
                <w:rFonts w:ascii="Times New Roman" w:hAnsi="Times New Roman" w:cs="Times New Roman"/>
              </w:rPr>
            </w:pPr>
          </w:p>
        </w:tc>
      </w:tr>
      <w:tr w:rsidR="000A3714" w:rsidRPr="00565335" w14:paraId="64A66C9B" w14:textId="77777777" w:rsidTr="00887279">
        <w:tc>
          <w:tcPr>
            <w:tcW w:w="6825" w:type="dxa"/>
            <w:gridSpan w:val="3"/>
          </w:tcPr>
          <w:p w14:paraId="772EA74F" w14:textId="77777777" w:rsidR="000A3714" w:rsidRPr="001915A5" w:rsidRDefault="000A3714" w:rsidP="00887279">
            <w:pPr>
              <w:spacing w:before="120"/>
              <w:jc w:val="both"/>
              <w:rPr>
                <w:rFonts w:ascii="Times New Roman" w:hAnsi="Times New Roman" w:cs="Times New Roman"/>
                <w:caps/>
              </w:rPr>
            </w:pPr>
            <w:r w:rsidRPr="001915A5">
              <w:rPr>
                <w:rFonts w:ascii="Times New Roman" w:hAnsi="Times New Roman" w:cs="Times New Roman"/>
                <w:i/>
                <w:caps/>
                <w:lang w:val="cs-CZ"/>
              </w:rPr>
              <w:t>Személyiségfejlesztés</w:t>
            </w:r>
            <w:r w:rsidRPr="001915A5">
              <w:rPr>
                <w:rFonts w:ascii="Times New Roman" w:hAnsi="Times New Roman" w:cs="Times New Roman"/>
                <w:caps/>
              </w:rPr>
              <w:t>:</w:t>
            </w:r>
          </w:p>
          <w:p w14:paraId="53D56C52"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 balesetmentes gyakorlás szabályainak betartása. Az egymásnak adott segítségnyújtás módjainak ismerete. </w:t>
            </w:r>
          </w:p>
          <w:p w14:paraId="3DA971E9"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Figyelem felhívása a nem megfelelő gyakorlatvégrehajtás következményeire. Az aerob munkavégzés lényege, az állóképességben betöltött szerepe. Alapismeretek az aerob munkavégzés egészségmegőrzésben betöltött szerepéről. A károsodásokat okozó gyakorlatok ismerete. A társak gyenge oldalának segítése, az erősségek elismerése. Értékfelismerés, önértékelés. Aktív részvétel a sportrendezvények szervezésében. Tájékozottság a tanult versenysportágak versenyrendszeréről, a magyar élsportolók eredményeinek ismerete, figyelemmel kísérése.</w:t>
            </w:r>
          </w:p>
        </w:tc>
        <w:tc>
          <w:tcPr>
            <w:tcW w:w="2406" w:type="dxa"/>
            <w:gridSpan w:val="2"/>
          </w:tcPr>
          <w:p w14:paraId="2883D59B" w14:textId="77777777" w:rsidR="000A3714" w:rsidRPr="001915A5" w:rsidRDefault="000A3714" w:rsidP="00887279">
            <w:pPr>
              <w:jc w:val="center"/>
              <w:rPr>
                <w:rFonts w:ascii="Times New Roman" w:hAnsi="Times New Roman" w:cs="Times New Roman"/>
              </w:rPr>
            </w:pPr>
          </w:p>
        </w:tc>
      </w:tr>
      <w:tr w:rsidR="000A3714" w:rsidRPr="00565335" w14:paraId="37497E3A" w14:textId="77777777" w:rsidTr="00887279">
        <w:tblPrEx>
          <w:tblBorders>
            <w:top w:val="none" w:sz="0" w:space="0" w:color="auto"/>
          </w:tblBorders>
        </w:tblPrEx>
        <w:tc>
          <w:tcPr>
            <w:tcW w:w="1826" w:type="dxa"/>
            <w:vAlign w:val="center"/>
          </w:tcPr>
          <w:p w14:paraId="5FA15338" w14:textId="77777777" w:rsidR="000A3714" w:rsidRPr="001915A5" w:rsidRDefault="000A3714" w:rsidP="00887279">
            <w:pPr>
              <w:jc w:val="center"/>
              <w:rPr>
                <w:rFonts w:ascii="Times New Roman" w:hAnsi="Times New Roman" w:cs="Times New Roman"/>
              </w:rPr>
            </w:pPr>
            <w:r w:rsidRPr="001915A5">
              <w:rPr>
                <w:rFonts w:ascii="Times New Roman" w:hAnsi="Times New Roman" w:cs="Times New Roman"/>
                <w:b/>
                <w:lang w:val="cs-CZ"/>
              </w:rPr>
              <w:lastRenderedPageBreak/>
              <w:t>Kulcsfogalmak</w:t>
            </w:r>
          </w:p>
        </w:tc>
        <w:tc>
          <w:tcPr>
            <w:tcW w:w="7405" w:type="dxa"/>
            <w:gridSpan w:val="4"/>
          </w:tcPr>
          <w:p w14:paraId="4B026E2C" w14:textId="77777777" w:rsidR="000A3714" w:rsidRPr="001915A5" w:rsidRDefault="000A3714" w:rsidP="00887279">
            <w:pPr>
              <w:spacing w:before="120"/>
              <w:rPr>
                <w:rFonts w:ascii="Times New Roman" w:hAnsi="Times New Roman" w:cs="Times New Roman"/>
              </w:rPr>
            </w:pPr>
            <w:r w:rsidRPr="001915A5">
              <w:rPr>
                <w:rFonts w:ascii="Times New Roman" w:hAnsi="Times New Roman" w:cs="Times New Roman"/>
              </w:rPr>
              <w:t xml:space="preserve">Tornászos testtartás, repülő guruló </w:t>
            </w:r>
            <w:r w:rsidRPr="001915A5">
              <w:rPr>
                <w:rFonts w:ascii="Times New Roman" w:hAnsi="Times New Roman" w:cs="Times New Roman"/>
                <w:lang w:val="cs-CZ"/>
              </w:rPr>
              <w:t>átfordulás</w:t>
            </w:r>
            <w:r w:rsidRPr="001915A5">
              <w:rPr>
                <w:rFonts w:ascii="Times New Roman" w:hAnsi="Times New Roman" w:cs="Times New Roman"/>
              </w:rPr>
              <w:t>, kézenátfordulás, zsugorkanyarlati ugrás, huszárugrás, alaplendület, lefüggés, to</w:t>
            </w:r>
            <w:r>
              <w:rPr>
                <w:rFonts w:ascii="Times New Roman" w:hAnsi="Times New Roman" w:cs="Times New Roman"/>
              </w:rPr>
              <w:t xml:space="preserve">rnaverseny, </w:t>
            </w:r>
            <w:r w:rsidRPr="001915A5">
              <w:rPr>
                <w:rFonts w:ascii="Times New Roman" w:hAnsi="Times New Roman" w:cs="Times New Roman"/>
              </w:rPr>
              <w:t xml:space="preserve">hintajárás, keringőlépés, hintalépés, </w:t>
            </w:r>
          </w:p>
        </w:tc>
      </w:tr>
    </w:tbl>
    <w:p w14:paraId="197C54A9" w14:textId="77777777" w:rsidR="000A3714" w:rsidRDefault="000A3714" w:rsidP="000A3714"/>
    <w:p w14:paraId="51C885D9" w14:textId="77777777" w:rsidR="000A3714" w:rsidRPr="00565335" w:rsidRDefault="000A3714" w:rsidP="000A3714"/>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25"/>
        <w:gridCol w:w="301"/>
        <w:gridCol w:w="4720"/>
        <w:gridCol w:w="1186"/>
        <w:gridCol w:w="1199"/>
      </w:tblGrid>
      <w:tr w:rsidR="000A3714" w:rsidRPr="00343427" w14:paraId="69CEC6B8" w14:textId="77777777" w:rsidTr="00887279">
        <w:trPr>
          <w:trHeight w:val="572"/>
        </w:trPr>
        <w:tc>
          <w:tcPr>
            <w:tcW w:w="2126" w:type="dxa"/>
            <w:gridSpan w:val="2"/>
            <w:vAlign w:val="center"/>
          </w:tcPr>
          <w:p w14:paraId="14C3C75A" w14:textId="77777777" w:rsidR="000A3714" w:rsidRPr="00343427" w:rsidRDefault="000A3714" w:rsidP="00887279">
            <w:pPr>
              <w:jc w:val="center"/>
              <w:rPr>
                <w:rFonts w:ascii="Times New Roman" w:hAnsi="Times New Roman" w:cs="Times New Roman"/>
              </w:rPr>
            </w:pPr>
            <w:r w:rsidRPr="00343427">
              <w:rPr>
                <w:rFonts w:ascii="Times New Roman" w:hAnsi="Times New Roman" w:cs="Times New Roman"/>
                <w:b/>
                <w:bCs/>
              </w:rPr>
              <w:t>Tematikai egység</w:t>
            </w:r>
          </w:p>
        </w:tc>
        <w:tc>
          <w:tcPr>
            <w:tcW w:w="5906" w:type="dxa"/>
            <w:gridSpan w:val="2"/>
            <w:vAlign w:val="center"/>
          </w:tcPr>
          <w:p w14:paraId="35C3824A" w14:textId="77777777" w:rsidR="000A3714" w:rsidRPr="00343427" w:rsidRDefault="000A3714" w:rsidP="00887279">
            <w:pPr>
              <w:spacing w:before="120"/>
              <w:jc w:val="center"/>
              <w:rPr>
                <w:rFonts w:ascii="Times New Roman" w:hAnsi="Times New Roman" w:cs="Times New Roman"/>
                <w:b/>
                <w:bCs/>
              </w:rPr>
            </w:pPr>
            <w:r w:rsidRPr="00343427">
              <w:rPr>
                <w:rFonts w:ascii="Times New Roman" w:hAnsi="Times New Roman" w:cs="Times New Roman"/>
                <w:b/>
                <w:bCs/>
              </w:rPr>
              <w:t xml:space="preserve">2. Atlétikai </w:t>
            </w:r>
            <w:r w:rsidRPr="00343427">
              <w:rPr>
                <w:rFonts w:ascii="Times New Roman" w:hAnsi="Times New Roman" w:cs="Times New Roman"/>
                <w:b/>
                <w:bCs/>
                <w:lang w:val="cs-CZ"/>
              </w:rPr>
              <w:t>feladatmegoldások</w:t>
            </w:r>
          </w:p>
          <w:p w14:paraId="286A2C5F" w14:textId="77777777" w:rsidR="000A3714" w:rsidRPr="00343427" w:rsidRDefault="000A3714" w:rsidP="00887279">
            <w:pPr>
              <w:jc w:val="center"/>
              <w:rPr>
                <w:rFonts w:ascii="Times New Roman" w:hAnsi="Times New Roman" w:cs="Times New Roman"/>
                <w:b/>
              </w:rPr>
            </w:pPr>
            <w:r w:rsidRPr="00343427">
              <w:rPr>
                <w:rFonts w:ascii="Times New Roman" w:hAnsi="Times New Roman" w:cs="Times New Roman"/>
                <w:b/>
              </w:rPr>
              <w:t>Motoros készség- és képességfejlesztés, játék, versenyzés</w:t>
            </w:r>
          </w:p>
        </w:tc>
        <w:tc>
          <w:tcPr>
            <w:tcW w:w="1199" w:type="dxa"/>
            <w:vAlign w:val="center"/>
          </w:tcPr>
          <w:p w14:paraId="0C350A0A" w14:textId="77777777" w:rsidR="000A3714" w:rsidRPr="00343427" w:rsidRDefault="000A3714" w:rsidP="004D207F">
            <w:pPr>
              <w:spacing w:before="120"/>
              <w:jc w:val="center"/>
              <w:rPr>
                <w:rFonts w:ascii="Times New Roman" w:hAnsi="Times New Roman" w:cs="Times New Roman"/>
                <w:b/>
                <w:bCs/>
              </w:rPr>
            </w:pPr>
            <w:r w:rsidRPr="00343427">
              <w:rPr>
                <w:rFonts w:ascii="Times New Roman" w:hAnsi="Times New Roman" w:cs="Times New Roman"/>
                <w:b/>
                <w:bCs/>
                <w:lang w:val="cs-CZ"/>
              </w:rPr>
              <w:t>Ó</w:t>
            </w:r>
            <w:r w:rsidRPr="00343427">
              <w:rPr>
                <w:rFonts w:ascii="Times New Roman" w:hAnsi="Times New Roman" w:cs="Times New Roman"/>
                <w:b/>
                <w:bCs/>
              </w:rPr>
              <w:t xml:space="preserve">rakeret </w:t>
            </w:r>
            <w:r w:rsidR="004D207F">
              <w:rPr>
                <w:rFonts w:ascii="Times New Roman" w:hAnsi="Times New Roman" w:cs="Times New Roman"/>
                <w:b/>
              </w:rPr>
              <w:t xml:space="preserve">  33</w:t>
            </w:r>
            <w:r w:rsidRPr="00343427">
              <w:rPr>
                <w:rFonts w:ascii="Times New Roman" w:hAnsi="Times New Roman" w:cs="Times New Roman"/>
                <w:b/>
              </w:rPr>
              <w:t xml:space="preserve"> óra</w:t>
            </w:r>
          </w:p>
        </w:tc>
      </w:tr>
      <w:tr w:rsidR="000A3714" w:rsidRPr="00343427" w14:paraId="7A8D1E36" w14:textId="77777777" w:rsidTr="00887279">
        <w:tc>
          <w:tcPr>
            <w:tcW w:w="2126" w:type="dxa"/>
            <w:gridSpan w:val="2"/>
            <w:vAlign w:val="center"/>
          </w:tcPr>
          <w:p w14:paraId="3CAA7DAD" w14:textId="77777777" w:rsidR="000A3714" w:rsidRPr="00343427" w:rsidRDefault="000A3714" w:rsidP="00887279">
            <w:pPr>
              <w:jc w:val="center"/>
              <w:rPr>
                <w:rFonts w:ascii="Times New Roman" w:hAnsi="Times New Roman" w:cs="Times New Roman"/>
              </w:rPr>
            </w:pPr>
            <w:r w:rsidRPr="00343427">
              <w:rPr>
                <w:rFonts w:ascii="Times New Roman" w:hAnsi="Times New Roman" w:cs="Times New Roman"/>
                <w:b/>
                <w:bCs/>
              </w:rPr>
              <w:t xml:space="preserve">Előzetes </w:t>
            </w:r>
            <w:r w:rsidRPr="00343427">
              <w:rPr>
                <w:rFonts w:ascii="Times New Roman" w:hAnsi="Times New Roman" w:cs="Times New Roman"/>
                <w:b/>
                <w:bCs/>
                <w:lang w:val="cs-CZ"/>
              </w:rPr>
              <w:t>tudás</w:t>
            </w:r>
          </w:p>
        </w:tc>
        <w:tc>
          <w:tcPr>
            <w:tcW w:w="7105" w:type="dxa"/>
            <w:gridSpan w:val="3"/>
          </w:tcPr>
          <w:p w14:paraId="73A420D9" w14:textId="77777777" w:rsidR="000A3714" w:rsidRPr="00343427" w:rsidRDefault="000A3714" w:rsidP="00887279">
            <w:pPr>
              <w:spacing w:before="120"/>
              <w:rPr>
                <w:rFonts w:ascii="Times New Roman" w:hAnsi="Times New Roman" w:cs="Times New Roman"/>
              </w:rPr>
            </w:pPr>
            <w:r w:rsidRPr="00343427">
              <w:rPr>
                <w:rFonts w:ascii="Times New Roman" w:hAnsi="Times New Roman" w:cs="Times New Roman"/>
              </w:rPr>
              <w:t xml:space="preserve">Az </w:t>
            </w:r>
            <w:r w:rsidRPr="00343427">
              <w:rPr>
                <w:rFonts w:ascii="Times New Roman" w:hAnsi="Times New Roman" w:cs="Times New Roman"/>
                <w:lang w:val="cs-CZ"/>
              </w:rPr>
              <w:t>általános</w:t>
            </w:r>
            <w:r w:rsidRPr="00343427">
              <w:rPr>
                <w:rFonts w:ascii="Times New Roman" w:hAnsi="Times New Roman" w:cs="Times New Roman"/>
              </w:rPr>
              <w:t xml:space="preserve"> iskolában megismert atlétikus mozgások és a végrehajtásukhoz szükséges koordinációs és kondicionális képességek birtoklása és a mozgások jártasság szintű végrehajtása.</w:t>
            </w:r>
          </w:p>
        </w:tc>
      </w:tr>
      <w:tr w:rsidR="000A3714" w:rsidRPr="00343427" w14:paraId="462B5A32" w14:textId="77777777" w:rsidTr="00887279">
        <w:tc>
          <w:tcPr>
            <w:tcW w:w="2126" w:type="dxa"/>
            <w:gridSpan w:val="2"/>
            <w:vAlign w:val="center"/>
          </w:tcPr>
          <w:p w14:paraId="12CD07B7" w14:textId="77777777" w:rsidR="000A3714" w:rsidRPr="00343427" w:rsidRDefault="000A3714" w:rsidP="00887279">
            <w:pPr>
              <w:jc w:val="center"/>
              <w:rPr>
                <w:rFonts w:ascii="Times New Roman" w:hAnsi="Times New Roman" w:cs="Times New Roman"/>
              </w:rPr>
            </w:pPr>
            <w:r w:rsidRPr="00343427">
              <w:rPr>
                <w:rFonts w:ascii="Times New Roman" w:hAnsi="Times New Roman" w:cs="Times New Roman"/>
                <w:b/>
              </w:rPr>
              <w:t>A tematikai egység nevelési-fejlesztési céljai</w:t>
            </w:r>
          </w:p>
        </w:tc>
        <w:tc>
          <w:tcPr>
            <w:tcW w:w="7105" w:type="dxa"/>
            <w:gridSpan w:val="3"/>
          </w:tcPr>
          <w:p w14:paraId="5EADA1F7" w14:textId="77777777" w:rsidR="000A3714" w:rsidRPr="00343427" w:rsidRDefault="000A3714" w:rsidP="00887279">
            <w:pPr>
              <w:spacing w:before="120"/>
              <w:rPr>
                <w:rFonts w:ascii="Times New Roman" w:hAnsi="Times New Roman" w:cs="Times New Roman"/>
                <w:iCs/>
              </w:rPr>
            </w:pPr>
            <w:r w:rsidRPr="00343427">
              <w:rPr>
                <w:rFonts w:ascii="Times New Roman" w:hAnsi="Times New Roman" w:cs="Times New Roman"/>
                <w:iCs/>
              </w:rPr>
              <w:t>Az atlétikai mozgások és feladatok jelentőségének megértetése a hétköznapokban. Az atlétikai mozgások szerepének és jelentőségének megértetése az egészséges életvezetést elősegítő helyzetekben.</w:t>
            </w:r>
          </w:p>
        </w:tc>
      </w:tr>
      <w:tr w:rsidR="000A3714" w:rsidRPr="00343427" w14:paraId="01A07F71" w14:textId="77777777" w:rsidTr="00887279">
        <w:trPr>
          <w:trHeight w:val="345"/>
        </w:trPr>
        <w:tc>
          <w:tcPr>
            <w:tcW w:w="6846" w:type="dxa"/>
            <w:gridSpan w:val="3"/>
            <w:vAlign w:val="center"/>
          </w:tcPr>
          <w:p w14:paraId="0830055C" w14:textId="77777777" w:rsidR="000A3714" w:rsidRPr="00343427" w:rsidRDefault="000A3714" w:rsidP="00887279">
            <w:pPr>
              <w:spacing w:before="120"/>
              <w:jc w:val="center"/>
              <w:rPr>
                <w:rFonts w:ascii="Times New Roman" w:hAnsi="Times New Roman" w:cs="Times New Roman"/>
              </w:rPr>
            </w:pPr>
            <w:r w:rsidRPr="00343427">
              <w:rPr>
                <w:rFonts w:ascii="Times New Roman" w:hAnsi="Times New Roman" w:cs="Times New Roman"/>
                <w:b/>
                <w:bCs/>
              </w:rPr>
              <w:t>Ismeretek/fejlesztési követelmények</w:t>
            </w:r>
          </w:p>
        </w:tc>
        <w:tc>
          <w:tcPr>
            <w:tcW w:w="2385" w:type="dxa"/>
            <w:gridSpan w:val="2"/>
            <w:vAlign w:val="center"/>
          </w:tcPr>
          <w:p w14:paraId="354A620E" w14:textId="77777777" w:rsidR="000A3714" w:rsidRPr="00343427" w:rsidRDefault="000A3714" w:rsidP="00887279">
            <w:pPr>
              <w:spacing w:before="120"/>
              <w:jc w:val="center"/>
              <w:rPr>
                <w:rFonts w:ascii="Times New Roman" w:hAnsi="Times New Roman" w:cs="Times New Roman"/>
              </w:rPr>
            </w:pPr>
            <w:r w:rsidRPr="00343427">
              <w:rPr>
                <w:rFonts w:ascii="Times New Roman" w:hAnsi="Times New Roman" w:cs="Times New Roman"/>
                <w:b/>
                <w:bCs/>
                <w:lang w:val="cs-CZ"/>
              </w:rPr>
              <w:t>Kapcsolódási</w:t>
            </w:r>
            <w:r w:rsidRPr="00343427">
              <w:rPr>
                <w:rFonts w:ascii="Times New Roman" w:hAnsi="Times New Roman" w:cs="Times New Roman"/>
                <w:b/>
                <w:bCs/>
              </w:rPr>
              <w:t xml:space="preserve"> pontok</w:t>
            </w:r>
          </w:p>
        </w:tc>
      </w:tr>
      <w:tr w:rsidR="000A3714" w:rsidRPr="00343427" w14:paraId="0B1C974B" w14:textId="77777777" w:rsidTr="00887279">
        <w:tc>
          <w:tcPr>
            <w:tcW w:w="6846" w:type="dxa"/>
            <w:gridSpan w:val="3"/>
          </w:tcPr>
          <w:p w14:paraId="0545C90D" w14:textId="77777777" w:rsidR="000A3714" w:rsidRPr="00343427" w:rsidRDefault="000A3714" w:rsidP="00887279">
            <w:pPr>
              <w:spacing w:before="120"/>
              <w:jc w:val="both"/>
              <w:rPr>
                <w:rFonts w:ascii="Times New Roman" w:hAnsi="Times New Roman" w:cs="Times New Roman"/>
                <w:caps/>
              </w:rPr>
            </w:pPr>
            <w:r w:rsidRPr="00343427">
              <w:rPr>
                <w:rFonts w:ascii="Times New Roman" w:hAnsi="Times New Roman" w:cs="Times New Roman"/>
                <w:i/>
                <w:caps/>
                <w:lang w:val="cs-CZ"/>
              </w:rPr>
              <w:t>Mozgásműveltség</w:t>
            </w:r>
            <w:r w:rsidRPr="00343427">
              <w:rPr>
                <w:rFonts w:ascii="Times New Roman" w:hAnsi="Times New Roman" w:cs="Times New Roman"/>
                <w:caps/>
              </w:rPr>
              <w:t>:</w:t>
            </w:r>
          </w:p>
          <w:p w14:paraId="613EB7A3"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Szökdelő iskola</w:t>
            </w:r>
            <w:r w:rsidRPr="00343427">
              <w:rPr>
                <w:rFonts w:ascii="Times New Roman" w:hAnsi="Times New Roman" w:cs="Times New Roman"/>
              </w:rPr>
              <w:t xml:space="preserve">: </w:t>
            </w:r>
          </w:p>
          <w:p w14:paraId="3E17CB3A"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Haladó szökdelés egy-, páros- és váltott lábon. (Pl. haladó szökdelés bal, illetve jobb lábon térdfelrántással.)</w:t>
            </w:r>
          </w:p>
          <w:p w14:paraId="31DC56F3"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Sorozatugrások helyből egy és váltott lábon. (Pl. helyből tízes ugrás váltott lábon, duplázó szökdelések.) Sorozatugrás, néhány lépés rásétálásból. (Pl. 4 m rásétálásból ötös ugrás váltott lábon.) Fel és leugrások 3</w:t>
            </w:r>
            <w:r w:rsidRPr="00343427">
              <w:rPr>
                <w:rFonts w:ascii="Times New Roman" w:hAnsi="Times New Roman" w:cs="Times New Roman"/>
              </w:rPr>
              <w:sym w:font="Symbol" w:char="F02D"/>
            </w:r>
            <w:r w:rsidRPr="00343427">
              <w:rPr>
                <w:rFonts w:ascii="Times New Roman" w:hAnsi="Times New Roman" w:cs="Times New Roman"/>
              </w:rPr>
              <w:t>4 részes ugrószekrényre. (Pl. páros lábról felugrás az ugrószekrényre, majd vissza, folyamatosan.) Zsámolyokon, illetve azok felett történő sorozatugrások (páros és egy lábon). Átugrások 1</w:t>
            </w:r>
            <w:r w:rsidRPr="00343427">
              <w:rPr>
                <w:rFonts w:ascii="Times New Roman" w:hAnsi="Times New Roman" w:cs="Times New Roman"/>
              </w:rPr>
              <w:sym w:font="Symbol" w:char="F02D"/>
            </w:r>
            <w:r w:rsidRPr="00343427">
              <w:rPr>
                <w:rFonts w:ascii="Times New Roman" w:hAnsi="Times New Roman" w:cs="Times New Roman"/>
              </w:rPr>
              <w:t xml:space="preserve">2 részes ugrószekrény felett. (Pl. néhány lépés nekifutásból elugrás az ugrólábról, a szekrény átugrása, érkezés a lendítő lábra, kifutással. A gyakorlatot bal, illetve jobb lábról is végre kell hajtani.). Lépcsőzés. (Pl. szökdelés egy lábon egyesével, 3x felfelé, 1x vissza.) </w:t>
            </w:r>
          </w:p>
          <w:p w14:paraId="6D006AD0"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Magasugrás:</w:t>
            </w:r>
            <w:r w:rsidRPr="00343427">
              <w:rPr>
                <w:rFonts w:ascii="Times New Roman" w:hAnsi="Times New Roman" w:cs="Times New Roman"/>
              </w:rPr>
              <w:t xml:space="preserve"> </w:t>
            </w:r>
          </w:p>
          <w:p w14:paraId="440E92CA"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A felugrás és a lendítés összekapcsolása. (Pl. haladó indiánszökdelés hangsúlyozott karlendítéssel. Sorozatfelugrás háromlépésenként, érkezés az ugrólábra.) Magasugrás átlépő technikával néhány lépésből. (Ugrások gumiszalagon, magasugrólécen át bal, illetve jobb lábról is.) Magasugró versenyek meghosszabbított nekifutásból (6</w:t>
            </w:r>
            <w:r w:rsidRPr="00343427">
              <w:rPr>
                <w:rFonts w:ascii="Times New Roman" w:hAnsi="Times New Roman" w:cs="Times New Roman"/>
              </w:rPr>
              <w:sym w:font="Symbol" w:char="F02D"/>
            </w:r>
            <w:r w:rsidRPr="00343427">
              <w:rPr>
                <w:rFonts w:ascii="Times New Roman" w:hAnsi="Times New Roman" w:cs="Times New Roman"/>
              </w:rPr>
              <w:t xml:space="preserve">8 lépés) bal, illetve jobb lábról. </w:t>
            </w:r>
          </w:p>
          <w:p w14:paraId="7E223881"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lastRenderedPageBreak/>
              <w:t>Távolugrás</w:t>
            </w:r>
            <w:r w:rsidRPr="00343427">
              <w:rPr>
                <w:rFonts w:ascii="Times New Roman" w:hAnsi="Times New Roman" w:cs="Times New Roman"/>
              </w:rPr>
              <w:t xml:space="preserve">: </w:t>
            </w:r>
          </w:p>
          <w:p w14:paraId="01DEA700"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Törekvés a jó ritmusú elugrásra. (Pl. néhány méteres magas-térdemelésből kifutás és elugrás.) A nekifutás technikájának alakítása. (Pl. futás közben figyelni a helyes törzstartásra, az emelt fejre.) Távolugrás elugró-zónából, rövidebb nekifutásból.</w:t>
            </w:r>
          </w:p>
          <w:p w14:paraId="55B96179"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 xml:space="preserve">A teljes távolugró nekifutás fokozatos kialakítása. Távolugrás rövid nekifutásból, lépő technikával, gerendáról elugorva, bal, illetve jobb lábról is. A lépő távolugró technika gyakoroltatása emelt elugró helyről. Az utolsó lendítő lábas lépés helyes kivitelezése (súlypont függőleges vetületében történő, telitalpas talajfogásra oktatás). A kar és a láblendítés összekapcsolása elugráskor. (Pl. néhány lépéses nekifutásból elugrás, figyelve a gyors, megállított térd- és karlendítésre.) Távolugróversenyek rövid nekifutásból, bal, illetve jobb lábról, valamint hosszabb nekifutásból. </w:t>
            </w:r>
          </w:p>
          <w:p w14:paraId="43DD3AD2" w14:textId="77777777" w:rsidR="000A3714" w:rsidRPr="00343427" w:rsidRDefault="000A3714" w:rsidP="00887279">
            <w:pPr>
              <w:rPr>
                <w:rFonts w:ascii="Times New Roman" w:hAnsi="Times New Roman" w:cs="Times New Roman"/>
                <w:i/>
              </w:rPr>
            </w:pPr>
            <w:r w:rsidRPr="00343427">
              <w:rPr>
                <w:rFonts w:ascii="Times New Roman" w:hAnsi="Times New Roman" w:cs="Times New Roman"/>
                <w:i/>
              </w:rPr>
              <w:t xml:space="preserve">Futások: </w:t>
            </w:r>
          </w:p>
          <w:p w14:paraId="19266F4C"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Taposófutás, taposófutás haladással előre, háta, térdemeléses futás, térdemeléses futás előre, hátra, sarokemeléses futás előre, hátra, dzsoggolás, egyik láb térdemelés, míg a másik sarokemelést végez, térdemeléses futás csak bal karral, jobb karral, térdemeléses futás jobb vagy bal kézben nehezékkel, sarokemeléses futás jobb vagy bal lábon nehezékkel. A karmunka ritmusának és tempójának változtatásával (azonos kar és láb, karmunka csak jobb vagy bal karral, karmunka minden második, harmadik lépésre, lassú, közepes, gyors tempóban, előre és hátrafelé).</w:t>
            </w:r>
          </w:p>
          <w:p w14:paraId="72886463"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Ismerjék a tanulók a súlylökés versenyszabályait. Ismerjék és tudják a hármasugrás technikáját. Fiúk: 12 méter, lányok: 9 méter. Legyenek tisztában a pályaelhagyások következményeivel. Váljanak képessé ritmusos szökdelésre. Törekedjenek jó eredmény elérésére. Legyenek képesek a 800 méteres távok egymás utáni teljesítésére, fiúk 2:50 perc, lányok 3:05 perc alatt. Pihenőidő: 10 perc. Ismerjék meg és sajátítsák el a gátfutás technikáját. Tudatosuljon a lendítő láb szerepe és feladata a futómunkában. Legyenek képesek lendületszerzéssel szabályos becsúszás végrehajtására.</w:t>
            </w:r>
          </w:p>
        </w:tc>
        <w:tc>
          <w:tcPr>
            <w:tcW w:w="2385" w:type="dxa"/>
            <w:gridSpan w:val="2"/>
            <w:vMerge w:val="restart"/>
          </w:tcPr>
          <w:p w14:paraId="7580297D" w14:textId="77777777" w:rsidR="000A3714" w:rsidRPr="00343427" w:rsidRDefault="000A3714" w:rsidP="00887279">
            <w:pPr>
              <w:spacing w:before="120"/>
              <w:rPr>
                <w:rFonts w:ascii="Times New Roman" w:hAnsi="Times New Roman" w:cs="Times New Roman"/>
              </w:rPr>
            </w:pPr>
            <w:r w:rsidRPr="00343427">
              <w:rPr>
                <w:rFonts w:ascii="Times New Roman" w:hAnsi="Times New Roman" w:cs="Times New Roman"/>
                <w:i/>
                <w:lang w:val="cs-CZ"/>
              </w:rPr>
              <w:lastRenderedPageBreak/>
              <w:t>Matematika</w:t>
            </w:r>
            <w:r w:rsidRPr="00343427">
              <w:rPr>
                <w:rFonts w:ascii="Times New Roman" w:hAnsi="Times New Roman" w:cs="Times New Roman"/>
              </w:rPr>
              <w:t>: logika, valószínűség-számítás, térbeli alakzatok, tájékozódás.</w:t>
            </w:r>
          </w:p>
          <w:p w14:paraId="50C4A69B" w14:textId="77777777" w:rsidR="000A3714" w:rsidRPr="00343427" w:rsidRDefault="000A3714" w:rsidP="00887279">
            <w:pPr>
              <w:rPr>
                <w:rFonts w:ascii="Times New Roman" w:hAnsi="Times New Roman" w:cs="Times New Roman"/>
              </w:rPr>
            </w:pPr>
          </w:p>
          <w:p w14:paraId="23386E70"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Vizuális kultúra</w:t>
            </w:r>
            <w:r w:rsidRPr="00343427">
              <w:rPr>
                <w:rFonts w:ascii="Times New Roman" w:hAnsi="Times New Roman" w:cs="Times New Roman"/>
              </w:rPr>
              <w:t>: tárgy- és környezetkultúra, vizuális kommunikáció.</w:t>
            </w:r>
          </w:p>
          <w:p w14:paraId="46F18844" w14:textId="77777777" w:rsidR="000A3714" w:rsidRPr="00343427" w:rsidRDefault="000A3714" w:rsidP="00887279">
            <w:pPr>
              <w:rPr>
                <w:rFonts w:ascii="Times New Roman" w:hAnsi="Times New Roman" w:cs="Times New Roman"/>
              </w:rPr>
            </w:pPr>
          </w:p>
          <w:p w14:paraId="3B0580C7"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Fizika</w:t>
            </w:r>
            <w:r w:rsidRPr="00343427">
              <w:rPr>
                <w:rFonts w:ascii="Times New Roman" w:hAnsi="Times New Roman" w:cs="Times New Roman"/>
              </w:rPr>
              <w:t>: mechanikai törvényszerűségek.</w:t>
            </w:r>
          </w:p>
          <w:p w14:paraId="5D2A3798" w14:textId="77777777" w:rsidR="000A3714" w:rsidRPr="00343427" w:rsidRDefault="000A3714" w:rsidP="00887279">
            <w:pPr>
              <w:rPr>
                <w:rFonts w:ascii="Times New Roman" w:hAnsi="Times New Roman" w:cs="Times New Roman"/>
              </w:rPr>
            </w:pPr>
          </w:p>
          <w:p w14:paraId="37A3B23D" w14:textId="77777777" w:rsidR="000A3714" w:rsidRPr="00343427" w:rsidRDefault="000A3714" w:rsidP="00887279">
            <w:pPr>
              <w:rPr>
                <w:rFonts w:ascii="Times New Roman" w:hAnsi="Times New Roman" w:cs="Times New Roman"/>
              </w:rPr>
            </w:pPr>
          </w:p>
          <w:p w14:paraId="1DF996D8"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Biológia:</w:t>
            </w:r>
            <w:r w:rsidRPr="00343427">
              <w:rPr>
                <w:rFonts w:ascii="Times New Roman" w:hAnsi="Times New Roman" w:cs="Times New Roman"/>
              </w:rPr>
              <w:t xml:space="preserve"> az emberi szervezet működése, energianyerési folyamatok.</w:t>
            </w:r>
          </w:p>
        </w:tc>
      </w:tr>
      <w:tr w:rsidR="000A3714" w:rsidRPr="00343427" w14:paraId="202A4C9E" w14:textId="77777777" w:rsidTr="00887279">
        <w:tc>
          <w:tcPr>
            <w:tcW w:w="6846" w:type="dxa"/>
            <w:gridSpan w:val="3"/>
            <w:tcBorders>
              <w:bottom w:val="single" w:sz="4" w:space="0" w:color="auto"/>
            </w:tcBorders>
          </w:tcPr>
          <w:p w14:paraId="62E4BBE9" w14:textId="77777777" w:rsidR="000A3714" w:rsidRPr="00343427" w:rsidRDefault="000A3714" w:rsidP="00887279">
            <w:pPr>
              <w:spacing w:before="120"/>
              <w:jc w:val="both"/>
              <w:rPr>
                <w:rFonts w:ascii="Times New Roman" w:hAnsi="Times New Roman" w:cs="Times New Roman"/>
              </w:rPr>
            </w:pPr>
            <w:r w:rsidRPr="00343427">
              <w:rPr>
                <w:rFonts w:ascii="Times New Roman" w:hAnsi="Times New Roman" w:cs="Times New Roman"/>
                <w:i/>
                <w:caps/>
                <w:lang w:val="cs-CZ"/>
              </w:rPr>
              <w:t>Ismeretek</w:t>
            </w:r>
            <w:r w:rsidRPr="00343427">
              <w:rPr>
                <w:rFonts w:ascii="Times New Roman" w:hAnsi="Times New Roman" w:cs="Times New Roman"/>
              </w:rPr>
              <w:t>:</w:t>
            </w:r>
          </w:p>
          <w:p w14:paraId="7C09C52A"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A futó-, ugró- és dobó versenyszámok szabályai.</w:t>
            </w:r>
          </w:p>
          <w:p w14:paraId="1DDDCF33"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A váltófutások szabályai. A váltózóna jelentősége.</w:t>
            </w:r>
          </w:p>
        </w:tc>
        <w:tc>
          <w:tcPr>
            <w:tcW w:w="2385" w:type="dxa"/>
            <w:gridSpan w:val="2"/>
            <w:vMerge/>
            <w:shd w:val="clear" w:color="auto" w:fill="FFFFFF"/>
          </w:tcPr>
          <w:p w14:paraId="6162A394" w14:textId="77777777" w:rsidR="000A3714" w:rsidRPr="00343427" w:rsidRDefault="000A3714" w:rsidP="00887279">
            <w:pPr>
              <w:jc w:val="center"/>
              <w:rPr>
                <w:rFonts w:ascii="Times New Roman" w:hAnsi="Times New Roman" w:cs="Times New Roman"/>
              </w:rPr>
            </w:pPr>
          </w:p>
        </w:tc>
      </w:tr>
      <w:tr w:rsidR="000A3714" w:rsidRPr="00343427" w14:paraId="757E9E01" w14:textId="77777777" w:rsidTr="00887279">
        <w:tc>
          <w:tcPr>
            <w:tcW w:w="6846" w:type="dxa"/>
            <w:gridSpan w:val="3"/>
            <w:tcBorders>
              <w:top w:val="single" w:sz="4" w:space="0" w:color="auto"/>
              <w:left w:val="single" w:sz="4" w:space="0" w:color="auto"/>
              <w:bottom w:val="single" w:sz="4" w:space="0" w:color="auto"/>
              <w:right w:val="single" w:sz="4" w:space="0" w:color="auto"/>
            </w:tcBorders>
          </w:tcPr>
          <w:p w14:paraId="11CA19CD" w14:textId="77777777" w:rsidR="000A3714" w:rsidRPr="00343427" w:rsidRDefault="000A3714" w:rsidP="00887279">
            <w:pPr>
              <w:spacing w:before="120"/>
              <w:jc w:val="both"/>
              <w:rPr>
                <w:rFonts w:ascii="Times New Roman" w:hAnsi="Times New Roman" w:cs="Times New Roman"/>
                <w:caps/>
              </w:rPr>
            </w:pPr>
            <w:r w:rsidRPr="00343427">
              <w:rPr>
                <w:rFonts w:ascii="Times New Roman" w:hAnsi="Times New Roman" w:cs="Times New Roman"/>
                <w:i/>
                <w:caps/>
                <w:lang w:val="cs-CZ"/>
              </w:rPr>
              <w:t>Személyiségfejlesztés</w:t>
            </w:r>
            <w:r w:rsidRPr="00343427">
              <w:rPr>
                <w:rFonts w:ascii="Times New Roman" w:hAnsi="Times New Roman" w:cs="Times New Roman"/>
                <w:caps/>
              </w:rPr>
              <w:t>:</w:t>
            </w:r>
          </w:p>
          <w:p w14:paraId="114C7D21"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Testtudat, önértékelés, önbecsülés, gondolkodás, motiváció, érzelem- és feszültségszabályozás, öröm.</w:t>
            </w:r>
          </w:p>
          <w:p w14:paraId="3E69228C" w14:textId="77777777" w:rsidR="000A3714" w:rsidRPr="00343427" w:rsidRDefault="000A3714" w:rsidP="00887279">
            <w:pPr>
              <w:jc w:val="both"/>
              <w:rPr>
                <w:rFonts w:ascii="Times New Roman" w:hAnsi="Times New Roman" w:cs="Times New Roman"/>
              </w:rPr>
            </w:pPr>
            <w:r w:rsidRPr="00343427">
              <w:rPr>
                <w:rFonts w:ascii="Times New Roman" w:hAnsi="Times New Roman" w:cs="Times New Roman"/>
              </w:rPr>
              <w:lastRenderedPageBreak/>
              <w:t>A légmunkához elengedhetetlen proprioceptív érzékelés kialakítása.</w:t>
            </w:r>
          </w:p>
        </w:tc>
        <w:tc>
          <w:tcPr>
            <w:tcW w:w="2385" w:type="dxa"/>
            <w:gridSpan w:val="2"/>
            <w:vMerge/>
            <w:tcBorders>
              <w:left w:val="single" w:sz="4" w:space="0" w:color="auto"/>
            </w:tcBorders>
            <w:shd w:val="clear" w:color="auto" w:fill="FFFFFF"/>
          </w:tcPr>
          <w:p w14:paraId="625F1A3E" w14:textId="77777777" w:rsidR="000A3714" w:rsidRPr="00343427" w:rsidRDefault="000A3714" w:rsidP="00887279">
            <w:pPr>
              <w:jc w:val="center"/>
              <w:rPr>
                <w:rFonts w:ascii="Times New Roman" w:hAnsi="Times New Roman" w:cs="Times New Roman"/>
              </w:rPr>
            </w:pPr>
          </w:p>
        </w:tc>
      </w:tr>
      <w:tr w:rsidR="000A3714" w:rsidRPr="00343427" w14:paraId="222DC81A" w14:textId="77777777" w:rsidTr="00887279">
        <w:tblPrEx>
          <w:tblBorders>
            <w:top w:val="none" w:sz="0" w:space="0" w:color="auto"/>
          </w:tblBorders>
        </w:tblPrEx>
        <w:trPr>
          <w:trHeight w:val="325"/>
        </w:trPr>
        <w:tc>
          <w:tcPr>
            <w:tcW w:w="1825" w:type="dxa"/>
            <w:vAlign w:val="center"/>
          </w:tcPr>
          <w:p w14:paraId="15807245" w14:textId="77777777" w:rsidR="000A3714" w:rsidRPr="00343427" w:rsidRDefault="000A3714" w:rsidP="00887279">
            <w:pPr>
              <w:jc w:val="center"/>
              <w:rPr>
                <w:rFonts w:ascii="Times New Roman" w:hAnsi="Times New Roman" w:cs="Times New Roman"/>
                <w:b/>
                <w:lang w:val="cs-CZ"/>
              </w:rPr>
            </w:pPr>
            <w:r w:rsidRPr="00343427">
              <w:rPr>
                <w:rFonts w:ascii="Times New Roman" w:hAnsi="Times New Roman" w:cs="Times New Roman"/>
                <w:b/>
              </w:rPr>
              <w:t>Kulcsfogalmak</w:t>
            </w:r>
          </w:p>
        </w:tc>
        <w:tc>
          <w:tcPr>
            <w:tcW w:w="7406" w:type="dxa"/>
            <w:gridSpan w:val="4"/>
          </w:tcPr>
          <w:p w14:paraId="7BAC75BD" w14:textId="77777777" w:rsidR="000A3714" w:rsidRPr="00343427" w:rsidRDefault="000A3714" w:rsidP="00887279">
            <w:pPr>
              <w:spacing w:before="120"/>
              <w:rPr>
                <w:rFonts w:ascii="Times New Roman" w:hAnsi="Times New Roman" w:cs="Times New Roman"/>
              </w:rPr>
            </w:pPr>
            <w:r w:rsidRPr="00343427">
              <w:rPr>
                <w:rFonts w:ascii="Times New Roman" w:hAnsi="Times New Roman" w:cs="Times New Roman"/>
                <w:lang w:val="cs-CZ"/>
              </w:rPr>
              <w:t>Propriocepció</w:t>
            </w:r>
            <w:r w:rsidRPr="00343427">
              <w:rPr>
                <w:rFonts w:ascii="Times New Roman" w:hAnsi="Times New Roman" w:cs="Times New Roman"/>
              </w:rPr>
              <w:t>, lendítőláb, gátfutás, szabályos becsúszás, versenyszabályok.</w:t>
            </w:r>
          </w:p>
        </w:tc>
      </w:tr>
    </w:tbl>
    <w:p w14:paraId="51624B69" w14:textId="77777777" w:rsidR="000A3714" w:rsidRPr="00343427" w:rsidRDefault="000A3714" w:rsidP="000A3714">
      <w:pPr>
        <w:rPr>
          <w:rFonts w:ascii="Times New Roman" w:hAnsi="Times New Roman" w:cs="Times New Roman"/>
        </w:rPr>
      </w:pPr>
    </w:p>
    <w:p w14:paraId="42F3DD4D" w14:textId="77777777" w:rsidR="000A3714" w:rsidRPr="00343427"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8"/>
        <w:gridCol w:w="336"/>
        <w:gridCol w:w="4641"/>
        <w:gridCol w:w="1126"/>
        <w:gridCol w:w="1250"/>
      </w:tblGrid>
      <w:tr w:rsidR="000A3714" w:rsidRPr="00682E97" w14:paraId="0D203512" w14:textId="77777777" w:rsidTr="00887279">
        <w:trPr>
          <w:trHeight w:val="572"/>
        </w:trPr>
        <w:tc>
          <w:tcPr>
            <w:tcW w:w="2214" w:type="dxa"/>
            <w:gridSpan w:val="2"/>
            <w:vAlign w:val="center"/>
          </w:tcPr>
          <w:p w14:paraId="207DAADE" w14:textId="77777777" w:rsidR="000A3714" w:rsidRPr="00682E97" w:rsidRDefault="000A3714" w:rsidP="00887279">
            <w:pPr>
              <w:jc w:val="center"/>
              <w:rPr>
                <w:rFonts w:ascii="Times New Roman" w:hAnsi="Times New Roman" w:cs="Times New Roman"/>
              </w:rPr>
            </w:pPr>
            <w:r w:rsidRPr="00682E97">
              <w:rPr>
                <w:rFonts w:ascii="Times New Roman" w:hAnsi="Times New Roman" w:cs="Times New Roman"/>
                <w:b/>
                <w:bCs/>
              </w:rPr>
              <w:t>Tematikai egység</w:t>
            </w:r>
          </w:p>
        </w:tc>
        <w:tc>
          <w:tcPr>
            <w:tcW w:w="5767" w:type="dxa"/>
            <w:gridSpan w:val="2"/>
            <w:vAlign w:val="center"/>
          </w:tcPr>
          <w:p w14:paraId="1010BC9A" w14:textId="77777777" w:rsidR="000A3714" w:rsidRPr="00682E97" w:rsidRDefault="000A3714" w:rsidP="00887279">
            <w:pPr>
              <w:spacing w:before="120"/>
              <w:jc w:val="center"/>
              <w:rPr>
                <w:rFonts w:ascii="Times New Roman" w:hAnsi="Times New Roman" w:cs="Times New Roman"/>
                <w:b/>
              </w:rPr>
            </w:pPr>
            <w:r w:rsidRPr="00682E97">
              <w:rPr>
                <w:rFonts w:ascii="Times New Roman" w:hAnsi="Times New Roman" w:cs="Times New Roman"/>
                <w:b/>
              </w:rPr>
              <w:t xml:space="preserve">3. </w:t>
            </w:r>
            <w:r w:rsidRPr="00682E97">
              <w:rPr>
                <w:rFonts w:ascii="Times New Roman" w:hAnsi="Times New Roman" w:cs="Times New Roman"/>
                <w:b/>
                <w:lang w:val="cs-CZ"/>
              </w:rPr>
              <w:t>Sportjátékok</w:t>
            </w:r>
          </w:p>
          <w:p w14:paraId="6D200B07" w14:textId="77777777" w:rsidR="000A3714" w:rsidRPr="00682E97" w:rsidRDefault="000A3714" w:rsidP="00887279">
            <w:pPr>
              <w:jc w:val="center"/>
              <w:rPr>
                <w:rFonts w:ascii="Times New Roman" w:hAnsi="Times New Roman" w:cs="Times New Roman"/>
                <w:b/>
                <w:i/>
              </w:rPr>
            </w:pPr>
            <w:r w:rsidRPr="00682E97">
              <w:rPr>
                <w:rFonts w:ascii="Times New Roman" w:hAnsi="Times New Roman" w:cs="Times New Roman"/>
                <w:b/>
              </w:rPr>
              <w:t>Motoros készség- és képességfejlesztés, játék, versenyzés</w:t>
            </w:r>
          </w:p>
        </w:tc>
        <w:tc>
          <w:tcPr>
            <w:tcW w:w="1250" w:type="dxa"/>
            <w:vAlign w:val="center"/>
          </w:tcPr>
          <w:p w14:paraId="0153F665" w14:textId="77777777" w:rsidR="000A3714" w:rsidRPr="00682E97" w:rsidRDefault="000A3714" w:rsidP="00887279">
            <w:pPr>
              <w:spacing w:before="120"/>
              <w:jc w:val="center"/>
              <w:rPr>
                <w:rFonts w:ascii="Times New Roman" w:hAnsi="Times New Roman" w:cs="Times New Roman"/>
                <w:b/>
                <w:bCs/>
              </w:rPr>
            </w:pPr>
            <w:r w:rsidRPr="00682E97">
              <w:rPr>
                <w:rFonts w:ascii="Times New Roman" w:hAnsi="Times New Roman" w:cs="Times New Roman"/>
                <w:b/>
                <w:bCs/>
                <w:lang w:val="cs-CZ"/>
              </w:rPr>
              <w:t>Ó</w:t>
            </w:r>
            <w:r w:rsidR="00901D44">
              <w:rPr>
                <w:rFonts w:ascii="Times New Roman" w:hAnsi="Times New Roman" w:cs="Times New Roman"/>
                <w:b/>
                <w:bCs/>
              </w:rPr>
              <w:t>rakeret 40</w:t>
            </w:r>
            <w:r w:rsidRPr="00682E97">
              <w:rPr>
                <w:rFonts w:ascii="Times New Roman" w:hAnsi="Times New Roman" w:cs="Times New Roman"/>
                <w:b/>
                <w:bCs/>
              </w:rPr>
              <w:t xml:space="preserve"> óra</w:t>
            </w:r>
          </w:p>
        </w:tc>
      </w:tr>
      <w:tr w:rsidR="000A3714" w:rsidRPr="00682E97" w14:paraId="6D4DD705" w14:textId="77777777" w:rsidTr="00887279">
        <w:tc>
          <w:tcPr>
            <w:tcW w:w="2214" w:type="dxa"/>
            <w:gridSpan w:val="2"/>
            <w:vAlign w:val="center"/>
          </w:tcPr>
          <w:p w14:paraId="27A0A5BE" w14:textId="77777777" w:rsidR="000A3714" w:rsidRPr="00682E97" w:rsidRDefault="000A3714" w:rsidP="00887279">
            <w:pPr>
              <w:jc w:val="center"/>
              <w:rPr>
                <w:rFonts w:ascii="Times New Roman" w:hAnsi="Times New Roman" w:cs="Times New Roman"/>
              </w:rPr>
            </w:pPr>
            <w:r w:rsidRPr="00682E97">
              <w:rPr>
                <w:rFonts w:ascii="Times New Roman" w:hAnsi="Times New Roman" w:cs="Times New Roman"/>
                <w:b/>
                <w:bCs/>
              </w:rPr>
              <w:t xml:space="preserve">Előzetes </w:t>
            </w:r>
            <w:r w:rsidRPr="00682E97">
              <w:rPr>
                <w:rFonts w:ascii="Times New Roman" w:hAnsi="Times New Roman" w:cs="Times New Roman"/>
                <w:b/>
                <w:bCs/>
                <w:lang w:val="cs-CZ"/>
              </w:rPr>
              <w:t>tudás</w:t>
            </w:r>
          </w:p>
        </w:tc>
        <w:tc>
          <w:tcPr>
            <w:tcW w:w="7017" w:type="dxa"/>
            <w:gridSpan w:val="3"/>
          </w:tcPr>
          <w:p w14:paraId="590343D3"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rPr>
              <w:t xml:space="preserve">Az általános iskolában </w:t>
            </w:r>
            <w:r w:rsidRPr="00682E97">
              <w:rPr>
                <w:rFonts w:ascii="Times New Roman" w:hAnsi="Times New Roman" w:cs="Times New Roman"/>
                <w:lang w:val="cs-CZ"/>
              </w:rPr>
              <w:t>megismert</w:t>
            </w:r>
            <w:r w:rsidRPr="00682E97">
              <w:rPr>
                <w:rFonts w:ascii="Times New Roman" w:hAnsi="Times New Roman" w:cs="Times New Roman"/>
              </w:rPr>
              <w:t xml:space="preserve"> sportjátékok technikai elemeinek végrehajtásában való, durva koordinációs szintű jártasság, az alapvető taktikai megoldások ismerete, a korosztálynak megfelelő kondicionális képességek, szabályismeret.</w:t>
            </w:r>
          </w:p>
        </w:tc>
      </w:tr>
      <w:tr w:rsidR="000A3714" w:rsidRPr="00682E97" w14:paraId="03F9007F" w14:textId="77777777" w:rsidTr="00887279">
        <w:tc>
          <w:tcPr>
            <w:tcW w:w="2214" w:type="dxa"/>
            <w:gridSpan w:val="2"/>
            <w:vAlign w:val="center"/>
          </w:tcPr>
          <w:p w14:paraId="5E3EC969" w14:textId="77777777" w:rsidR="000A3714" w:rsidRPr="00682E97" w:rsidRDefault="000A3714" w:rsidP="00887279">
            <w:pPr>
              <w:jc w:val="center"/>
              <w:rPr>
                <w:rFonts w:ascii="Times New Roman" w:hAnsi="Times New Roman" w:cs="Times New Roman"/>
              </w:rPr>
            </w:pPr>
            <w:r w:rsidRPr="00682E97">
              <w:rPr>
                <w:rFonts w:ascii="Times New Roman" w:hAnsi="Times New Roman" w:cs="Times New Roman"/>
                <w:b/>
              </w:rPr>
              <w:t>A tematikai egység nevelési-fejlesztési céljai</w:t>
            </w:r>
          </w:p>
        </w:tc>
        <w:tc>
          <w:tcPr>
            <w:tcW w:w="7017" w:type="dxa"/>
            <w:gridSpan w:val="3"/>
          </w:tcPr>
          <w:p w14:paraId="29C19EE2"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rPr>
              <w:t xml:space="preserve">Az általános bemelegítés </w:t>
            </w:r>
            <w:r w:rsidRPr="00682E97">
              <w:rPr>
                <w:rFonts w:ascii="Times New Roman" w:hAnsi="Times New Roman" w:cs="Times New Roman"/>
                <w:lang w:val="cs-CZ"/>
              </w:rPr>
              <w:t>fontosságának</w:t>
            </w:r>
            <w:r w:rsidRPr="00682E97">
              <w:rPr>
                <w:rFonts w:ascii="Times New Roman" w:hAnsi="Times New Roman" w:cs="Times New Roman"/>
              </w:rPr>
              <w:t xml:space="preserve"> tudatosítása és végrehajtásának elsajátítása a labdajáték foglalkozásokra. Sportjáték-specifikus képességfejlesztés. A labdajátékok technikai elemeinek oktatása, tökéletesítése, alkalmazás új szituációkban. A felsorolt 4 sportjátékból két szabadon választott sportjátékban készségszintű ismeretek elsajátítása.</w:t>
            </w:r>
          </w:p>
        </w:tc>
      </w:tr>
      <w:tr w:rsidR="000A3714" w:rsidRPr="00682E97" w14:paraId="72EAF99F" w14:textId="77777777" w:rsidTr="00887279">
        <w:trPr>
          <w:trHeight w:val="345"/>
        </w:trPr>
        <w:tc>
          <w:tcPr>
            <w:tcW w:w="6855" w:type="dxa"/>
            <w:gridSpan w:val="3"/>
            <w:vAlign w:val="center"/>
          </w:tcPr>
          <w:p w14:paraId="0294CB0D" w14:textId="77777777" w:rsidR="000A3714" w:rsidRPr="00682E97" w:rsidRDefault="000A3714" w:rsidP="00887279">
            <w:pPr>
              <w:spacing w:before="120"/>
              <w:jc w:val="center"/>
              <w:rPr>
                <w:rFonts w:ascii="Times New Roman" w:hAnsi="Times New Roman" w:cs="Times New Roman"/>
              </w:rPr>
            </w:pPr>
            <w:r w:rsidRPr="00682E97">
              <w:rPr>
                <w:rFonts w:ascii="Times New Roman" w:hAnsi="Times New Roman" w:cs="Times New Roman"/>
                <w:b/>
                <w:bCs/>
              </w:rPr>
              <w:t>Ismeretek/fejlesztési követelmények</w:t>
            </w:r>
          </w:p>
        </w:tc>
        <w:tc>
          <w:tcPr>
            <w:tcW w:w="2376" w:type="dxa"/>
            <w:gridSpan w:val="2"/>
            <w:vAlign w:val="center"/>
          </w:tcPr>
          <w:p w14:paraId="213E6D11" w14:textId="77777777" w:rsidR="000A3714" w:rsidRPr="00682E97" w:rsidRDefault="000A3714" w:rsidP="00887279">
            <w:pPr>
              <w:spacing w:before="120"/>
              <w:jc w:val="center"/>
              <w:rPr>
                <w:rFonts w:ascii="Times New Roman" w:hAnsi="Times New Roman" w:cs="Times New Roman"/>
              </w:rPr>
            </w:pPr>
            <w:r w:rsidRPr="00682E97">
              <w:rPr>
                <w:rFonts w:ascii="Times New Roman" w:hAnsi="Times New Roman" w:cs="Times New Roman"/>
                <w:b/>
                <w:bCs/>
                <w:lang w:val="cs-CZ"/>
              </w:rPr>
              <w:t>Kapcsolódási</w:t>
            </w:r>
            <w:r w:rsidRPr="00682E97">
              <w:rPr>
                <w:rFonts w:ascii="Times New Roman" w:hAnsi="Times New Roman" w:cs="Times New Roman"/>
                <w:b/>
                <w:bCs/>
              </w:rPr>
              <w:t xml:space="preserve"> pontok</w:t>
            </w:r>
          </w:p>
        </w:tc>
      </w:tr>
      <w:tr w:rsidR="000A3714" w:rsidRPr="00682E97" w14:paraId="780DC3B6" w14:textId="77777777" w:rsidTr="00887279">
        <w:tc>
          <w:tcPr>
            <w:tcW w:w="6855" w:type="dxa"/>
            <w:gridSpan w:val="3"/>
          </w:tcPr>
          <w:p w14:paraId="3B772E71" w14:textId="77777777" w:rsidR="000A3714" w:rsidRPr="00682E97" w:rsidRDefault="000A3714" w:rsidP="00887279">
            <w:pPr>
              <w:spacing w:before="120"/>
              <w:rPr>
                <w:rFonts w:ascii="Times New Roman" w:hAnsi="Times New Roman" w:cs="Times New Roman"/>
                <w:i/>
                <w:caps/>
              </w:rPr>
            </w:pPr>
            <w:r w:rsidRPr="00682E97">
              <w:rPr>
                <w:rFonts w:ascii="Times New Roman" w:hAnsi="Times New Roman" w:cs="Times New Roman"/>
                <w:i/>
                <w:caps/>
                <w:lang w:val="cs-CZ"/>
              </w:rPr>
              <w:t>Mozgásműveltség</w:t>
            </w:r>
            <w:r w:rsidRPr="00682E97">
              <w:rPr>
                <w:rFonts w:ascii="Times New Roman" w:hAnsi="Times New Roman" w:cs="Times New Roman"/>
                <w:i/>
                <w:caps/>
              </w:rPr>
              <w:t>:</w:t>
            </w:r>
          </w:p>
          <w:p w14:paraId="663D6B42"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Általános technikai, taktikai tartalmak:</w:t>
            </w:r>
            <w:r w:rsidRPr="00682E97">
              <w:rPr>
                <w:rFonts w:ascii="Times New Roman" w:hAnsi="Times New Roman" w:cs="Times New Roman"/>
                <w:b/>
              </w:rPr>
              <w:t xml:space="preserve"> </w:t>
            </w:r>
          </w:p>
          <w:p w14:paraId="5D48A462"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 sportágnak megfelelő alaphelyzet. Megindulás és megállás. Futás irány- és iramváltoztatással. Felugrások egy és páros lábról. Szabályismeret. – Szabálytalan technikák (lépéshiba, labdavezetési hiba). – Az ellenféllel szembeni szabálytalanságok. – Büntetések.</w:t>
            </w:r>
          </w:p>
          <w:p w14:paraId="46D72289"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Kézilabda:</w:t>
            </w:r>
            <w:r w:rsidRPr="00682E97">
              <w:rPr>
                <w:rFonts w:ascii="Times New Roman" w:hAnsi="Times New Roman" w:cs="Times New Roman"/>
                <w:b/>
              </w:rPr>
              <w:t xml:space="preserve"> </w:t>
            </w:r>
          </w:p>
          <w:p w14:paraId="4654C0EE"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Labdavezetés. Egy- és kétkezes dobásformák. Kapura lövés kitámasztással. Kapura lövés be- és felugrással. Pozíciók szerinti lövésformák (kanyarított lövés, ívelés, bedőléses, bevetődéses, vállmagasság alatti lövésformák, kanyarított lövés). Lövő- és átadócselek, átemelés, lefordulás. Elzárás - leválás. Cselezés a dobókéz felé és azzal ellentétes irányba. 7m-es dobás. Labdaszerzés (elütés, halászás). Kapus védési technikái. Védekezés ütközéssel, sáncolás. Emberfogásos és területvédekezés zárt és nyitottabb formákban, vegyes védekezési formák. Kézilabda játék.</w:t>
            </w:r>
          </w:p>
          <w:p w14:paraId="3C7A382A"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Kosárlabda:</w:t>
            </w:r>
            <w:r w:rsidRPr="00682E97">
              <w:rPr>
                <w:rFonts w:ascii="Times New Roman" w:hAnsi="Times New Roman" w:cs="Times New Roman"/>
                <w:b/>
              </w:rPr>
              <w:t xml:space="preserve"> </w:t>
            </w:r>
          </w:p>
          <w:p w14:paraId="37C96499" w14:textId="77777777" w:rsidR="000A3714" w:rsidRPr="0021262E" w:rsidRDefault="000A3714" w:rsidP="00887279">
            <w:pPr>
              <w:rPr>
                <w:rFonts w:ascii="Times New Roman" w:hAnsi="Times New Roman" w:cs="Times New Roman"/>
              </w:rPr>
            </w:pPr>
            <w:r w:rsidRPr="00682E97">
              <w:rPr>
                <w:rFonts w:ascii="Times New Roman" w:hAnsi="Times New Roman" w:cs="Times New Roman"/>
              </w:rPr>
              <w:t xml:space="preserve">Megindulás, megállás, sarkazás. Labdavezetés. Kosárra dobások álló helyből és mozgás közben. Fektetett dobás, tempódobás, hárompontos </w:t>
            </w:r>
            <w:r w:rsidRPr="00682E97">
              <w:rPr>
                <w:rFonts w:ascii="Times New Roman" w:hAnsi="Times New Roman" w:cs="Times New Roman"/>
              </w:rPr>
              <w:lastRenderedPageBreak/>
              <w:t>dobás, büntetődobás. Átadási, dobó- és indulócselek. Labdaszerzés (elütés, halászás), lepattanó szerzés. Emberfogásos és terü</w:t>
            </w:r>
            <w:r>
              <w:rPr>
                <w:rFonts w:ascii="Times New Roman" w:hAnsi="Times New Roman" w:cs="Times New Roman"/>
              </w:rPr>
              <w:t>letvédekezés. Kosárlabda játék.</w:t>
            </w:r>
          </w:p>
          <w:p w14:paraId="4425040B"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Röplabda:</w:t>
            </w:r>
            <w:r w:rsidRPr="00682E97">
              <w:rPr>
                <w:rFonts w:ascii="Times New Roman" w:hAnsi="Times New Roman" w:cs="Times New Roman"/>
                <w:b/>
              </w:rPr>
              <w:t xml:space="preserve"> </w:t>
            </w:r>
          </w:p>
          <w:p w14:paraId="5B18F841" w14:textId="77777777" w:rsidR="000A3714" w:rsidRDefault="000A3714" w:rsidP="00887279">
            <w:pPr>
              <w:rPr>
                <w:rFonts w:ascii="Times New Roman" w:hAnsi="Times New Roman" w:cs="Times New Roman"/>
              </w:rPr>
            </w:pPr>
            <w:r w:rsidRPr="00682E97">
              <w:rPr>
                <w:rFonts w:ascii="Times New Roman" w:hAnsi="Times New Roman" w:cs="Times New Roman"/>
              </w:rPr>
              <w:t>Kosár- és alkarérintés. Alsó és felső egyenes nyitás. Nyitásfogadás. Feladás. Sáncolás. Leütés.</w:t>
            </w:r>
          </w:p>
          <w:p w14:paraId="67F8C2C8" w14:textId="77777777" w:rsidR="000A3714" w:rsidRDefault="000A3714" w:rsidP="00887279">
            <w:pPr>
              <w:autoSpaceDE w:val="0"/>
              <w:autoSpaceDN w:val="0"/>
              <w:adjustRightInd w:val="0"/>
              <w:spacing w:after="0" w:line="240" w:lineRule="auto"/>
              <w:rPr>
                <w:rFonts w:ascii="Times New Roman" w:hAnsi="Times New Roman"/>
                <w:b/>
                <w:sz w:val="24"/>
                <w:szCs w:val="24"/>
              </w:rPr>
            </w:pPr>
            <w:r w:rsidRPr="00095C2A">
              <w:rPr>
                <w:rFonts w:ascii="Times New Roman" w:hAnsi="Times New Roman"/>
                <w:i/>
                <w:sz w:val="24"/>
                <w:szCs w:val="24"/>
              </w:rPr>
              <w:t>Labdarúgás:</w:t>
            </w:r>
            <w:r w:rsidRPr="00BB71C4">
              <w:rPr>
                <w:rFonts w:ascii="Times New Roman" w:hAnsi="Times New Roman"/>
                <w:b/>
                <w:sz w:val="24"/>
                <w:szCs w:val="24"/>
              </w:rPr>
              <w:t xml:space="preserve"> </w:t>
            </w:r>
          </w:p>
          <w:p w14:paraId="4D556572" w14:textId="77777777" w:rsidR="000A3714" w:rsidRPr="00BB71C4" w:rsidRDefault="000A3714" w:rsidP="00887279">
            <w:pPr>
              <w:autoSpaceDE w:val="0"/>
              <w:autoSpaceDN w:val="0"/>
              <w:adjustRightInd w:val="0"/>
              <w:spacing w:after="0" w:line="240" w:lineRule="auto"/>
              <w:rPr>
                <w:rFonts w:ascii="Times New Roman" w:eastAsia="TimesNewRoman" w:hAnsi="Times New Roman"/>
                <w:sz w:val="24"/>
                <w:szCs w:val="24"/>
              </w:rPr>
            </w:pPr>
            <w:r w:rsidRPr="00BB71C4">
              <w:rPr>
                <w:rFonts w:ascii="Times New Roman" w:hAnsi="Times New Roman"/>
                <w:sz w:val="24"/>
                <w:szCs w:val="24"/>
              </w:rPr>
              <w:t>Labdaátvétel, labdavezetés. Rúgások társhoz és kapura belsővel, belső csüddel</w:t>
            </w:r>
            <w:r>
              <w:rPr>
                <w:rFonts w:ascii="Times New Roman" w:hAnsi="Times New Roman"/>
                <w:sz w:val="24"/>
                <w:szCs w:val="24"/>
              </w:rPr>
              <w:t>,</w:t>
            </w:r>
            <w:r w:rsidRPr="00BB71C4">
              <w:rPr>
                <w:rFonts w:ascii="Times New Roman" w:hAnsi="Times New Roman"/>
                <w:sz w:val="24"/>
                <w:szCs w:val="24"/>
              </w:rPr>
              <w:t xml:space="preserve"> teljes csüddel és külső csüddel. Büntetőrúgás. Szerelések: </w:t>
            </w:r>
            <w:r w:rsidRPr="00BB71C4">
              <w:rPr>
                <w:rFonts w:ascii="Times New Roman" w:eastAsia="TimesNewRoman" w:hAnsi="Times New Roman"/>
                <w:sz w:val="24"/>
                <w:szCs w:val="24"/>
              </w:rPr>
              <w:t>labda elhúzás belső csüddel, átlépős csel, hátrahúzós csel, kifordulós csel, rálépős és láblendítős csel, lövő cselek.</w:t>
            </w:r>
            <w:r w:rsidRPr="00BB71C4">
              <w:rPr>
                <w:rFonts w:ascii="Times New Roman" w:hAnsi="Times New Roman"/>
                <w:sz w:val="24"/>
                <w:szCs w:val="24"/>
              </w:rPr>
              <w:t xml:space="preserve"> Kapus technikák. Kispályás labdarúgás, 4:1-es, 5:1-es</w:t>
            </w:r>
            <w:r>
              <w:rPr>
                <w:rFonts w:ascii="Times New Roman" w:hAnsi="Times New Roman"/>
                <w:sz w:val="24"/>
                <w:szCs w:val="24"/>
              </w:rPr>
              <w:t>,</w:t>
            </w:r>
            <w:r w:rsidRPr="00BB71C4">
              <w:rPr>
                <w:rFonts w:ascii="Times New Roman" w:hAnsi="Times New Roman"/>
                <w:sz w:val="24"/>
                <w:szCs w:val="24"/>
              </w:rPr>
              <w:t xml:space="preserve"> 1:3:1-es, 2:1:2-es felállás, rombusz alakzat.</w:t>
            </w:r>
          </w:p>
          <w:p w14:paraId="6021AABE" w14:textId="77777777" w:rsidR="000A3714" w:rsidRPr="00682E97" w:rsidRDefault="000A3714" w:rsidP="00887279">
            <w:pPr>
              <w:rPr>
                <w:rFonts w:ascii="Times New Roman" w:hAnsi="Times New Roman" w:cs="Times New Roman"/>
              </w:rPr>
            </w:pPr>
          </w:p>
          <w:p w14:paraId="06A01D2F" w14:textId="77777777" w:rsidR="000A3714" w:rsidRPr="00682E97" w:rsidRDefault="000A3714" w:rsidP="00887279">
            <w:pPr>
              <w:rPr>
                <w:rFonts w:ascii="Times New Roman" w:hAnsi="Times New Roman" w:cs="Times New Roman"/>
              </w:rPr>
            </w:pPr>
          </w:p>
          <w:p w14:paraId="478C459A"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Az alapvető labda nélküli technikai elemek egyre nagyobb sebességgel történő, jól koordinált végrehajtása különféle kiinduló helyzetekből és lépéskombinációkból. A labdás és labda nélküli technikák minél nagyobb sebességgel történő összekapcsolása. A kondicionális és koordinációs képességek fejlesztése a sportjátékok mozgásanyagának felhasználásával. Tesztgyakorlatok alkalmazása időre és limitált hibázási lehetőséggel. Posztok szerinti képzés. Játékok, versengések, sor- és váltóversenyek.</w:t>
            </w:r>
          </w:p>
          <w:p w14:paraId="6B570141" w14:textId="77777777" w:rsidR="000A3714" w:rsidRPr="00682E97" w:rsidRDefault="000A3714" w:rsidP="00887279">
            <w:pPr>
              <w:rPr>
                <w:rFonts w:ascii="Times New Roman" w:hAnsi="Times New Roman" w:cs="Times New Roman"/>
                <w:caps/>
              </w:rPr>
            </w:pPr>
          </w:p>
          <w:p w14:paraId="03D8126D" w14:textId="77777777" w:rsidR="000A3714" w:rsidRPr="00682E97" w:rsidRDefault="000A3714" w:rsidP="00887279">
            <w:pPr>
              <w:rPr>
                <w:rFonts w:ascii="Times New Roman" w:hAnsi="Times New Roman" w:cs="Times New Roman"/>
                <w:caps/>
              </w:rPr>
            </w:pPr>
            <w:r w:rsidRPr="00682E97">
              <w:rPr>
                <w:rFonts w:ascii="Times New Roman" w:hAnsi="Times New Roman" w:cs="Times New Roman"/>
                <w:caps/>
              </w:rPr>
              <w:t>Kézilabda:</w:t>
            </w:r>
          </w:p>
          <w:p w14:paraId="1347A429"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Technika</w:t>
            </w:r>
          </w:p>
          <w:p w14:paraId="3E717417"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Labdavezetés ügyesebb, ügyetlenebb és váltott kézzel, iram- és irányváltoztatásokkal, törekedve a labda védőtől távoli oldalon tartására.  Különböző irányból és távolságból érkező labdák elkapása helyben és mozgás közben, majd pontos továbbítása levegőben és pattintott átadással is. Kapura lövések labdavezetésből és társtól kapott labdával, kitámasztással, valamint felugrással. Kapura lövések egyszerű lépéskombinációkból. Bedőlések, bevetődések, kigurulások gyakorlása először labda nélkül, később labdával. Kapura lövések a szélső pozícióból. A beálló játékos feladatainak, játéka technikai elemeinek elsajátítása. Induló és testcselek alkalmazása félaktív és aktív védővel szemben. Szabályos ütközés a támadó játékossal. A be-, ki-, szabad- és 7m-es dobások helyes végrehajtása. A kapus alapállása, helyezkedése, védése kézzel és lábbal, a szemafortechnika megismerése, gyorsindítás.</w:t>
            </w:r>
          </w:p>
          <w:p w14:paraId="217F5CDD"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Taktika</w:t>
            </w:r>
          </w:p>
          <w:p w14:paraId="2E1A6134"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lastRenderedPageBreak/>
              <w:t>Támadó és védő egymáshoz viszonyított helyzete, helyezkedése. Zárás-leválás szituációk gyakorlása.  Emberfogásos, egysoros (6:0) és nyitott (5:1) területvédelem, vegyes védekezési rendszerek. Rendezetlen védelem elleni támadás, lerohanás. Gyors visszarendeződés a védekezésbe. Labdás és labda nélküli helycserék, keresztmozgások. Páros és hármas kapcsolatok.</w:t>
            </w:r>
          </w:p>
          <w:p w14:paraId="450FD657" w14:textId="77777777" w:rsidR="000A3714" w:rsidRPr="00682E97" w:rsidRDefault="000A3714" w:rsidP="00887279">
            <w:pPr>
              <w:rPr>
                <w:rFonts w:ascii="Times New Roman" w:hAnsi="Times New Roman" w:cs="Times New Roman"/>
                <w:caps/>
              </w:rPr>
            </w:pPr>
          </w:p>
          <w:p w14:paraId="0B9EA844" w14:textId="77777777" w:rsidR="000A3714" w:rsidRPr="00682E97" w:rsidRDefault="000A3714" w:rsidP="00887279">
            <w:pPr>
              <w:rPr>
                <w:rFonts w:ascii="Times New Roman" w:hAnsi="Times New Roman" w:cs="Times New Roman"/>
                <w:caps/>
              </w:rPr>
            </w:pPr>
            <w:r w:rsidRPr="00682E97">
              <w:rPr>
                <w:rFonts w:ascii="Times New Roman" w:hAnsi="Times New Roman" w:cs="Times New Roman"/>
                <w:caps/>
              </w:rPr>
              <w:t>Kosárlabda:</w:t>
            </w:r>
          </w:p>
          <w:p w14:paraId="60A9F851"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Technika</w:t>
            </w:r>
          </w:p>
          <w:p w14:paraId="73A81D6E"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Mély és magas labdavezetés ügyesebb, ügyetlenebb és váltott kézzel, iram- és irányváltoztatásokkal, törekedve a labda védőtől távoli oldalon tartására. Rövid és hosszú indulás, megállások, egy, illetve kettő leütés után. Labdavezetésből és társtól kapott labdával megállás és sarkazás. Különböző irányból és távolságból érkező labdák elkapása helyben és mozgás közben, majd pontos továbbítása levegőben és pattintott átadással is. Fektetett dobás labdavezetésből, kapott labdával mindkét oldalról. Tempódobás gyakorlása párokban, majd labdavezetésből a palánkra. Páros lefutásból tempódobás, a dobás után a társ feladata palánkról lepattanó labda megszerzése. Hárompontos dobások. Induló és testcselek alkalmazása félaktív és aktív védővel szemben. Büntetődobás végrehajtása.</w:t>
            </w:r>
          </w:p>
          <w:p w14:paraId="137DF548"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Taktika</w:t>
            </w:r>
          </w:p>
          <w:p w14:paraId="6237896B"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Emberfogásos védekezés. Védők helyezkedése a palánk és a támadó közé. Gyors ellentámadás. Páros és hármas lefutások. A második, harmadik hullám szerepe, jelentősége.</w:t>
            </w:r>
          </w:p>
          <w:p w14:paraId="079FCBE7" w14:textId="77777777" w:rsidR="000A3714" w:rsidRPr="00682E97" w:rsidRDefault="000A3714" w:rsidP="00887279">
            <w:pPr>
              <w:rPr>
                <w:rFonts w:ascii="Times New Roman" w:hAnsi="Times New Roman" w:cs="Times New Roman"/>
                <w:caps/>
              </w:rPr>
            </w:pPr>
          </w:p>
          <w:p w14:paraId="185E2454" w14:textId="77777777" w:rsidR="000A3714" w:rsidRPr="00682E97" w:rsidRDefault="000A3714" w:rsidP="00887279">
            <w:pPr>
              <w:rPr>
                <w:rFonts w:ascii="Times New Roman" w:hAnsi="Times New Roman" w:cs="Times New Roman"/>
                <w:caps/>
              </w:rPr>
            </w:pPr>
            <w:r w:rsidRPr="00682E97">
              <w:rPr>
                <w:rFonts w:ascii="Times New Roman" w:hAnsi="Times New Roman" w:cs="Times New Roman"/>
                <w:caps/>
              </w:rPr>
              <w:t>Röplabda:</w:t>
            </w:r>
          </w:p>
          <w:p w14:paraId="6EA461F6"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Technika</w:t>
            </w:r>
          </w:p>
          <w:p w14:paraId="334F0418"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 xml:space="preserve">A kosár- és alkarérintés helyes technikájának elsajátítása gumi-, majd röplabdával, egyéni és páros gyakorlatokkal. A társ által ívelve, pontosan dobott labda fej fölé játszása, elkapása, a későbbiekben annak pontos visszajátszására való törekvéssel. A labda folyamatos levegőben tartása kosár- és alkarérintésekkel. Alkar- és kosárérintések párokban, fokozatosan nehezedő feltételek mellett. A pontatlanul érkező labdához való gyors igazodás. Alsó egyenes nyitás, alacsony és normál hálómagasságnál, meghatározott célterületekre. Felső egyenes nyitás, alacsony és normál hálómagasságnál, meghatározott célterületekre. Felső egyenes nyitás – nyitásfogadás: egyéni és páros gyakorlatok. Leütés felugrással tartott és pontosan dobott labdából. Egyéni és páros sáncolás. </w:t>
            </w:r>
            <w:r w:rsidRPr="00682E97">
              <w:rPr>
                <w:rFonts w:ascii="Times New Roman" w:hAnsi="Times New Roman" w:cs="Times New Roman"/>
              </w:rPr>
              <w:lastRenderedPageBreak/>
              <w:t>Feladásleütés: tartott, a hálóval párhuzamosan dobott és pontosan feladott labdából. Egyéni és páros sáncolás.</w:t>
            </w:r>
          </w:p>
          <w:p w14:paraId="795CCB95" w14:textId="77777777" w:rsidR="000A3714" w:rsidRPr="00682E97" w:rsidRDefault="000A3714" w:rsidP="00887279">
            <w:pPr>
              <w:rPr>
                <w:rFonts w:ascii="Times New Roman" w:hAnsi="Times New Roman" w:cs="Times New Roman"/>
              </w:rPr>
            </w:pPr>
            <w:r w:rsidRPr="00682E97">
              <w:rPr>
                <w:rFonts w:ascii="Times New Roman" w:hAnsi="Times New Roman" w:cs="Times New Roman"/>
                <w:i/>
              </w:rPr>
              <w:t>Taktika</w:t>
            </w:r>
          </w:p>
          <w:p w14:paraId="77FAFC2D" w14:textId="77777777" w:rsidR="000A3714" w:rsidRDefault="000A3714" w:rsidP="00887279">
            <w:pPr>
              <w:rPr>
                <w:rFonts w:ascii="Times New Roman" w:hAnsi="Times New Roman" w:cs="Times New Roman"/>
              </w:rPr>
            </w:pPr>
            <w:r w:rsidRPr="00682E97">
              <w:rPr>
                <w:rFonts w:ascii="Times New Roman" w:hAnsi="Times New Roman" w:cs="Times New Roman"/>
              </w:rPr>
              <w:t>Nyitásfogadás csillagalakzatban. Forgásszabály megismerése. Helyezkedés nyitásfogadásnál. Feladás, leütés, ejtés alkalmazása a játékban. A feladó játékos szerepe a játékban. A folyamatos játékra való törekvés.</w:t>
            </w:r>
          </w:p>
          <w:p w14:paraId="72A93DA9" w14:textId="77777777" w:rsidR="000A3714" w:rsidRPr="00095C2A" w:rsidRDefault="000A3714" w:rsidP="00887279">
            <w:pPr>
              <w:spacing w:after="0" w:line="240" w:lineRule="auto"/>
              <w:rPr>
                <w:rFonts w:ascii="Times New Roman" w:hAnsi="Times New Roman"/>
                <w:caps/>
                <w:sz w:val="24"/>
                <w:szCs w:val="24"/>
              </w:rPr>
            </w:pPr>
            <w:r w:rsidRPr="00095C2A">
              <w:rPr>
                <w:rFonts w:ascii="Times New Roman" w:hAnsi="Times New Roman"/>
                <w:caps/>
                <w:sz w:val="24"/>
                <w:szCs w:val="24"/>
              </w:rPr>
              <w:t>Labdarúgás:</w:t>
            </w:r>
          </w:p>
          <w:p w14:paraId="61AF6B36" w14:textId="77777777" w:rsidR="000A3714" w:rsidRPr="00BB71C4" w:rsidRDefault="000A3714" w:rsidP="00887279">
            <w:pPr>
              <w:spacing w:after="0" w:line="240" w:lineRule="auto"/>
              <w:rPr>
                <w:rFonts w:ascii="Times New Roman" w:hAnsi="Times New Roman"/>
                <w:i/>
                <w:sz w:val="24"/>
                <w:szCs w:val="24"/>
              </w:rPr>
            </w:pPr>
            <w:r w:rsidRPr="00BB71C4">
              <w:rPr>
                <w:rFonts w:ascii="Times New Roman" w:hAnsi="Times New Roman"/>
                <w:i/>
                <w:sz w:val="24"/>
                <w:szCs w:val="24"/>
              </w:rPr>
              <w:t>Technika</w:t>
            </w:r>
          </w:p>
          <w:p w14:paraId="21B0E956" w14:textId="77777777" w:rsidR="000A3714" w:rsidRPr="00BB71C4" w:rsidRDefault="000A3714" w:rsidP="00887279">
            <w:pPr>
              <w:spacing w:after="0" w:line="240" w:lineRule="auto"/>
              <w:rPr>
                <w:rFonts w:ascii="Times New Roman" w:hAnsi="Times New Roman"/>
                <w:i/>
                <w:sz w:val="24"/>
                <w:szCs w:val="24"/>
              </w:rPr>
            </w:pPr>
            <w:r w:rsidRPr="00BB71C4">
              <w:rPr>
                <w:rFonts w:ascii="Times New Roman" w:hAnsi="Times New Roman"/>
                <w:sz w:val="24"/>
                <w:szCs w:val="24"/>
              </w:rPr>
              <w:t>Labdavezetés ügyesebb, ügyetlenebb és váltott lábbal, iram</w:t>
            </w:r>
            <w:r>
              <w:rPr>
                <w:rFonts w:ascii="Times New Roman" w:hAnsi="Times New Roman"/>
                <w:sz w:val="24"/>
                <w:szCs w:val="24"/>
              </w:rPr>
              <w:t>-</w:t>
            </w:r>
            <w:r w:rsidRPr="00BB71C4">
              <w:rPr>
                <w:rFonts w:ascii="Times New Roman" w:hAnsi="Times New Roman"/>
                <w:sz w:val="24"/>
                <w:szCs w:val="24"/>
              </w:rPr>
              <w:t xml:space="preserve"> és irányváltoztatásokkal, törekedve a labda védőtől távoli oldalon tartására. Különböző irányból és magasságban érkező labda átvétele lábbal, combbal, mellel. Dekázás.  Lágy és kemény passzok különböző távolságokra. Játékos passzolási és koordinációs feladatok csoportokban, több játékos együttműködésével, különböző (négyzet, rombusz stb.) alakzatokban. Átadások laposan és ívelten, különböző irányból érkező labda fejelése előre, oldalra. Fejelési gyakorlatok párokban. Megelőző szerelés, a labdaátvétel megakadályozása. Egyszerű cselek passzív és aktív védővel szemben. Szabadulás emberfogásból elfutással és testcsellel. Közeli és távoli kapura lövések helyből, labdavezetésből, valamint cselezés után. Alapvető kapustechnikák megismerése. Alaphelyzet, legördülés, vetődés, a labda elfogása, kirúgása, kigurítása.</w:t>
            </w:r>
          </w:p>
          <w:p w14:paraId="1AF43F3E"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i/>
                <w:sz w:val="24"/>
                <w:szCs w:val="24"/>
              </w:rPr>
              <w:t>Taktika</w:t>
            </w:r>
          </w:p>
          <w:p w14:paraId="272AED70"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 xml:space="preserve">Párharcok különféle taktikai feladatokkal. A kispályás labdarúgás felállási formáinak megismerése. Rögzített helyzetek alkalmazása a játék során. Területnyitás és </w:t>
            </w:r>
            <w:r>
              <w:rPr>
                <w:rFonts w:ascii="Times New Roman" w:hAnsi="Times New Roman"/>
                <w:sz w:val="24"/>
                <w:szCs w:val="24"/>
              </w:rPr>
              <w:t>-</w:t>
            </w:r>
            <w:r w:rsidRPr="00BB71C4">
              <w:rPr>
                <w:rFonts w:ascii="Times New Roman" w:hAnsi="Times New Roman"/>
                <w:sz w:val="24"/>
                <w:szCs w:val="24"/>
              </w:rPr>
              <w:t>szűkítés alkalmazása a támadásban és a védekezésben.</w:t>
            </w:r>
          </w:p>
          <w:p w14:paraId="34E3B934" w14:textId="77777777" w:rsidR="000A3714" w:rsidRPr="00682E97" w:rsidRDefault="000A3714" w:rsidP="00887279">
            <w:pPr>
              <w:rPr>
                <w:rFonts w:ascii="Times New Roman" w:hAnsi="Times New Roman" w:cs="Times New Roman"/>
              </w:rPr>
            </w:pPr>
          </w:p>
        </w:tc>
        <w:tc>
          <w:tcPr>
            <w:tcW w:w="2376" w:type="dxa"/>
            <w:gridSpan w:val="2"/>
            <w:vMerge w:val="restart"/>
          </w:tcPr>
          <w:p w14:paraId="1F44DFBA"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i/>
                <w:lang w:val="cs-CZ"/>
              </w:rPr>
              <w:lastRenderedPageBreak/>
              <w:t>Matematika</w:t>
            </w:r>
            <w:r w:rsidRPr="00682E97">
              <w:rPr>
                <w:rFonts w:ascii="Times New Roman" w:hAnsi="Times New Roman" w:cs="Times New Roman"/>
              </w:rPr>
              <w:t>: logika, valószínűség-számítás, térbeli alakzatok, tájékozódás.</w:t>
            </w:r>
          </w:p>
          <w:p w14:paraId="3047A243" w14:textId="77777777" w:rsidR="000A3714" w:rsidRPr="00682E97" w:rsidRDefault="000A3714" w:rsidP="00887279">
            <w:pPr>
              <w:rPr>
                <w:rFonts w:ascii="Times New Roman" w:hAnsi="Times New Roman" w:cs="Times New Roman"/>
              </w:rPr>
            </w:pPr>
          </w:p>
          <w:p w14:paraId="4728A6F3" w14:textId="77777777" w:rsidR="000A3714" w:rsidRPr="00682E97" w:rsidRDefault="000A3714" w:rsidP="00887279">
            <w:pPr>
              <w:rPr>
                <w:rFonts w:ascii="Times New Roman" w:hAnsi="Times New Roman" w:cs="Times New Roman"/>
              </w:rPr>
            </w:pPr>
            <w:r w:rsidRPr="00682E97">
              <w:rPr>
                <w:rFonts w:ascii="Times New Roman" w:hAnsi="Times New Roman" w:cs="Times New Roman"/>
                <w:i/>
              </w:rPr>
              <w:t>Vizuális kultúra</w:t>
            </w:r>
            <w:r w:rsidRPr="00682E97">
              <w:rPr>
                <w:rFonts w:ascii="Times New Roman" w:hAnsi="Times New Roman" w:cs="Times New Roman"/>
              </w:rPr>
              <w:t>: tárgy- és környezetkultúra, vizuális kommunikáció.</w:t>
            </w:r>
          </w:p>
          <w:p w14:paraId="7D99A478" w14:textId="77777777" w:rsidR="000A3714" w:rsidRPr="00682E97" w:rsidRDefault="000A3714" w:rsidP="00887279">
            <w:pPr>
              <w:rPr>
                <w:rFonts w:ascii="Times New Roman" w:hAnsi="Times New Roman" w:cs="Times New Roman"/>
              </w:rPr>
            </w:pPr>
          </w:p>
          <w:p w14:paraId="0A479AE4" w14:textId="77777777" w:rsidR="000A3714" w:rsidRPr="00682E97" w:rsidRDefault="000A3714" w:rsidP="00887279">
            <w:pPr>
              <w:rPr>
                <w:rFonts w:ascii="Times New Roman" w:hAnsi="Times New Roman" w:cs="Times New Roman"/>
              </w:rPr>
            </w:pPr>
            <w:r w:rsidRPr="00682E97">
              <w:rPr>
                <w:rFonts w:ascii="Times New Roman" w:hAnsi="Times New Roman" w:cs="Times New Roman"/>
                <w:i/>
              </w:rPr>
              <w:t>Természetismeret</w:t>
            </w:r>
            <w:r w:rsidRPr="00682E97">
              <w:rPr>
                <w:rFonts w:ascii="Times New Roman" w:hAnsi="Times New Roman" w:cs="Times New Roman"/>
              </w:rPr>
              <w:t>: mechanikai törvényszerűségek, az emberi szervezet működése, energianyerési folyamatok.</w:t>
            </w:r>
          </w:p>
        </w:tc>
      </w:tr>
      <w:tr w:rsidR="000A3714" w:rsidRPr="00682E97" w14:paraId="0D9FCD58" w14:textId="77777777" w:rsidTr="00887279">
        <w:tc>
          <w:tcPr>
            <w:tcW w:w="6855" w:type="dxa"/>
            <w:gridSpan w:val="3"/>
          </w:tcPr>
          <w:p w14:paraId="431A27BC" w14:textId="77777777" w:rsidR="000A3714" w:rsidRPr="00682E97" w:rsidRDefault="000A3714" w:rsidP="00887279">
            <w:pPr>
              <w:spacing w:before="120"/>
              <w:rPr>
                <w:rFonts w:ascii="Times New Roman" w:hAnsi="Times New Roman" w:cs="Times New Roman"/>
                <w:caps/>
              </w:rPr>
            </w:pPr>
            <w:r w:rsidRPr="00682E97">
              <w:rPr>
                <w:rFonts w:ascii="Times New Roman" w:hAnsi="Times New Roman" w:cs="Times New Roman"/>
                <w:i/>
                <w:caps/>
                <w:lang w:val="cs-CZ"/>
              </w:rPr>
              <w:lastRenderedPageBreak/>
              <w:t>Ismeretek</w:t>
            </w:r>
            <w:r w:rsidRPr="00682E97">
              <w:rPr>
                <w:rFonts w:ascii="Times New Roman" w:hAnsi="Times New Roman" w:cs="Times New Roman"/>
                <w:caps/>
              </w:rPr>
              <w:t>:</w:t>
            </w:r>
          </w:p>
          <w:p w14:paraId="5D7332A2"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Technikai és taktikai elemek, szabályok.</w:t>
            </w:r>
          </w:p>
          <w:p w14:paraId="276A5ACD"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 sportjátékok technikai elemei és a taktikai tartalmak szabályok szerinti működtetése a stratégiai célokhoz igazítottan.</w:t>
            </w:r>
          </w:p>
        </w:tc>
        <w:tc>
          <w:tcPr>
            <w:tcW w:w="2376" w:type="dxa"/>
            <w:gridSpan w:val="2"/>
            <w:vMerge/>
            <w:shd w:val="clear" w:color="auto" w:fill="FFFFFF"/>
          </w:tcPr>
          <w:p w14:paraId="362A3E2B" w14:textId="77777777" w:rsidR="000A3714" w:rsidRPr="00682E97" w:rsidRDefault="000A3714" w:rsidP="00887279">
            <w:pPr>
              <w:jc w:val="center"/>
              <w:rPr>
                <w:rFonts w:ascii="Times New Roman" w:hAnsi="Times New Roman" w:cs="Times New Roman"/>
              </w:rPr>
            </w:pPr>
          </w:p>
        </w:tc>
      </w:tr>
      <w:tr w:rsidR="000A3714" w:rsidRPr="00682E97" w14:paraId="1E5F2765" w14:textId="77777777" w:rsidTr="00887279">
        <w:tc>
          <w:tcPr>
            <w:tcW w:w="6855" w:type="dxa"/>
            <w:gridSpan w:val="3"/>
          </w:tcPr>
          <w:p w14:paraId="469554A7" w14:textId="77777777" w:rsidR="000A3714" w:rsidRPr="00682E97" w:rsidRDefault="000A3714" w:rsidP="00887279">
            <w:pPr>
              <w:spacing w:before="120"/>
              <w:rPr>
                <w:rFonts w:ascii="Times New Roman" w:hAnsi="Times New Roman" w:cs="Times New Roman"/>
                <w:caps/>
              </w:rPr>
            </w:pPr>
            <w:r w:rsidRPr="00682E97">
              <w:rPr>
                <w:rFonts w:ascii="Times New Roman" w:hAnsi="Times New Roman" w:cs="Times New Roman"/>
                <w:i/>
                <w:caps/>
                <w:lang w:val="cs-CZ"/>
              </w:rPr>
              <w:t>Személyiségfejlesztés</w:t>
            </w:r>
            <w:r w:rsidRPr="00682E97">
              <w:rPr>
                <w:rFonts w:ascii="Times New Roman" w:hAnsi="Times New Roman" w:cs="Times New Roman"/>
                <w:caps/>
              </w:rPr>
              <w:t>:</w:t>
            </w:r>
          </w:p>
          <w:p w14:paraId="69DD6089"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Kreativitás, koncentráció.</w:t>
            </w:r>
          </w:p>
          <w:p w14:paraId="6CCD47C0"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Kreatív, konstruktív részvétel a labdajátékokban. A siker és a kudarc egyéni és csoportos megélése, kezelése. A fájdalomtűrő képesség, a küzdőképesség fejlesztése. A sportolói magatartásformák kialakítása.</w:t>
            </w:r>
          </w:p>
        </w:tc>
        <w:tc>
          <w:tcPr>
            <w:tcW w:w="2376" w:type="dxa"/>
            <w:gridSpan w:val="2"/>
            <w:vMerge/>
            <w:shd w:val="clear" w:color="auto" w:fill="FFFFFF"/>
          </w:tcPr>
          <w:p w14:paraId="1A4684BE" w14:textId="77777777" w:rsidR="000A3714" w:rsidRPr="00682E97" w:rsidRDefault="000A3714" w:rsidP="00887279">
            <w:pPr>
              <w:jc w:val="center"/>
              <w:rPr>
                <w:rFonts w:ascii="Times New Roman" w:hAnsi="Times New Roman" w:cs="Times New Roman"/>
              </w:rPr>
            </w:pPr>
          </w:p>
        </w:tc>
      </w:tr>
      <w:tr w:rsidR="000A3714" w:rsidRPr="00682E97" w14:paraId="3859B0C1" w14:textId="77777777" w:rsidTr="00887279">
        <w:tblPrEx>
          <w:tblBorders>
            <w:top w:val="none" w:sz="0" w:space="0" w:color="auto"/>
          </w:tblBorders>
        </w:tblPrEx>
        <w:trPr>
          <w:trHeight w:val="325"/>
        </w:trPr>
        <w:tc>
          <w:tcPr>
            <w:tcW w:w="1878" w:type="dxa"/>
            <w:vAlign w:val="center"/>
          </w:tcPr>
          <w:p w14:paraId="43771446" w14:textId="77777777" w:rsidR="000A3714" w:rsidRPr="00682E97" w:rsidRDefault="000A3714" w:rsidP="00887279">
            <w:pPr>
              <w:jc w:val="center"/>
              <w:rPr>
                <w:rFonts w:ascii="Times New Roman" w:hAnsi="Times New Roman" w:cs="Times New Roman"/>
                <w:b/>
              </w:rPr>
            </w:pPr>
            <w:r w:rsidRPr="00682E97">
              <w:rPr>
                <w:rFonts w:ascii="Times New Roman" w:hAnsi="Times New Roman" w:cs="Times New Roman"/>
                <w:b/>
                <w:lang w:val="cs-CZ"/>
              </w:rPr>
              <w:t>Kulcsfogalmak</w:t>
            </w:r>
          </w:p>
        </w:tc>
        <w:tc>
          <w:tcPr>
            <w:tcW w:w="7353" w:type="dxa"/>
            <w:gridSpan w:val="4"/>
          </w:tcPr>
          <w:p w14:paraId="4A519F51"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lang w:val="cs-CZ"/>
              </w:rPr>
              <w:t>Stratégia</w:t>
            </w:r>
            <w:r w:rsidRPr="00682E97">
              <w:rPr>
                <w:rFonts w:ascii="Times New Roman" w:hAnsi="Times New Roman" w:cs="Times New Roman"/>
              </w:rPr>
              <w:t xml:space="preserve">, </w:t>
            </w:r>
            <w:r w:rsidRPr="00682E97">
              <w:rPr>
                <w:rFonts w:ascii="Times New Roman" w:hAnsi="Times New Roman" w:cs="Times New Roman"/>
                <w:lang w:val="cs-CZ"/>
              </w:rPr>
              <w:t>taktika</w:t>
            </w:r>
            <w:r w:rsidRPr="00682E97">
              <w:rPr>
                <w:rFonts w:ascii="Times New Roman" w:hAnsi="Times New Roman" w:cs="Times New Roman"/>
              </w:rPr>
              <w:t>, taktikai gondolkodás, játékrendszer, támadási és védekezési rendszer.</w:t>
            </w:r>
          </w:p>
        </w:tc>
      </w:tr>
    </w:tbl>
    <w:p w14:paraId="63DEBD25" w14:textId="77777777" w:rsidR="000A3714" w:rsidRPr="00682E97" w:rsidRDefault="000A3714" w:rsidP="000A3714">
      <w:pPr>
        <w:rPr>
          <w:rFonts w:ascii="Times New Roman" w:hAnsi="Times New Roman" w:cs="Times New Roman"/>
          <w:b/>
        </w:rPr>
      </w:pPr>
      <w:r w:rsidRPr="00682E97">
        <w:rPr>
          <w:rFonts w:ascii="Times New Roman" w:hAnsi="Times New Roman" w:cs="Times New Roman"/>
          <w:b/>
        </w:rPr>
        <w:br w:type="page"/>
      </w:r>
    </w:p>
    <w:p w14:paraId="730B16E5" w14:textId="77777777" w:rsidR="00F548E1" w:rsidRDefault="000A3714" w:rsidP="00F548E1">
      <w:pPr>
        <w:jc w:val="center"/>
        <w:rPr>
          <w:rFonts w:ascii="Times New Roman" w:hAnsi="Times New Roman" w:cs="Times New Roman"/>
          <w:b/>
          <w:sz w:val="32"/>
        </w:rPr>
      </w:pPr>
      <w:r>
        <w:rPr>
          <w:rFonts w:ascii="Times New Roman" w:hAnsi="Times New Roman" w:cs="Times New Roman"/>
          <w:b/>
          <w:sz w:val="32"/>
        </w:rPr>
        <w:lastRenderedPageBreak/>
        <w:t>A Kodolányi Ján</w:t>
      </w:r>
      <w:r w:rsidR="00F548E1">
        <w:rPr>
          <w:rFonts w:ascii="Times New Roman" w:hAnsi="Times New Roman" w:cs="Times New Roman"/>
          <w:b/>
          <w:sz w:val="32"/>
        </w:rPr>
        <w:t xml:space="preserve">os Gimnázium és Szakgimnázium </w:t>
      </w:r>
    </w:p>
    <w:p w14:paraId="0B7A42F6" w14:textId="77777777" w:rsidR="000A3714" w:rsidRPr="005118DF" w:rsidRDefault="000A3714" w:rsidP="00F548E1">
      <w:pPr>
        <w:jc w:val="center"/>
        <w:rPr>
          <w:rFonts w:ascii="Times New Roman" w:hAnsi="Times New Roman" w:cs="Times New Roman"/>
          <w:b/>
          <w:sz w:val="32"/>
        </w:rPr>
      </w:pPr>
      <w:r>
        <w:rPr>
          <w:rFonts w:ascii="Times New Roman" w:hAnsi="Times New Roman" w:cs="Times New Roman"/>
          <w:b/>
          <w:sz w:val="32"/>
        </w:rPr>
        <w:t xml:space="preserve">testnevelés </w:t>
      </w:r>
      <w:r w:rsidRPr="005118DF">
        <w:rPr>
          <w:rFonts w:ascii="Times New Roman" w:hAnsi="Times New Roman" w:cs="Times New Roman"/>
          <w:b/>
          <w:sz w:val="32"/>
        </w:rPr>
        <w:t>munkaközösségének helyi tanterve</w:t>
      </w:r>
    </w:p>
    <w:p w14:paraId="6C677CE7" w14:textId="77777777" w:rsidR="000A3714" w:rsidRPr="005118DF" w:rsidRDefault="000A3714" w:rsidP="000A3714">
      <w:pPr>
        <w:jc w:val="center"/>
        <w:rPr>
          <w:rFonts w:ascii="Times New Roman" w:hAnsi="Times New Roman" w:cs="Times New Roman"/>
          <w:b/>
          <w:sz w:val="32"/>
        </w:rPr>
      </w:pPr>
      <w:r w:rsidRPr="005118DF">
        <w:rPr>
          <w:rFonts w:ascii="Times New Roman" w:hAnsi="Times New Roman" w:cs="Times New Roman"/>
          <w:b/>
          <w:sz w:val="32"/>
        </w:rPr>
        <w:t>10. évfolyam</w:t>
      </w:r>
      <w:r w:rsidR="00F548E1">
        <w:rPr>
          <w:rFonts w:ascii="Times New Roman" w:hAnsi="Times New Roman" w:cs="Times New Roman"/>
          <w:b/>
          <w:sz w:val="32"/>
        </w:rPr>
        <w:t xml:space="preserve"> (S)</w:t>
      </w:r>
    </w:p>
    <w:p w14:paraId="592FAA32" w14:textId="77777777" w:rsidR="000A3714" w:rsidRPr="005118DF" w:rsidRDefault="002D4FF6" w:rsidP="000A3714">
      <w:pPr>
        <w:rPr>
          <w:rFonts w:ascii="Times New Roman" w:hAnsi="Times New Roman" w:cs="Times New Roman"/>
        </w:rPr>
      </w:pPr>
      <w:r>
        <w:rPr>
          <w:rFonts w:ascii="Times New Roman" w:hAnsi="Times New Roman" w:cs="Times New Roman"/>
        </w:rPr>
        <w:t>Órakeret: 180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4"/>
        <w:gridCol w:w="1366"/>
        <w:gridCol w:w="1379"/>
        <w:gridCol w:w="1194"/>
        <w:gridCol w:w="1815"/>
        <w:gridCol w:w="1202"/>
        <w:gridCol w:w="1077"/>
      </w:tblGrid>
      <w:tr w:rsidR="000A3714" w:rsidRPr="005118DF" w14:paraId="32834E2C"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14A118CF" w14:textId="77777777" w:rsidR="000A3714" w:rsidRPr="005118DF" w:rsidRDefault="00536A94" w:rsidP="00887279">
            <w:pPr>
              <w:jc w:val="center"/>
              <w:rPr>
                <w:rFonts w:ascii="Times New Roman" w:hAnsi="Times New Roman" w:cs="Times New Roman"/>
                <w:b/>
              </w:rPr>
            </w:pPr>
            <w:r>
              <w:rPr>
                <w:rFonts w:ascii="Times New Roman" w:hAnsi="Times New Roman" w:cs="Times New Roman"/>
                <w:b/>
              </w:rPr>
              <w:t>S</w:t>
            </w:r>
            <w:r w:rsidR="000A3714" w:rsidRPr="005118DF">
              <w:rPr>
                <w:rFonts w:ascii="Times New Roman" w:hAnsi="Times New Roman" w:cs="Times New Roman"/>
                <w:b/>
              </w:rPr>
              <w:t>orszám</w:t>
            </w:r>
          </w:p>
        </w:tc>
        <w:tc>
          <w:tcPr>
            <w:tcW w:w="1650" w:type="dxa"/>
            <w:tcBorders>
              <w:left w:val="single" w:sz="8" w:space="0" w:color="auto"/>
            </w:tcBorders>
            <w:vAlign w:val="center"/>
          </w:tcPr>
          <w:p w14:paraId="03416C1C"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Tematikai egység</w:t>
            </w:r>
          </w:p>
        </w:tc>
        <w:tc>
          <w:tcPr>
            <w:tcW w:w="1460" w:type="dxa"/>
            <w:vAlign w:val="center"/>
          </w:tcPr>
          <w:p w14:paraId="7FDD1668" w14:textId="77777777" w:rsidR="000A3714" w:rsidRPr="005118DF" w:rsidRDefault="00536A94" w:rsidP="00887279">
            <w:pPr>
              <w:jc w:val="center"/>
              <w:rPr>
                <w:rFonts w:ascii="Times New Roman" w:hAnsi="Times New Roman" w:cs="Times New Roman"/>
                <w:b/>
              </w:rPr>
            </w:pPr>
            <w:r>
              <w:rPr>
                <w:rFonts w:ascii="Times New Roman" w:hAnsi="Times New Roman" w:cs="Times New Roman"/>
                <w:b/>
              </w:rPr>
              <w:t>Ú</w:t>
            </w:r>
            <w:r w:rsidR="000A3714" w:rsidRPr="005118DF">
              <w:rPr>
                <w:rFonts w:ascii="Times New Roman" w:hAnsi="Times New Roman" w:cs="Times New Roman"/>
                <w:b/>
              </w:rPr>
              <w:t>j ismeret feldolgozása</w:t>
            </w:r>
          </w:p>
        </w:tc>
        <w:tc>
          <w:tcPr>
            <w:tcW w:w="1197" w:type="dxa"/>
            <w:vAlign w:val="center"/>
          </w:tcPr>
          <w:p w14:paraId="5FB18260" w14:textId="77777777" w:rsidR="000A3714" w:rsidRPr="005118DF" w:rsidRDefault="00536A94" w:rsidP="00887279">
            <w:pPr>
              <w:jc w:val="center"/>
              <w:rPr>
                <w:rFonts w:ascii="Times New Roman" w:hAnsi="Times New Roman" w:cs="Times New Roman"/>
                <w:b/>
              </w:rPr>
            </w:pPr>
            <w:r>
              <w:rPr>
                <w:rFonts w:ascii="Times New Roman" w:hAnsi="Times New Roman" w:cs="Times New Roman"/>
                <w:b/>
              </w:rPr>
              <w:t>G</w:t>
            </w:r>
            <w:r w:rsidR="000A3714" w:rsidRPr="005118DF">
              <w:rPr>
                <w:rFonts w:ascii="Times New Roman" w:hAnsi="Times New Roman" w:cs="Times New Roman"/>
                <w:b/>
              </w:rPr>
              <w:t>yakorlás</w:t>
            </w:r>
          </w:p>
        </w:tc>
        <w:tc>
          <w:tcPr>
            <w:tcW w:w="1944" w:type="dxa"/>
            <w:vAlign w:val="center"/>
          </w:tcPr>
          <w:p w14:paraId="37E391B0" w14:textId="77777777" w:rsidR="000A3714" w:rsidRPr="005118DF" w:rsidRDefault="00536A94" w:rsidP="00887279">
            <w:pPr>
              <w:jc w:val="center"/>
              <w:rPr>
                <w:rFonts w:ascii="Times New Roman" w:hAnsi="Times New Roman" w:cs="Times New Roman"/>
                <w:b/>
              </w:rPr>
            </w:pPr>
            <w:r>
              <w:rPr>
                <w:rFonts w:ascii="Times New Roman" w:hAnsi="Times New Roman" w:cs="Times New Roman"/>
                <w:b/>
              </w:rPr>
              <w:t>T</w:t>
            </w:r>
            <w:r w:rsidR="000A3714" w:rsidRPr="005118DF">
              <w:rPr>
                <w:rFonts w:ascii="Times New Roman" w:hAnsi="Times New Roman" w:cs="Times New Roman"/>
                <w:b/>
              </w:rPr>
              <w:t>anulók fizikai teljesítményének mérése</w:t>
            </w:r>
          </w:p>
        </w:tc>
        <w:tc>
          <w:tcPr>
            <w:tcW w:w="1249" w:type="dxa"/>
            <w:vAlign w:val="center"/>
          </w:tcPr>
          <w:p w14:paraId="3058ED99" w14:textId="77777777" w:rsidR="000A3714" w:rsidRPr="005118DF" w:rsidRDefault="00536A94" w:rsidP="00887279">
            <w:pPr>
              <w:jc w:val="center"/>
              <w:rPr>
                <w:rFonts w:ascii="Times New Roman" w:hAnsi="Times New Roman" w:cs="Times New Roman"/>
                <w:b/>
              </w:rPr>
            </w:pPr>
            <w:r>
              <w:rPr>
                <w:rFonts w:ascii="Times New Roman" w:hAnsi="Times New Roman" w:cs="Times New Roman"/>
                <w:b/>
              </w:rPr>
              <w:t>E</w:t>
            </w:r>
            <w:r w:rsidR="000A3714" w:rsidRPr="005118DF">
              <w:rPr>
                <w:rFonts w:ascii="Times New Roman" w:hAnsi="Times New Roman" w:cs="Times New Roman"/>
                <w:b/>
              </w:rPr>
              <w:t>llenőrzés</w:t>
            </w:r>
          </w:p>
        </w:tc>
        <w:tc>
          <w:tcPr>
            <w:tcW w:w="1109" w:type="dxa"/>
            <w:vAlign w:val="center"/>
          </w:tcPr>
          <w:p w14:paraId="5E9FC632" w14:textId="77777777" w:rsidR="000A3714" w:rsidRPr="005118DF" w:rsidRDefault="00536A94" w:rsidP="00887279">
            <w:pPr>
              <w:jc w:val="center"/>
              <w:rPr>
                <w:rFonts w:ascii="Times New Roman" w:hAnsi="Times New Roman" w:cs="Times New Roman"/>
                <w:b/>
              </w:rPr>
            </w:pPr>
            <w:r>
              <w:rPr>
                <w:rFonts w:ascii="Times New Roman" w:hAnsi="Times New Roman" w:cs="Times New Roman"/>
                <w:b/>
              </w:rPr>
              <w:t>Ó</w:t>
            </w:r>
            <w:r w:rsidR="000A3714" w:rsidRPr="005118DF">
              <w:rPr>
                <w:rFonts w:ascii="Times New Roman" w:hAnsi="Times New Roman" w:cs="Times New Roman"/>
                <w:b/>
              </w:rPr>
              <w:t>raszám</w:t>
            </w:r>
          </w:p>
        </w:tc>
      </w:tr>
      <w:tr w:rsidR="000A3714" w:rsidRPr="005118DF" w14:paraId="5B5E00D4"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725AB7F0"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1.</w:t>
            </w:r>
          </w:p>
        </w:tc>
        <w:tc>
          <w:tcPr>
            <w:tcW w:w="1650" w:type="dxa"/>
            <w:tcBorders>
              <w:left w:val="single" w:sz="8" w:space="0" w:color="auto"/>
            </w:tcBorders>
            <w:vAlign w:val="center"/>
          </w:tcPr>
          <w:p w14:paraId="1D4F56BE" w14:textId="77777777" w:rsidR="000A3714" w:rsidRPr="005118DF" w:rsidRDefault="000A3714" w:rsidP="00887279">
            <w:pPr>
              <w:jc w:val="center"/>
              <w:rPr>
                <w:rFonts w:ascii="Times New Roman" w:hAnsi="Times New Roman" w:cs="Times New Roman"/>
              </w:rPr>
            </w:pPr>
            <w:r>
              <w:rPr>
                <w:rFonts w:ascii="Times New Roman" w:hAnsi="Times New Roman" w:cs="Times New Roman"/>
              </w:rPr>
              <w:t>Torna</w:t>
            </w:r>
          </w:p>
        </w:tc>
        <w:tc>
          <w:tcPr>
            <w:tcW w:w="1460" w:type="dxa"/>
            <w:vAlign w:val="center"/>
          </w:tcPr>
          <w:p w14:paraId="07BF87E0"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7</w:t>
            </w:r>
          </w:p>
        </w:tc>
        <w:tc>
          <w:tcPr>
            <w:tcW w:w="1197" w:type="dxa"/>
            <w:vAlign w:val="center"/>
          </w:tcPr>
          <w:p w14:paraId="59CC4F7A"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12</w:t>
            </w:r>
          </w:p>
        </w:tc>
        <w:tc>
          <w:tcPr>
            <w:tcW w:w="1944" w:type="dxa"/>
            <w:vAlign w:val="center"/>
          </w:tcPr>
          <w:p w14:paraId="0E11D084"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9" w:type="dxa"/>
            <w:vAlign w:val="center"/>
          </w:tcPr>
          <w:p w14:paraId="5C791F95"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6</w:t>
            </w:r>
          </w:p>
        </w:tc>
        <w:tc>
          <w:tcPr>
            <w:tcW w:w="1109" w:type="dxa"/>
            <w:vAlign w:val="center"/>
          </w:tcPr>
          <w:p w14:paraId="2DBD89D8"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25</w:t>
            </w:r>
          </w:p>
        </w:tc>
      </w:tr>
      <w:tr w:rsidR="000A3714" w:rsidRPr="005118DF" w14:paraId="3AB0355E"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4052AB4B"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2.</w:t>
            </w:r>
          </w:p>
        </w:tc>
        <w:tc>
          <w:tcPr>
            <w:tcW w:w="1650" w:type="dxa"/>
            <w:tcBorders>
              <w:left w:val="single" w:sz="8" w:space="0" w:color="auto"/>
            </w:tcBorders>
            <w:vAlign w:val="center"/>
          </w:tcPr>
          <w:p w14:paraId="3E8233C3"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Atlétika</w:t>
            </w:r>
          </w:p>
        </w:tc>
        <w:tc>
          <w:tcPr>
            <w:tcW w:w="1460" w:type="dxa"/>
            <w:vAlign w:val="center"/>
          </w:tcPr>
          <w:p w14:paraId="24089FAD"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12</w:t>
            </w:r>
          </w:p>
        </w:tc>
        <w:tc>
          <w:tcPr>
            <w:tcW w:w="1197" w:type="dxa"/>
            <w:vAlign w:val="center"/>
          </w:tcPr>
          <w:p w14:paraId="79E26F89"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17</w:t>
            </w:r>
          </w:p>
        </w:tc>
        <w:tc>
          <w:tcPr>
            <w:tcW w:w="1944" w:type="dxa"/>
            <w:vAlign w:val="center"/>
          </w:tcPr>
          <w:p w14:paraId="7EDDC3BE"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9" w:type="dxa"/>
            <w:vAlign w:val="center"/>
          </w:tcPr>
          <w:p w14:paraId="1CAB3C4C"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4</w:t>
            </w:r>
          </w:p>
        </w:tc>
        <w:tc>
          <w:tcPr>
            <w:tcW w:w="1109" w:type="dxa"/>
            <w:vAlign w:val="center"/>
          </w:tcPr>
          <w:p w14:paraId="7034F537"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33</w:t>
            </w:r>
          </w:p>
        </w:tc>
      </w:tr>
      <w:tr w:rsidR="000A3714" w:rsidRPr="005118DF" w14:paraId="2B48DB3B"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14FC30B1"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3.</w:t>
            </w:r>
          </w:p>
        </w:tc>
        <w:tc>
          <w:tcPr>
            <w:tcW w:w="1650" w:type="dxa"/>
            <w:tcBorders>
              <w:left w:val="single" w:sz="8" w:space="0" w:color="auto"/>
            </w:tcBorders>
            <w:vAlign w:val="center"/>
          </w:tcPr>
          <w:p w14:paraId="29E4AC1A"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Sportjáték</w:t>
            </w:r>
          </w:p>
        </w:tc>
        <w:tc>
          <w:tcPr>
            <w:tcW w:w="1460" w:type="dxa"/>
            <w:vAlign w:val="center"/>
          </w:tcPr>
          <w:p w14:paraId="44AB24F5"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10</w:t>
            </w:r>
          </w:p>
        </w:tc>
        <w:tc>
          <w:tcPr>
            <w:tcW w:w="1197" w:type="dxa"/>
            <w:vAlign w:val="center"/>
          </w:tcPr>
          <w:p w14:paraId="74B597BA"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25</w:t>
            </w:r>
          </w:p>
        </w:tc>
        <w:tc>
          <w:tcPr>
            <w:tcW w:w="1944" w:type="dxa"/>
            <w:vAlign w:val="center"/>
          </w:tcPr>
          <w:p w14:paraId="758ABAC5"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9" w:type="dxa"/>
            <w:vAlign w:val="center"/>
          </w:tcPr>
          <w:p w14:paraId="662C0FAD"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5</w:t>
            </w:r>
          </w:p>
        </w:tc>
        <w:tc>
          <w:tcPr>
            <w:tcW w:w="1109" w:type="dxa"/>
            <w:vAlign w:val="center"/>
          </w:tcPr>
          <w:p w14:paraId="43624048"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40</w:t>
            </w:r>
          </w:p>
        </w:tc>
      </w:tr>
      <w:tr w:rsidR="000A3714" w:rsidRPr="005118DF" w14:paraId="300BE9DB"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250F2E71"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4.</w:t>
            </w:r>
          </w:p>
        </w:tc>
        <w:tc>
          <w:tcPr>
            <w:tcW w:w="1650" w:type="dxa"/>
            <w:tcBorders>
              <w:left w:val="single" w:sz="8" w:space="0" w:color="auto"/>
            </w:tcBorders>
            <w:vAlign w:val="center"/>
          </w:tcPr>
          <w:p w14:paraId="52756DE1"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Netfit</w:t>
            </w:r>
          </w:p>
        </w:tc>
        <w:tc>
          <w:tcPr>
            <w:tcW w:w="1460" w:type="dxa"/>
            <w:vAlign w:val="center"/>
          </w:tcPr>
          <w:p w14:paraId="7E053FDA"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1</w:t>
            </w:r>
          </w:p>
        </w:tc>
        <w:tc>
          <w:tcPr>
            <w:tcW w:w="1197" w:type="dxa"/>
            <w:vAlign w:val="center"/>
          </w:tcPr>
          <w:p w14:paraId="2A6F9CB6"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944" w:type="dxa"/>
            <w:vAlign w:val="center"/>
          </w:tcPr>
          <w:p w14:paraId="16DBB82E"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9</w:t>
            </w:r>
          </w:p>
        </w:tc>
        <w:tc>
          <w:tcPr>
            <w:tcW w:w="1249" w:type="dxa"/>
            <w:vAlign w:val="center"/>
          </w:tcPr>
          <w:p w14:paraId="063569D2"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109" w:type="dxa"/>
            <w:vAlign w:val="center"/>
          </w:tcPr>
          <w:p w14:paraId="4A295E1A"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10</w:t>
            </w:r>
          </w:p>
        </w:tc>
      </w:tr>
      <w:tr w:rsidR="002D4FF6" w:rsidRPr="005118DF" w14:paraId="0A7F5101"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54174B4D" w14:textId="77777777" w:rsidR="002D4FF6" w:rsidRPr="005118DF" w:rsidRDefault="002D4FF6" w:rsidP="00887279">
            <w:pPr>
              <w:jc w:val="center"/>
              <w:rPr>
                <w:rFonts w:ascii="Times New Roman" w:hAnsi="Times New Roman" w:cs="Times New Roman"/>
                <w:b/>
              </w:rPr>
            </w:pPr>
            <w:r>
              <w:rPr>
                <w:rFonts w:ascii="Times New Roman" w:hAnsi="Times New Roman" w:cs="Times New Roman"/>
                <w:b/>
              </w:rPr>
              <w:t>5.</w:t>
            </w:r>
          </w:p>
        </w:tc>
        <w:tc>
          <w:tcPr>
            <w:tcW w:w="1650" w:type="dxa"/>
            <w:tcBorders>
              <w:left w:val="single" w:sz="8" w:space="0" w:color="auto"/>
            </w:tcBorders>
            <w:vAlign w:val="center"/>
          </w:tcPr>
          <w:p w14:paraId="1CB0B386" w14:textId="77777777" w:rsidR="002D4FF6" w:rsidRPr="005118DF" w:rsidRDefault="002D4FF6" w:rsidP="00887279">
            <w:pPr>
              <w:jc w:val="center"/>
              <w:rPr>
                <w:rFonts w:ascii="Times New Roman" w:hAnsi="Times New Roman" w:cs="Times New Roman"/>
              </w:rPr>
            </w:pPr>
            <w:r>
              <w:rPr>
                <w:rFonts w:ascii="Times New Roman" w:hAnsi="Times New Roman" w:cs="Times New Roman"/>
              </w:rPr>
              <w:t>Szakági edzés egyesületnél</w:t>
            </w:r>
          </w:p>
        </w:tc>
        <w:tc>
          <w:tcPr>
            <w:tcW w:w="1460" w:type="dxa"/>
            <w:vAlign w:val="center"/>
          </w:tcPr>
          <w:p w14:paraId="41E3DA65" w14:textId="77777777" w:rsidR="002D4FF6" w:rsidRPr="005118DF" w:rsidRDefault="002D4FF6" w:rsidP="00887279">
            <w:pPr>
              <w:jc w:val="center"/>
              <w:rPr>
                <w:rFonts w:ascii="Times New Roman" w:hAnsi="Times New Roman" w:cs="Times New Roman"/>
              </w:rPr>
            </w:pPr>
            <w:r>
              <w:rPr>
                <w:rFonts w:ascii="Times New Roman" w:hAnsi="Times New Roman" w:cs="Times New Roman"/>
              </w:rPr>
              <w:t>-</w:t>
            </w:r>
          </w:p>
        </w:tc>
        <w:tc>
          <w:tcPr>
            <w:tcW w:w="1197" w:type="dxa"/>
            <w:vAlign w:val="center"/>
          </w:tcPr>
          <w:p w14:paraId="5D3E2FCE" w14:textId="77777777" w:rsidR="002D4FF6" w:rsidRPr="005118DF" w:rsidRDefault="002D4FF6" w:rsidP="00887279">
            <w:pPr>
              <w:jc w:val="center"/>
              <w:rPr>
                <w:rFonts w:ascii="Times New Roman" w:hAnsi="Times New Roman" w:cs="Times New Roman"/>
              </w:rPr>
            </w:pPr>
            <w:r>
              <w:rPr>
                <w:rFonts w:ascii="Times New Roman" w:hAnsi="Times New Roman" w:cs="Times New Roman"/>
              </w:rPr>
              <w:t>72</w:t>
            </w:r>
          </w:p>
        </w:tc>
        <w:tc>
          <w:tcPr>
            <w:tcW w:w="1944" w:type="dxa"/>
            <w:vAlign w:val="center"/>
          </w:tcPr>
          <w:p w14:paraId="35BCC6E1" w14:textId="77777777" w:rsidR="002D4FF6" w:rsidRPr="005118DF" w:rsidRDefault="002D4FF6" w:rsidP="00887279">
            <w:pPr>
              <w:jc w:val="center"/>
              <w:rPr>
                <w:rFonts w:ascii="Times New Roman" w:hAnsi="Times New Roman" w:cs="Times New Roman"/>
              </w:rPr>
            </w:pPr>
            <w:r>
              <w:rPr>
                <w:rFonts w:ascii="Times New Roman" w:hAnsi="Times New Roman" w:cs="Times New Roman"/>
              </w:rPr>
              <w:t>-</w:t>
            </w:r>
          </w:p>
        </w:tc>
        <w:tc>
          <w:tcPr>
            <w:tcW w:w="1249" w:type="dxa"/>
            <w:vAlign w:val="center"/>
          </w:tcPr>
          <w:p w14:paraId="262685CC" w14:textId="77777777" w:rsidR="002D4FF6" w:rsidRPr="005118DF" w:rsidRDefault="002D4FF6" w:rsidP="00887279">
            <w:pPr>
              <w:jc w:val="center"/>
              <w:rPr>
                <w:rFonts w:ascii="Times New Roman" w:hAnsi="Times New Roman" w:cs="Times New Roman"/>
              </w:rPr>
            </w:pPr>
            <w:r>
              <w:rPr>
                <w:rFonts w:ascii="Times New Roman" w:hAnsi="Times New Roman" w:cs="Times New Roman"/>
              </w:rPr>
              <w:t>-</w:t>
            </w:r>
          </w:p>
        </w:tc>
        <w:tc>
          <w:tcPr>
            <w:tcW w:w="1109" w:type="dxa"/>
            <w:vAlign w:val="center"/>
          </w:tcPr>
          <w:p w14:paraId="2EE7B7B4" w14:textId="77777777" w:rsidR="002D4FF6" w:rsidRPr="005118DF" w:rsidRDefault="002D4FF6" w:rsidP="00887279">
            <w:pPr>
              <w:jc w:val="center"/>
              <w:rPr>
                <w:rFonts w:ascii="Times New Roman" w:hAnsi="Times New Roman" w:cs="Times New Roman"/>
              </w:rPr>
            </w:pPr>
            <w:r>
              <w:rPr>
                <w:rFonts w:ascii="Times New Roman" w:hAnsi="Times New Roman" w:cs="Times New Roman"/>
              </w:rPr>
              <w:t>72</w:t>
            </w:r>
          </w:p>
        </w:tc>
      </w:tr>
      <w:tr w:rsidR="000A3714" w:rsidRPr="005118DF" w14:paraId="4F0CF60C"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51535A52" w14:textId="77777777" w:rsidR="000A3714" w:rsidRPr="005118DF" w:rsidRDefault="002D4FF6" w:rsidP="00887279">
            <w:pPr>
              <w:jc w:val="center"/>
              <w:rPr>
                <w:rFonts w:ascii="Times New Roman" w:hAnsi="Times New Roman" w:cs="Times New Roman"/>
                <w:b/>
              </w:rPr>
            </w:pPr>
            <w:r>
              <w:rPr>
                <w:rFonts w:ascii="Times New Roman" w:hAnsi="Times New Roman" w:cs="Times New Roman"/>
                <w:b/>
              </w:rPr>
              <w:t>6</w:t>
            </w:r>
            <w:r w:rsidR="000A3714" w:rsidRPr="005118DF">
              <w:rPr>
                <w:rFonts w:ascii="Times New Roman" w:hAnsi="Times New Roman" w:cs="Times New Roman"/>
                <w:b/>
              </w:rPr>
              <w:t>.</w:t>
            </w:r>
          </w:p>
        </w:tc>
        <w:tc>
          <w:tcPr>
            <w:tcW w:w="1650" w:type="dxa"/>
            <w:tcBorders>
              <w:left w:val="single" w:sz="8" w:space="0" w:color="auto"/>
            </w:tcBorders>
            <w:vAlign w:val="center"/>
          </w:tcPr>
          <w:p w14:paraId="05BCD628"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Összesen</w:t>
            </w:r>
          </w:p>
        </w:tc>
        <w:tc>
          <w:tcPr>
            <w:tcW w:w="1460" w:type="dxa"/>
            <w:vAlign w:val="center"/>
          </w:tcPr>
          <w:p w14:paraId="38707241"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30</w:t>
            </w:r>
          </w:p>
        </w:tc>
        <w:tc>
          <w:tcPr>
            <w:tcW w:w="1197" w:type="dxa"/>
            <w:vAlign w:val="center"/>
          </w:tcPr>
          <w:p w14:paraId="4CDC0A85"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126</w:t>
            </w:r>
          </w:p>
        </w:tc>
        <w:tc>
          <w:tcPr>
            <w:tcW w:w="1944" w:type="dxa"/>
            <w:vAlign w:val="center"/>
          </w:tcPr>
          <w:p w14:paraId="308C612A" w14:textId="77777777" w:rsidR="000A3714" w:rsidRPr="005118DF" w:rsidRDefault="00252A18" w:rsidP="00887279">
            <w:pPr>
              <w:jc w:val="center"/>
              <w:rPr>
                <w:rFonts w:ascii="Times New Roman" w:hAnsi="Times New Roman" w:cs="Times New Roman"/>
              </w:rPr>
            </w:pPr>
            <w:r>
              <w:rPr>
                <w:rFonts w:ascii="Times New Roman" w:hAnsi="Times New Roman" w:cs="Times New Roman"/>
              </w:rPr>
              <w:t>9</w:t>
            </w:r>
          </w:p>
        </w:tc>
        <w:tc>
          <w:tcPr>
            <w:tcW w:w="1249" w:type="dxa"/>
            <w:vAlign w:val="center"/>
          </w:tcPr>
          <w:p w14:paraId="147861BA"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15</w:t>
            </w:r>
          </w:p>
        </w:tc>
        <w:tc>
          <w:tcPr>
            <w:tcW w:w="1109" w:type="dxa"/>
            <w:vAlign w:val="center"/>
          </w:tcPr>
          <w:p w14:paraId="6949CB66" w14:textId="77777777" w:rsidR="000A3714" w:rsidRPr="005118DF" w:rsidRDefault="002D4FF6" w:rsidP="00887279">
            <w:pPr>
              <w:jc w:val="center"/>
              <w:rPr>
                <w:rFonts w:ascii="Times New Roman" w:hAnsi="Times New Roman" w:cs="Times New Roman"/>
              </w:rPr>
            </w:pPr>
            <w:r>
              <w:rPr>
                <w:rFonts w:ascii="Times New Roman" w:hAnsi="Times New Roman" w:cs="Times New Roman"/>
              </w:rPr>
              <w:t>180</w:t>
            </w:r>
          </w:p>
        </w:tc>
      </w:tr>
    </w:tbl>
    <w:p w14:paraId="3F481D13" w14:textId="77777777" w:rsidR="000A3714" w:rsidRDefault="000A3714" w:rsidP="000A3714"/>
    <w:p w14:paraId="4C903F43" w14:textId="77777777" w:rsidR="000A3714" w:rsidRDefault="000A3714" w:rsidP="000A3714"/>
    <w:p w14:paraId="54D7D39E" w14:textId="77777777" w:rsidR="000A3714" w:rsidRDefault="000A3714" w:rsidP="000A3714"/>
    <w:p w14:paraId="76DE2BE9" w14:textId="77777777" w:rsidR="000A3714" w:rsidRDefault="000A3714" w:rsidP="000A3714"/>
    <w:p w14:paraId="44478FD7" w14:textId="77777777" w:rsidR="000A3714" w:rsidRDefault="000A3714" w:rsidP="000A3714"/>
    <w:p w14:paraId="0866113D" w14:textId="77777777" w:rsidR="000A3714" w:rsidRDefault="000A3714" w:rsidP="000A3714"/>
    <w:p w14:paraId="4EAFF460" w14:textId="77777777" w:rsidR="000A3714" w:rsidRDefault="000A3714" w:rsidP="000A3714"/>
    <w:p w14:paraId="4F3EEEF3" w14:textId="77777777" w:rsidR="000A3714" w:rsidRDefault="000A3714" w:rsidP="000A3714"/>
    <w:p w14:paraId="3C61C595" w14:textId="77777777" w:rsidR="000A3714" w:rsidRDefault="000A3714" w:rsidP="000A3714"/>
    <w:p w14:paraId="0DE5AEC9" w14:textId="77777777" w:rsidR="000A3714" w:rsidRDefault="000A3714" w:rsidP="000A3714"/>
    <w:p w14:paraId="3F6F1DB3" w14:textId="77777777" w:rsidR="000A3714" w:rsidRPr="001B771D"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6"/>
        <w:gridCol w:w="351"/>
        <w:gridCol w:w="4648"/>
        <w:gridCol w:w="1176"/>
        <w:gridCol w:w="1230"/>
      </w:tblGrid>
      <w:tr w:rsidR="000A3714" w:rsidRPr="001B771D" w14:paraId="21936CCF" w14:textId="77777777" w:rsidTr="00887279">
        <w:trPr>
          <w:trHeight w:val="572"/>
        </w:trPr>
        <w:tc>
          <w:tcPr>
            <w:tcW w:w="2177" w:type="dxa"/>
            <w:gridSpan w:val="2"/>
            <w:vAlign w:val="center"/>
          </w:tcPr>
          <w:p w14:paraId="24D33D36" w14:textId="77777777" w:rsidR="000A3714" w:rsidRPr="001B771D" w:rsidRDefault="000A3714" w:rsidP="00887279">
            <w:pPr>
              <w:rPr>
                <w:rFonts w:ascii="Times New Roman" w:hAnsi="Times New Roman" w:cs="Times New Roman"/>
                <w:b/>
                <w:bCs/>
              </w:rPr>
            </w:pPr>
            <w:r w:rsidRPr="001B771D">
              <w:rPr>
                <w:rFonts w:ascii="Times New Roman" w:hAnsi="Times New Roman" w:cs="Times New Roman"/>
                <w:b/>
                <w:bCs/>
              </w:rPr>
              <w:t xml:space="preserve">Tematikai </w:t>
            </w:r>
            <w:r w:rsidRPr="001B771D">
              <w:rPr>
                <w:rFonts w:ascii="Times New Roman" w:hAnsi="Times New Roman" w:cs="Times New Roman"/>
                <w:b/>
                <w:bCs/>
                <w:lang w:val="cs-CZ"/>
              </w:rPr>
              <w:t>egység</w:t>
            </w:r>
          </w:p>
        </w:tc>
        <w:tc>
          <w:tcPr>
            <w:tcW w:w="5824" w:type="dxa"/>
            <w:gridSpan w:val="2"/>
          </w:tcPr>
          <w:p w14:paraId="56E00AA5" w14:textId="77777777" w:rsidR="000A3714" w:rsidRPr="00A4534B" w:rsidRDefault="000A3714" w:rsidP="00887279">
            <w:pPr>
              <w:suppressAutoHyphens/>
              <w:spacing w:before="120" w:after="0" w:line="240" w:lineRule="auto"/>
              <w:ind w:left="459"/>
              <w:jc w:val="center"/>
              <w:rPr>
                <w:rFonts w:ascii="Times New Roman" w:hAnsi="Times New Roman" w:cs="Times New Roman"/>
                <w:bCs/>
                <w:i/>
              </w:rPr>
            </w:pPr>
            <w:r>
              <w:rPr>
                <w:rFonts w:ascii="Times New Roman" w:hAnsi="Times New Roman" w:cs="Times New Roman"/>
                <w:b/>
                <w:bCs/>
                <w:sz w:val="24"/>
                <w:szCs w:val="24"/>
              </w:rPr>
              <w:t xml:space="preserve">1. </w:t>
            </w:r>
            <w:r w:rsidRPr="00A4534B">
              <w:rPr>
                <w:rFonts w:ascii="Times New Roman" w:hAnsi="Times New Roman" w:cs="Times New Roman"/>
                <w:b/>
                <w:bCs/>
                <w:sz w:val="24"/>
                <w:szCs w:val="24"/>
              </w:rPr>
              <w:t>Torna, m</w:t>
            </w:r>
            <w:r w:rsidRPr="00A4534B">
              <w:rPr>
                <w:rFonts w:ascii="Times New Roman" w:hAnsi="Times New Roman" w:cs="Times New Roman"/>
                <w:b/>
                <w:bCs/>
              </w:rPr>
              <w:t>otoros készség- és képességfejlesztés: fittség, játék és versenyzés</w:t>
            </w:r>
          </w:p>
        </w:tc>
        <w:tc>
          <w:tcPr>
            <w:tcW w:w="1230" w:type="dxa"/>
            <w:vAlign w:val="center"/>
          </w:tcPr>
          <w:p w14:paraId="6C054776" w14:textId="77777777" w:rsidR="000A3714" w:rsidRPr="001B771D" w:rsidRDefault="000A3714" w:rsidP="000D6AB5">
            <w:pPr>
              <w:jc w:val="center"/>
              <w:rPr>
                <w:rFonts w:ascii="Times New Roman" w:hAnsi="Times New Roman" w:cs="Times New Roman"/>
                <w:b/>
                <w:bCs/>
              </w:rPr>
            </w:pPr>
            <w:r w:rsidRPr="001B771D">
              <w:rPr>
                <w:rFonts w:ascii="Times New Roman" w:hAnsi="Times New Roman" w:cs="Times New Roman"/>
                <w:b/>
                <w:bCs/>
              </w:rPr>
              <w:t>Ó</w:t>
            </w:r>
            <w:r w:rsidRPr="001B771D">
              <w:rPr>
                <w:rFonts w:ascii="Times New Roman" w:hAnsi="Times New Roman" w:cs="Times New Roman"/>
                <w:b/>
                <w:bCs/>
                <w:lang w:val="cs-CZ"/>
              </w:rPr>
              <w:t>rakeret</w:t>
            </w:r>
            <w:r w:rsidRPr="001B771D">
              <w:rPr>
                <w:rFonts w:ascii="Times New Roman" w:hAnsi="Times New Roman" w:cs="Times New Roman"/>
                <w:b/>
                <w:bCs/>
              </w:rPr>
              <w:t xml:space="preserve"> </w:t>
            </w:r>
            <w:r w:rsidR="000D6AB5">
              <w:rPr>
                <w:rFonts w:ascii="Times New Roman" w:hAnsi="Times New Roman" w:cs="Times New Roman"/>
                <w:b/>
                <w:bCs/>
              </w:rPr>
              <w:t>25</w:t>
            </w:r>
            <w:r w:rsidRPr="001B771D">
              <w:rPr>
                <w:rFonts w:ascii="Times New Roman" w:hAnsi="Times New Roman" w:cs="Times New Roman"/>
                <w:b/>
                <w:bCs/>
              </w:rPr>
              <w:t xml:space="preserve"> óra</w:t>
            </w:r>
          </w:p>
        </w:tc>
      </w:tr>
      <w:tr w:rsidR="000A3714" w:rsidRPr="001B771D" w14:paraId="3F0C0DD8" w14:textId="77777777" w:rsidTr="00887279">
        <w:tc>
          <w:tcPr>
            <w:tcW w:w="2177" w:type="dxa"/>
            <w:gridSpan w:val="2"/>
            <w:vAlign w:val="center"/>
          </w:tcPr>
          <w:p w14:paraId="2FC20D41"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b/>
                <w:bCs/>
              </w:rPr>
              <w:t>Előzetes tudás</w:t>
            </w:r>
          </w:p>
        </w:tc>
        <w:tc>
          <w:tcPr>
            <w:tcW w:w="7054" w:type="dxa"/>
            <w:gridSpan w:val="3"/>
          </w:tcPr>
          <w:p w14:paraId="4283381A" w14:textId="77777777" w:rsidR="000A3714" w:rsidRPr="001B771D" w:rsidRDefault="000A3714" w:rsidP="00887279">
            <w:pPr>
              <w:spacing w:before="120"/>
              <w:rPr>
                <w:rFonts w:ascii="Times New Roman" w:hAnsi="Times New Roman" w:cs="Times New Roman"/>
              </w:rPr>
            </w:pPr>
            <w:r w:rsidRPr="001B771D">
              <w:rPr>
                <w:rFonts w:ascii="Times New Roman" w:hAnsi="Times New Roman" w:cs="Times New Roman"/>
              </w:rPr>
              <w:t xml:space="preserve">A tanuló részleges </w:t>
            </w:r>
            <w:r w:rsidRPr="001B771D">
              <w:rPr>
                <w:rFonts w:ascii="Times New Roman" w:hAnsi="Times New Roman" w:cs="Times New Roman"/>
                <w:lang w:val="cs-CZ"/>
              </w:rPr>
              <w:t>önállósággal</w:t>
            </w:r>
            <w:r w:rsidRPr="001B771D">
              <w:rPr>
                <w:rFonts w:ascii="Times New Roman" w:hAnsi="Times New Roman" w:cs="Times New Roman"/>
              </w:rPr>
              <w:t xml:space="preserve"> gyakorol, önállóan mutat be 3</w:t>
            </w:r>
            <w:r w:rsidRPr="001B771D">
              <w:rPr>
                <w:rFonts w:ascii="Times New Roman" w:hAnsi="Times New Roman" w:cs="Times New Roman"/>
              </w:rPr>
              <w:sym w:font="Symbol" w:char="F02D"/>
            </w:r>
            <w:r w:rsidRPr="001B771D">
              <w:rPr>
                <w:rFonts w:ascii="Times New Roman" w:hAnsi="Times New Roman" w:cs="Times New Roman"/>
              </w:rPr>
              <w:t>4 elemből álló gyakorlatot talajon, alapvető elemeket az egyes tanult szereken. Koncentrált figyelemmel, balesetmentességre törekedve gyakorol, a szabályokról érthetően fogalmazva beszél. A szakkifejezéseket megérti és azokat alkalmazza a beszélgetések során. A gyengébbeknek, a segítségre szorulóknak feltétel nélkül segítséget ad. A sportág élvonaláról alapismeretekkel rendelkezik.</w:t>
            </w:r>
          </w:p>
        </w:tc>
      </w:tr>
      <w:tr w:rsidR="000A3714" w:rsidRPr="001B771D" w14:paraId="43D21083" w14:textId="77777777" w:rsidTr="00887279">
        <w:tc>
          <w:tcPr>
            <w:tcW w:w="2177" w:type="dxa"/>
            <w:gridSpan w:val="2"/>
            <w:vAlign w:val="center"/>
          </w:tcPr>
          <w:p w14:paraId="4C7BED7C" w14:textId="77777777" w:rsidR="000A3714" w:rsidRPr="001B771D" w:rsidRDefault="000A3714" w:rsidP="00887279">
            <w:pPr>
              <w:jc w:val="center"/>
              <w:rPr>
                <w:rFonts w:ascii="Times New Roman" w:hAnsi="Times New Roman" w:cs="Times New Roman"/>
              </w:rPr>
            </w:pPr>
            <w:r w:rsidRPr="001B771D">
              <w:rPr>
                <w:rFonts w:ascii="Times New Roman" w:hAnsi="Times New Roman" w:cs="Times New Roman"/>
                <w:b/>
              </w:rPr>
              <w:t>A tematikai egység nevelési-fejlesztési céljai</w:t>
            </w:r>
          </w:p>
        </w:tc>
        <w:tc>
          <w:tcPr>
            <w:tcW w:w="7054" w:type="dxa"/>
            <w:gridSpan w:val="3"/>
          </w:tcPr>
          <w:p w14:paraId="49529BF7" w14:textId="77777777" w:rsidR="000A3714" w:rsidRPr="001B771D" w:rsidRDefault="000A3714" w:rsidP="00887279">
            <w:pPr>
              <w:pStyle w:val="Szvegtrzsbehzssal"/>
              <w:spacing w:before="120" w:after="0"/>
              <w:ind w:left="0"/>
            </w:pPr>
            <w:r w:rsidRPr="001B771D">
              <w:t>A tornagyakorlatok során az érzékelés, az ütem- és ritmusérzék, a helyzet- és mozgásérzékelés,</w:t>
            </w:r>
            <w:r>
              <w:t xml:space="preserve"> a tér- és egyensúlyérzék fejle</w:t>
            </w:r>
            <w:r w:rsidRPr="001B771D">
              <w:t>sztése. Pontosságra, figyelemre nevelés, bátorság, akaraterő erősítése.</w:t>
            </w:r>
          </w:p>
          <w:p w14:paraId="01363E7B" w14:textId="77777777" w:rsidR="000A3714" w:rsidRPr="001B771D" w:rsidRDefault="000A3714" w:rsidP="00887279">
            <w:pPr>
              <w:pStyle w:val="Szvegtrzsbehzssal"/>
              <w:spacing w:after="0"/>
              <w:ind w:left="0"/>
            </w:pPr>
            <w:r w:rsidRPr="001B771D">
              <w:rPr>
                <w:i/>
              </w:rPr>
              <w:t>Énkép, önismeret</w:t>
            </w:r>
            <w:r w:rsidRPr="001B771D">
              <w:t>:</w:t>
            </w:r>
          </w:p>
          <w:p w14:paraId="1907AFCE" w14:textId="77777777" w:rsidR="000A3714" w:rsidRPr="001B771D" w:rsidRDefault="000A3714" w:rsidP="00887279">
            <w:pPr>
              <w:pStyle w:val="Szvegtrzsbehzssal"/>
              <w:spacing w:after="0"/>
              <w:ind w:left="0"/>
            </w:pPr>
            <w:r w:rsidRPr="001B771D">
              <w:t xml:space="preserve">Saját képességek megismerése, önfejlesztés, önkontroll, önfegyelem, döntésképesség fejlesztése. </w:t>
            </w:r>
          </w:p>
          <w:p w14:paraId="56F03160" w14:textId="77777777" w:rsidR="000A3714" w:rsidRPr="001B771D" w:rsidRDefault="000A3714" w:rsidP="00887279">
            <w:pPr>
              <w:pStyle w:val="Szvegtrzsbehzssal"/>
              <w:spacing w:after="0"/>
              <w:ind w:left="0"/>
            </w:pPr>
            <w:r w:rsidRPr="001B771D">
              <w:rPr>
                <w:i/>
              </w:rPr>
              <w:t>Esztétikai-művészeti tudatosság és kifejezőkészség</w:t>
            </w:r>
            <w:r w:rsidRPr="001B771D">
              <w:t xml:space="preserve">: </w:t>
            </w:r>
          </w:p>
          <w:p w14:paraId="57A3166A" w14:textId="77777777" w:rsidR="000A3714" w:rsidRPr="001B771D" w:rsidRDefault="000A3714" w:rsidP="00887279">
            <w:pPr>
              <w:pStyle w:val="Szvegtrzsbehzssal"/>
              <w:spacing w:after="0"/>
              <w:ind w:left="0"/>
              <w:rPr>
                <w:b/>
              </w:rPr>
            </w:pPr>
            <w:r w:rsidRPr="001B771D">
              <w:t>Mozgáskultúra fejlesztése, a mozgás örömének kialakítása, mozgás és zene összekapcsolása, esztétikus megjelenés</w:t>
            </w:r>
            <w:r w:rsidRPr="001B771D">
              <w:rPr>
                <w:b/>
              </w:rPr>
              <w:t xml:space="preserve">. </w:t>
            </w:r>
          </w:p>
          <w:p w14:paraId="269FBD45" w14:textId="77777777" w:rsidR="000A3714" w:rsidRPr="001B771D" w:rsidRDefault="000A3714" w:rsidP="00887279">
            <w:pPr>
              <w:pStyle w:val="Szvegtrzsbehzssal"/>
              <w:spacing w:after="0"/>
              <w:ind w:left="0"/>
              <w:rPr>
                <w:b/>
              </w:rPr>
            </w:pPr>
            <w:r w:rsidRPr="001B771D">
              <w:rPr>
                <w:i/>
              </w:rPr>
              <w:t>Szociális kompetencia</w:t>
            </w:r>
            <w:r w:rsidRPr="001B771D">
              <w:rPr>
                <w:b/>
              </w:rPr>
              <w:t xml:space="preserve">: </w:t>
            </w:r>
          </w:p>
          <w:p w14:paraId="592CD4F5" w14:textId="77777777" w:rsidR="000A3714" w:rsidRPr="001B771D" w:rsidRDefault="000A3714" w:rsidP="00887279">
            <w:pPr>
              <w:pStyle w:val="Szvegtrzsbehzssal"/>
              <w:spacing w:after="0"/>
              <w:ind w:left="0"/>
            </w:pPr>
            <w:r w:rsidRPr="001B771D">
              <w:t xml:space="preserve">Társas aktivitás, együttműködés, odafigyelés a társakra, segítségnyújtás. </w:t>
            </w:r>
          </w:p>
          <w:p w14:paraId="27F2B37E" w14:textId="77777777" w:rsidR="000A3714" w:rsidRPr="001B771D" w:rsidRDefault="000A3714" w:rsidP="00887279">
            <w:pPr>
              <w:pStyle w:val="Szvegtrzsbehzssal"/>
              <w:spacing w:after="0"/>
              <w:ind w:left="0"/>
            </w:pPr>
            <w:r w:rsidRPr="001B771D">
              <w:rPr>
                <w:i/>
              </w:rPr>
              <w:t>Anyanyelvi kommunikáció</w:t>
            </w:r>
            <w:r w:rsidRPr="001B771D">
              <w:t xml:space="preserve">: </w:t>
            </w:r>
          </w:p>
          <w:p w14:paraId="24DC9F40" w14:textId="77777777" w:rsidR="000A3714" w:rsidRPr="001B771D" w:rsidRDefault="000A3714" w:rsidP="00887279">
            <w:pPr>
              <w:pStyle w:val="Szvegtrzsbehzssal"/>
              <w:spacing w:after="0"/>
              <w:ind w:left="0"/>
            </w:pPr>
            <w:r w:rsidRPr="001B771D">
              <w:t xml:space="preserve">Verbális utasítások, közlések megértésének fejlesztése. </w:t>
            </w:r>
          </w:p>
          <w:p w14:paraId="3ED60FC0" w14:textId="77777777" w:rsidR="000A3714" w:rsidRPr="001B771D" w:rsidRDefault="000A3714" w:rsidP="00887279">
            <w:pPr>
              <w:pStyle w:val="Szvegtrzsbehzssal"/>
              <w:spacing w:after="0"/>
              <w:ind w:left="0"/>
            </w:pPr>
            <w:r w:rsidRPr="001B771D">
              <w:rPr>
                <w:i/>
              </w:rPr>
              <w:t>Hatékony, önálló tanulás</w:t>
            </w:r>
            <w:r w:rsidRPr="001B771D">
              <w:t xml:space="preserve">: </w:t>
            </w:r>
          </w:p>
          <w:p w14:paraId="352706C0" w14:textId="77777777" w:rsidR="000A3714" w:rsidRPr="001B771D" w:rsidRDefault="000A3714" w:rsidP="00887279">
            <w:pPr>
              <w:pStyle w:val="Szvegtrzsbehzssal"/>
              <w:spacing w:after="0"/>
              <w:ind w:left="0"/>
            </w:pPr>
            <w:r w:rsidRPr="001B771D">
              <w:t xml:space="preserve">A testedzés szükségleteinek és lehetőségeinek felismerése, az idő, a távolság és a sebesség becslése, a tapasztalatok felhasználása a feladatok végrehajtásakor. </w:t>
            </w:r>
          </w:p>
          <w:p w14:paraId="353AD0F6" w14:textId="77777777" w:rsidR="000A3714" w:rsidRPr="001B771D" w:rsidRDefault="000A3714" w:rsidP="00887279">
            <w:pPr>
              <w:pStyle w:val="Szvegtrzsbehzssal"/>
              <w:spacing w:after="0"/>
              <w:ind w:left="0"/>
            </w:pPr>
            <w:r w:rsidRPr="001B771D">
              <w:rPr>
                <w:i/>
              </w:rPr>
              <w:t>Testi és lelki egészség:</w:t>
            </w:r>
            <w:r w:rsidRPr="001B771D">
              <w:t xml:space="preserve"> </w:t>
            </w:r>
          </w:p>
          <w:p w14:paraId="2C6F45B6" w14:textId="77777777" w:rsidR="000A3714" w:rsidRPr="001B771D" w:rsidRDefault="000A3714" w:rsidP="00887279">
            <w:pPr>
              <w:pStyle w:val="Szvegtrzsbehzssal"/>
              <w:spacing w:after="0"/>
              <w:ind w:left="0"/>
            </w:pPr>
            <w:r w:rsidRPr="001B771D">
              <w:t>Egészségtudatosság, edzettség, baleset-megelőzés.</w:t>
            </w:r>
          </w:p>
        </w:tc>
      </w:tr>
      <w:tr w:rsidR="000A3714" w:rsidRPr="001B771D" w14:paraId="2162F097" w14:textId="77777777" w:rsidTr="00887279">
        <w:trPr>
          <w:trHeight w:val="345"/>
        </w:trPr>
        <w:tc>
          <w:tcPr>
            <w:tcW w:w="6825" w:type="dxa"/>
            <w:gridSpan w:val="3"/>
            <w:vAlign w:val="center"/>
          </w:tcPr>
          <w:p w14:paraId="6CD050AC" w14:textId="77777777" w:rsidR="000A3714" w:rsidRPr="001B771D" w:rsidRDefault="000A3714" w:rsidP="00887279">
            <w:pPr>
              <w:spacing w:before="120"/>
              <w:jc w:val="center"/>
              <w:rPr>
                <w:rFonts w:ascii="Times New Roman" w:hAnsi="Times New Roman" w:cs="Times New Roman"/>
              </w:rPr>
            </w:pPr>
            <w:r w:rsidRPr="001B771D">
              <w:rPr>
                <w:rFonts w:ascii="Times New Roman" w:hAnsi="Times New Roman" w:cs="Times New Roman"/>
                <w:b/>
                <w:bCs/>
              </w:rPr>
              <w:t>Ismeretek/fejlesztési követelmények</w:t>
            </w:r>
          </w:p>
        </w:tc>
        <w:tc>
          <w:tcPr>
            <w:tcW w:w="2406" w:type="dxa"/>
            <w:gridSpan w:val="2"/>
            <w:vAlign w:val="center"/>
          </w:tcPr>
          <w:p w14:paraId="0EB3C395" w14:textId="77777777" w:rsidR="000A3714" w:rsidRPr="001B771D" w:rsidRDefault="000A3714" w:rsidP="00887279">
            <w:pPr>
              <w:spacing w:before="120"/>
              <w:jc w:val="center"/>
              <w:rPr>
                <w:rFonts w:ascii="Times New Roman" w:hAnsi="Times New Roman" w:cs="Times New Roman"/>
              </w:rPr>
            </w:pPr>
            <w:r w:rsidRPr="001B771D">
              <w:rPr>
                <w:rFonts w:ascii="Times New Roman" w:hAnsi="Times New Roman" w:cs="Times New Roman"/>
                <w:b/>
                <w:bCs/>
              </w:rPr>
              <w:t>Kapcsolódási pontok</w:t>
            </w:r>
          </w:p>
        </w:tc>
      </w:tr>
      <w:tr w:rsidR="000A3714" w:rsidRPr="00565335" w14:paraId="4896B5BA" w14:textId="77777777" w:rsidTr="00887279">
        <w:tc>
          <w:tcPr>
            <w:tcW w:w="6825" w:type="dxa"/>
            <w:gridSpan w:val="3"/>
          </w:tcPr>
          <w:p w14:paraId="6BB492F1" w14:textId="77777777" w:rsidR="000A3714" w:rsidRPr="001915A5" w:rsidRDefault="000A3714" w:rsidP="00887279">
            <w:pPr>
              <w:spacing w:before="120"/>
              <w:jc w:val="both"/>
              <w:rPr>
                <w:rFonts w:ascii="Times New Roman" w:hAnsi="Times New Roman" w:cs="Times New Roman"/>
                <w:i/>
              </w:rPr>
            </w:pPr>
            <w:r w:rsidRPr="001915A5">
              <w:rPr>
                <w:rFonts w:ascii="Times New Roman" w:hAnsi="Times New Roman" w:cs="Times New Roman"/>
                <w:i/>
                <w:lang w:val="cs-CZ"/>
              </w:rPr>
              <w:t>MOZGÁSMŰVELTSÉG</w:t>
            </w:r>
            <w:r w:rsidRPr="001915A5">
              <w:rPr>
                <w:rFonts w:ascii="Times New Roman" w:hAnsi="Times New Roman" w:cs="Times New Roman"/>
                <w:i/>
              </w:rPr>
              <w:t>:</w:t>
            </w:r>
          </w:p>
          <w:p w14:paraId="09760956" w14:textId="77777777" w:rsidR="000A3714" w:rsidRPr="001915A5" w:rsidRDefault="000A3714" w:rsidP="00887279">
            <w:pPr>
              <w:jc w:val="both"/>
              <w:rPr>
                <w:rFonts w:ascii="Times New Roman" w:hAnsi="Times New Roman" w:cs="Times New Roman"/>
                <w:caps/>
              </w:rPr>
            </w:pPr>
            <w:r w:rsidRPr="001915A5">
              <w:rPr>
                <w:rFonts w:ascii="Times New Roman" w:hAnsi="Times New Roman" w:cs="Times New Roman"/>
                <w:caps/>
              </w:rPr>
              <w:t>Gimnasztika</w:t>
            </w:r>
          </w:p>
          <w:p w14:paraId="1050DD5F"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Rendgyakorlatok gyakorlása</w:t>
            </w:r>
            <w:r w:rsidRPr="001915A5">
              <w:rPr>
                <w:rFonts w:ascii="Times New Roman" w:hAnsi="Times New Roman" w:cs="Times New Roman"/>
              </w:rPr>
              <w:t>:</w:t>
            </w:r>
          </w:p>
          <w:p w14:paraId="094930AD"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lastRenderedPageBreak/>
              <w:t>A testnevelési foglalkozás megszervezésének és levezetésének eszköze. Biztosítja a gyakorlás rendjét, szervezettségét és eredményességét.</w:t>
            </w:r>
          </w:p>
          <w:p w14:paraId="57DD01F0"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rPr>
              <w:t>1 Állások.</w:t>
            </w:r>
          </w:p>
          <w:p w14:paraId="54A02AA7" w14:textId="77777777" w:rsidR="000A3714" w:rsidRPr="001915A5" w:rsidRDefault="000A3714" w:rsidP="0061291D">
            <w:pPr>
              <w:numPr>
                <w:ilvl w:val="0"/>
                <w:numId w:val="44"/>
              </w:numPr>
              <w:tabs>
                <w:tab w:val="clear" w:pos="1627"/>
              </w:tabs>
              <w:spacing w:after="0" w:line="240" w:lineRule="auto"/>
              <w:ind w:left="567"/>
              <w:rPr>
                <w:rFonts w:ascii="Times New Roman" w:hAnsi="Times New Roman" w:cs="Times New Roman"/>
              </w:rPr>
            </w:pPr>
            <w:r w:rsidRPr="001915A5">
              <w:rPr>
                <w:rFonts w:ascii="Times New Roman" w:hAnsi="Times New Roman" w:cs="Times New Roman"/>
              </w:rPr>
              <w:t>Vigyázzállás (a tanuló zárt sarokkal, 40 fokos szöggel és egyenes testtartással áll).</w:t>
            </w:r>
          </w:p>
          <w:p w14:paraId="1F913A09" w14:textId="77777777" w:rsidR="000A3714" w:rsidRPr="001915A5" w:rsidRDefault="000A3714" w:rsidP="0061291D">
            <w:pPr>
              <w:numPr>
                <w:ilvl w:val="0"/>
                <w:numId w:val="44"/>
              </w:numPr>
              <w:tabs>
                <w:tab w:val="clear" w:pos="1627"/>
              </w:tabs>
              <w:spacing w:after="0" w:line="240" w:lineRule="auto"/>
              <w:ind w:left="567"/>
              <w:rPr>
                <w:rFonts w:ascii="Times New Roman" w:hAnsi="Times New Roman" w:cs="Times New Roman"/>
              </w:rPr>
            </w:pPr>
            <w:r w:rsidRPr="001915A5">
              <w:rPr>
                <w:rFonts w:ascii="Times New Roman" w:hAnsi="Times New Roman" w:cs="Times New Roman"/>
              </w:rPr>
              <w:t>Alapállás (a vigyázzálláshoz képest az ujjak lazán hajlítottak).</w:t>
            </w:r>
          </w:p>
          <w:p w14:paraId="216C3E4B" w14:textId="77777777" w:rsidR="000A3714" w:rsidRPr="001915A5" w:rsidRDefault="000A3714" w:rsidP="0061291D">
            <w:pPr>
              <w:numPr>
                <w:ilvl w:val="0"/>
                <w:numId w:val="44"/>
              </w:numPr>
              <w:tabs>
                <w:tab w:val="clear" w:pos="1627"/>
              </w:tabs>
              <w:spacing w:after="0" w:line="240" w:lineRule="auto"/>
              <w:ind w:left="567" w:hanging="357"/>
              <w:rPr>
                <w:rFonts w:ascii="Times New Roman" w:hAnsi="Times New Roman" w:cs="Times New Roman"/>
              </w:rPr>
            </w:pPr>
            <w:r w:rsidRPr="001915A5">
              <w:rPr>
                <w:rFonts w:ascii="Times New Roman" w:hAnsi="Times New Roman" w:cs="Times New Roman"/>
              </w:rPr>
              <w:t>Pihenjállás.</w:t>
            </w:r>
          </w:p>
          <w:p w14:paraId="509E809D"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2. Testfordulatok: 180, 90, 45 fokos fordulatok.</w:t>
            </w:r>
          </w:p>
          <w:p w14:paraId="6BB8D7CE"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3. Menet és futás: a tanulók a rendgyakorlatok végzése során menetben (lépésben) és futásban haladnak.</w:t>
            </w:r>
          </w:p>
          <w:p w14:paraId="2D3BF2B2"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Gimnasztika és prevenció</w:t>
            </w:r>
            <w:r w:rsidRPr="001915A5">
              <w:rPr>
                <w:rFonts w:ascii="Times New Roman" w:hAnsi="Times New Roman" w:cs="Times New Roman"/>
              </w:rPr>
              <w:t>:</w:t>
            </w:r>
          </w:p>
          <w:p w14:paraId="6FDA700D"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Az előző évfolyamok gimnasztikai és célgimnasztikai gyakorlatainak magasabb szintű ismétlése, szükség szerinti javítása.</w:t>
            </w:r>
          </w:p>
          <w:p w14:paraId="2A099750"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Szabadgyakorlatok</w:t>
            </w:r>
            <w:r w:rsidRPr="001915A5">
              <w:rPr>
                <w:rFonts w:ascii="Times New Roman" w:hAnsi="Times New Roman" w:cs="Times New Roman"/>
              </w:rPr>
              <w:t>:</w:t>
            </w:r>
          </w:p>
          <w:p w14:paraId="4CFEA3D1"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kiinduló helyzeten kívül legfeljebb 4</w:t>
            </w:r>
            <w:r w:rsidRPr="001915A5">
              <w:rPr>
                <w:rFonts w:ascii="Times New Roman" w:hAnsi="Times New Roman" w:cs="Times New Roman"/>
              </w:rPr>
              <w:sym w:font="Symbol" w:char="F02D"/>
            </w:r>
            <w:r w:rsidRPr="001915A5">
              <w:rPr>
                <w:rFonts w:ascii="Times New Roman" w:hAnsi="Times New Roman" w:cs="Times New Roman"/>
              </w:rPr>
              <w:t>6 alapformát tartalmazó, 2</w:t>
            </w:r>
            <w:r w:rsidRPr="001915A5">
              <w:rPr>
                <w:rFonts w:ascii="Times New Roman" w:hAnsi="Times New Roman" w:cs="Times New Roman"/>
              </w:rPr>
              <w:sym w:font="Symbol" w:char="F02D"/>
            </w:r>
            <w:r w:rsidRPr="001915A5">
              <w:rPr>
                <w:rFonts w:ascii="Times New Roman" w:hAnsi="Times New Roman" w:cs="Times New Roman"/>
              </w:rPr>
              <w:t>4</w:t>
            </w:r>
            <w:r w:rsidRPr="001915A5">
              <w:rPr>
                <w:rFonts w:ascii="Times New Roman" w:hAnsi="Times New Roman" w:cs="Times New Roman"/>
              </w:rPr>
              <w:sym w:font="Symbol" w:char="F02D"/>
            </w:r>
            <w:r w:rsidRPr="001915A5">
              <w:rPr>
                <w:rFonts w:ascii="Times New Roman" w:hAnsi="Times New Roman" w:cs="Times New Roman"/>
              </w:rPr>
              <w:t>8</w:t>
            </w:r>
            <w:r w:rsidRPr="001915A5">
              <w:rPr>
                <w:rFonts w:ascii="Times New Roman" w:hAnsi="Times New Roman" w:cs="Times New Roman"/>
              </w:rPr>
              <w:sym w:font="Symbol" w:char="F02D"/>
            </w:r>
            <w:r w:rsidRPr="001915A5">
              <w:rPr>
                <w:rFonts w:ascii="Times New Roman" w:hAnsi="Times New Roman" w:cs="Times New Roman"/>
              </w:rPr>
              <w:t xml:space="preserve">16 ütemű gimnasztikai gyakorlatok, egyidejű fejlesztő hatásokkal, kiemelten a mély hát- és hasizmok, a függesztő öv, a lábboltozat izomzatának optimális és precíz működése által. </w:t>
            </w:r>
          </w:p>
          <w:p w14:paraId="5FDF54E7"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Kéziszer-gyakorlatok</w:t>
            </w:r>
            <w:r w:rsidRPr="001915A5">
              <w:rPr>
                <w:rFonts w:ascii="Times New Roman" w:hAnsi="Times New Roman" w:cs="Times New Roman"/>
              </w:rPr>
              <w:t>:</w:t>
            </w:r>
          </w:p>
          <w:p w14:paraId="15C902CE"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gyakorlatok variálása szempontjai szerinti változatok a mozgásütem változtatásával, a kiinduló helyzet és kartartás változtatásával, a különböző szerek – súlyzó, bordásfal, pad, medicinlabda – alkalmazásával.</w:t>
            </w:r>
          </w:p>
          <w:p w14:paraId="5B7D46FE"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Kötélmászás mászó kulcsolással, teljes magasságon, függeszkedési kísérlettel (leányok) és függeszkedéssel (fiúk).</w:t>
            </w:r>
          </w:p>
          <w:p w14:paraId="701953EA"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lábboltozat süllyedését ellensúlyozó és boltozaterősítő gyakorlatok.</w:t>
            </w:r>
          </w:p>
          <w:p w14:paraId="16B52974"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Az egyoldalú terhelést megelőző és káros hatásait javító gyakorlatok.</w:t>
            </w:r>
          </w:p>
          <w:p w14:paraId="3F03FAEB"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Légző- és relaxációs gyakorlatok:</w:t>
            </w:r>
          </w:p>
          <w:p w14:paraId="16BDD08E"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Ismerje a tanuló a saját testalkatára vonatkozó optimális testtömeg-értéket.</w:t>
            </w:r>
          </w:p>
          <w:p w14:paraId="0AF6A07F"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köredzés kialakításának mennyiségi és intenzitásbeli vonatkozásainak megértése. Terhelésnél a pulzusértékek vizsgálata.</w:t>
            </w:r>
          </w:p>
          <w:p w14:paraId="3277D180"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Társas gyakorlatok:</w:t>
            </w:r>
          </w:p>
          <w:p w14:paraId="39ACD92B"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Gimnasztikai gyakorlatok alkalmazása az izommunka jellege szerint (nyújtó, erősítő, ernyesztő-lazító) arányosan, minden testrész mozgásaira kiterjedően.</w:t>
            </w:r>
          </w:p>
          <w:p w14:paraId="37140CE8"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t>Természetes mozgások gyakorlása:</w:t>
            </w:r>
          </w:p>
          <w:p w14:paraId="173FE24C"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lastRenderedPageBreak/>
              <w:t>Járások, futások, ugrások, összekapcsolva a tornajellegű feladatokkal.</w:t>
            </w:r>
          </w:p>
          <w:p w14:paraId="08D93210"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Mászások, függeszkedések differenciált követelménnyel, az 1–8. osztályban elért egyéni szint szerinti fejlődést követő rendszeres kontrollal.</w:t>
            </w:r>
          </w:p>
        </w:tc>
        <w:tc>
          <w:tcPr>
            <w:tcW w:w="2406" w:type="dxa"/>
            <w:gridSpan w:val="2"/>
          </w:tcPr>
          <w:p w14:paraId="0F6248FC" w14:textId="77777777" w:rsidR="000A3714" w:rsidRPr="001915A5" w:rsidRDefault="000A3714" w:rsidP="00887279">
            <w:pPr>
              <w:spacing w:before="120"/>
              <w:rPr>
                <w:rFonts w:ascii="Times New Roman" w:hAnsi="Times New Roman" w:cs="Times New Roman"/>
              </w:rPr>
            </w:pPr>
            <w:r w:rsidRPr="001915A5">
              <w:rPr>
                <w:rFonts w:ascii="Times New Roman" w:hAnsi="Times New Roman" w:cs="Times New Roman"/>
                <w:i/>
                <w:lang w:val="cs-CZ"/>
              </w:rPr>
              <w:lastRenderedPageBreak/>
              <w:t>Fizika</w:t>
            </w:r>
            <w:r w:rsidRPr="001915A5">
              <w:rPr>
                <w:rFonts w:ascii="Times New Roman" w:hAnsi="Times New Roman" w:cs="Times New Roman"/>
              </w:rPr>
              <w:t>: egyenes vonalú mozgás, periodikus mozgás, gravitáció, tömegvonzás, hatás-ellenhatás törvénye.</w:t>
            </w:r>
          </w:p>
        </w:tc>
      </w:tr>
      <w:tr w:rsidR="000A3714" w:rsidRPr="00565335" w14:paraId="74B6A8F8" w14:textId="77777777" w:rsidTr="00887279">
        <w:tc>
          <w:tcPr>
            <w:tcW w:w="6825" w:type="dxa"/>
            <w:gridSpan w:val="3"/>
          </w:tcPr>
          <w:p w14:paraId="58C673AA" w14:textId="77777777" w:rsidR="000A3714" w:rsidRPr="001915A5" w:rsidRDefault="000A3714" w:rsidP="00887279">
            <w:pPr>
              <w:jc w:val="both"/>
              <w:rPr>
                <w:rFonts w:ascii="Times New Roman" w:hAnsi="Times New Roman" w:cs="Times New Roman"/>
                <w:i/>
              </w:rPr>
            </w:pPr>
            <w:r w:rsidRPr="001915A5">
              <w:rPr>
                <w:rFonts w:ascii="Times New Roman" w:hAnsi="Times New Roman" w:cs="Times New Roman"/>
                <w:i/>
              </w:rPr>
              <w:lastRenderedPageBreak/>
              <w:t>Fizikai képességeket fejlesztő gyakorlatok végzése:</w:t>
            </w:r>
          </w:p>
          <w:p w14:paraId="50502B74"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Szabadgyakorlati alapformájú és természetes gyakorlatok differenciáltan, egyénre szabottan. Erőgyakorlatok az egyén számára optimális ellenállás leküzdésével. Aerob állóképesség-fejlesztő eljárások a gimnasztika eszközeivel. Az elrugaszkodás (dobbantás) gyorsaságának fejlesztése. Az egyensúlyozás továbbfejlesztésére a statikus helyzetek időtartamának és bonyolultságának növelése. Az esztétikus mozgások előadásmódját segítésére kondicionális és koordinációs képességfejlesztő eljárások gyakorlása.</w:t>
            </w:r>
          </w:p>
          <w:p w14:paraId="2E9FF428"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Testnevelési játékok lebonyolítása tornafeladattal</w:t>
            </w:r>
            <w:r w:rsidRPr="001915A5">
              <w:rPr>
                <w:rFonts w:ascii="Times New Roman" w:hAnsi="Times New Roman" w:cs="Times New Roman"/>
              </w:rPr>
              <w:t>:</w:t>
            </w:r>
          </w:p>
          <w:p w14:paraId="49667567"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Az általános iskolában tanultak kombinatív és kreatív alkalmazása. A tematikához tartozó mozgásformák élményszerű és cselekvésbiztos felhasználása játékokban, versengésekben, akadálypályákon.</w:t>
            </w:r>
          </w:p>
          <w:p w14:paraId="7AB2C635" w14:textId="77777777" w:rsidR="000A3714" w:rsidRPr="001915A5" w:rsidRDefault="000A3714" w:rsidP="00887279">
            <w:pPr>
              <w:jc w:val="both"/>
              <w:rPr>
                <w:rFonts w:ascii="Times New Roman" w:hAnsi="Times New Roman" w:cs="Times New Roman"/>
                <w:i/>
              </w:rPr>
            </w:pPr>
          </w:p>
          <w:p w14:paraId="376ADEA2" w14:textId="77777777" w:rsidR="000A3714" w:rsidRPr="001915A5" w:rsidRDefault="000A3714" w:rsidP="00887279">
            <w:pPr>
              <w:jc w:val="both"/>
              <w:rPr>
                <w:rFonts w:ascii="Times New Roman" w:hAnsi="Times New Roman" w:cs="Times New Roman"/>
                <w:caps/>
              </w:rPr>
            </w:pPr>
            <w:r>
              <w:rPr>
                <w:rFonts w:ascii="Times New Roman" w:hAnsi="Times New Roman" w:cs="Times New Roman"/>
                <w:caps/>
              </w:rPr>
              <w:t xml:space="preserve">Torna </w:t>
            </w:r>
            <w:r w:rsidRPr="001915A5">
              <w:rPr>
                <w:rFonts w:ascii="Times New Roman" w:hAnsi="Times New Roman" w:cs="Times New Roman"/>
                <w:caps/>
              </w:rPr>
              <w:t>:</w:t>
            </w:r>
          </w:p>
          <w:p w14:paraId="19EBBE9A"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Célirányos előkészítő és rávezető gyakorlatok, mozgásszabályozó, mozgásalkalmazó, átállító és mozgástanuló jelleggel. Talajon és a helyi tanterv szerint választott legalább 1 szeren, a korábbi követelményeken nehézségben túlmutató mozgásanyag tanulása, gyakorlása egységesen és differenciáltan.</w:t>
            </w:r>
          </w:p>
          <w:p w14:paraId="03FBD3F2" w14:textId="77777777" w:rsidR="000A3714" w:rsidRPr="00875E16" w:rsidRDefault="000A3714" w:rsidP="00887279">
            <w:pPr>
              <w:jc w:val="both"/>
              <w:rPr>
                <w:rFonts w:ascii="Times New Roman" w:hAnsi="Times New Roman" w:cs="Times New Roman"/>
                <w:i/>
              </w:rPr>
            </w:pPr>
          </w:p>
          <w:p w14:paraId="6EFE8EA7" w14:textId="77777777" w:rsidR="000A3714" w:rsidRPr="00875E16" w:rsidRDefault="000A3714" w:rsidP="00887279">
            <w:pPr>
              <w:jc w:val="both"/>
              <w:rPr>
                <w:rFonts w:ascii="Times New Roman" w:hAnsi="Times New Roman" w:cs="Times New Roman"/>
                <w:i/>
                <w:caps/>
              </w:rPr>
            </w:pPr>
            <w:r w:rsidRPr="00875E16">
              <w:rPr>
                <w:rFonts w:ascii="Times New Roman" w:hAnsi="Times New Roman" w:cs="Times New Roman"/>
                <w:i/>
              </w:rPr>
              <w:t>Szertorna fiúk számára:</w:t>
            </w:r>
          </w:p>
          <w:p w14:paraId="36B38F29"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A helyi tantervben meghatározott szeren vagy szereken történik: egységesen az alapformában, differenciáltan a variációkban és az elemek mennyiségében és nehézségi fokában, egyénre szabott segítségadással társak és/vagy tanár közreműködésével, önálló tervezéssel és gyakorlással.</w:t>
            </w:r>
          </w:p>
        </w:tc>
        <w:tc>
          <w:tcPr>
            <w:tcW w:w="2406" w:type="dxa"/>
            <w:gridSpan w:val="2"/>
          </w:tcPr>
          <w:p w14:paraId="2187E05A" w14:textId="77777777" w:rsidR="000A3714" w:rsidRPr="001915A5" w:rsidRDefault="000A3714" w:rsidP="00887279">
            <w:pPr>
              <w:jc w:val="center"/>
              <w:rPr>
                <w:rFonts w:ascii="Times New Roman" w:hAnsi="Times New Roman" w:cs="Times New Roman"/>
              </w:rPr>
            </w:pPr>
            <w:r w:rsidRPr="001915A5">
              <w:rPr>
                <w:rFonts w:ascii="Times New Roman" w:hAnsi="Times New Roman" w:cs="Times New Roman"/>
              </w:rPr>
              <w:t xml:space="preserve"> </w:t>
            </w:r>
          </w:p>
        </w:tc>
      </w:tr>
      <w:tr w:rsidR="000A3714" w:rsidRPr="00565335" w14:paraId="72FE5971" w14:textId="77777777" w:rsidTr="00887279">
        <w:tc>
          <w:tcPr>
            <w:tcW w:w="6825" w:type="dxa"/>
            <w:gridSpan w:val="3"/>
          </w:tcPr>
          <w:p w14:paraId="1E7D2EDA" w14:textId="77777777" w:rsidR="000A3714" w:rsidRPr="001915A5" w:rsidRDefault="000A3714" w:rsidP="00887279">
            <w:pPr>
              <w:spacing w:before="120"/>
              <w:jc w:val="both"/>
              <w:rPr>
                <w:rFonts w:ascii="Times New Roman" w:hAnsi="Times New Roman" w:cs="Times New Roman"/>
              </w:rPr>
            </w:pPr>
            <w:r w:rsidRPr="001915A5">
              <w:rPr>
                <w:rFonts w:ascii="Times New Roman" w:hAnsi="Times New Roman" w:cs="Times New Roman"/>
              </w:rPr>
              <w:br w:type="page"/>
            </w:r>
            <w:r w:rsidRPr="001915A5">
              <w:rPr>
                <w:rFonts w:ascii="Times New Roman" w:hAnsi="Times New Roman" w:cs="Times New Roman"/>
                <w:i/>
                <w:lang w:val="cs-CZ"/>
              </w:rPr>
              <w:t>Talaj</w:t>
            </w:r>
            <w:r w:rsidRPr="001915A5">
              <w:rPr>
                <w:rFonts w:ascii="Times New Roman" w:hAnsi="Times New Roman" w:cs="Times New Roman"/>
              </w:rPr>
              <w:t>:</w:t>
            </w:r>
          </w:p>
          <w:p w14:paraId="437B254E"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Talajtornához a következő mozgáscsoportok motoros tulajdonságainak fejlesztésére, automatizált készségek elsajátítására és azok összecsiszolására van szükség:</w:t>
            </w:r>
          </w:p>
          <w:p w14:paraId="6652FF72"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összekötő elemek (gimnasztikus elemek);</w:t>
            </w:r>
          </w:p>
          <w:p w14:paraId="191E97A7"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egyensúlyi elemek;</w:t>
            </w:r>
          </w:p>
          <w:p w14:paraId="45AC8FF9"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lastRenderedPageBreak/>
              <w:t>hajlékonysági elemek (tulajdonképpen a különböző ízületek mozgáshatárainak maximális vagy ahhoz közeli kiterjedését foglalják magukban);</w:t>
            </w:r>
          </w:p>
          <w:p w14:paraId="081C270A"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erőelemek;</w:t>
            </w:r>
          </w:p>
          <w:p w14:paraId="3B126D78" w14:textId="77777777" w:rsidR="000A3714" w:rsidRPr="001915A5" w:rsidRDefault="000A3714" w:rsidP="0061291D">
            <w:pPr>
              <w:pStyle w:val="NormlWeb"/>
              <w:numPr>
                <w:ilvl w:val="0"/>
                <w:numId w:val="53"/>
              </w:numPr>
              <w:tabs>
                <w:tab w:val="clear" w:pos="720"/>
              </w:tabs>
              <w:spacing w:before="0" w:beforeAutospacing="0" w:after="0" w:afterAutospacing="0"/>
              <w:ind w:left="426"/>
            </w:pPr>
            <w:r w:rsidRPr="001915A5">
              <w:t>akrobatikus ugrások;</w:t>
            </w:r>
          </w:p>
          <w:p w14:paraId="4CFE6F55"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Az elemek mennyiségének és nehézségi fokának továbbfejlesztése differenciáltan. Az egyéni optimum, az önálló bővítés lehetőségének megjelenítése az elemkapcsolatokban, gyakorlatokban. A gyakorlatbemutatás rítusa minőségi paraméterek hozzáadásával történik az ellenőrzések során. </w:t>
            </w:r>
          </w:p>
          <w:p w14:paraId="5801E871" w14:textId="77777777" w:rsidR="000A3714" w:rsidRPr="001915A5" w:rsidRDefault="000A3714" w:rsidP="00887279">
            <w:pPr>
              <w:jc w:val="both"/>
              <w:rPr>
                <w:rFonts w:ascii="Times New Roman" w:hAnsi="Times New Roman" w:cs="Times New Roman"/>
              </w:rPr>
            </w:pPr>
            <w:r>
              <w:rPr>
                <w:rFonts w:ascii="Times New Roman" w:hAnsi="Times New Roman" w:cs="Times New Roman"/>
                <w:i/>
              </w:rPr>
              <w:t>Szekrényugrás</w:t>
            </w:r>
            <w:r w:rsidRPr="001915A5">
              <w:rPr>
                <w:rFonts w:ascii="Times New Roman" w:hAnsi="Times New Roman" w:cs="Times New Roman"/>
              </w:rPr>
              <w:t>:</w:t>
            </w:r>
          </w:p>
          <w:p w14:paraId="5C3F2BB6"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Általános és sokoldalú, a lábizomzat fejlesztésére irányuló gyakorlatokat kell végeztetni. Futótechnikák alkalmazása megfelelő gyorsasággal. (Vágtatechnika alkalmazása). Le-, fel- és átugrások az ötrészes szekrényen (hosszában). Az ugródeszka hatékony használatához szükséges képességek megszerzése, szökdelésekkel, le-fel ugrásokkal a zsámolyról. Ugrálókötél használata. Támaszugrásokra rávezető gyakorlatok. </w:t>
            </w:r>
          </w:p>
          <w:p w14:paraId="7E7CDE33" w14:textId="77777777" w:rsidR="000A3714" w:rsidRPr="001915A5" w:rsidRDefault="000A3714" w:rsidP="00887279">
            <w:pPr>
              <w:jc w:val="both"/>
              <w:rPr>
                <w:rFonts w:ascii="Times New Roman" w:hAnsi="Times New Roman" w:cs="Times New Roman"/>
              </w:rPr>
            </w:pPr>
            <w:r w:rsidRPr="001915A5">
              <w:rPr>
                <w:rStyle w:val="Kiemels2"/>
              </w:rPr>
              <w:t>Előkészítő és rávezető gyakorlatok:</w:t>
            </w:r>
          </w:p>
          <w:p w14:paraId="176538C0" w14:textId="77777777" w:rsidR="000A3714" w:rsidRPr="001915A5" w:rsidRDefault="000A3714" w:rsidP="0061291D">
            <w:pPr>
              <w:pStyle w:val="NormlWeb"/>
              <w:numPr>
                <w:ilvl w:val="0"/>
                <w:numId w:val="45"/>
              </w:numPr>
              <w:tabs>
                <w:tab w:val="clear" w:pos="720"/>
              </w:tabs>
              <w:spacing w:before="0" w:beforeAutospacing="0" w:after="0" w:afterAutospacing="0"/>
              <w:ind w:left="426" w:hanging="357"/>
            </w:pPr>
            <w:r w:rsidRPr="001915A5">
              <w:t>Talajon ugrások lábról a kézre (pl. nyusziugrás, „sánta róka”).</w:t>
            </w:r>
          </w:p>
          <w:p w14:paraId="213ED8B9" w14:textId="77777777" w:rsidR="000A3714" w:rsidRPr="001915A5" w:rsidRDefault="000A3714" w:rsidP="0061291D">
            <w:pPr>
              <w:pStyle w:val="NormlWeb"/>
              <w:numPr>
                <w:ilvl w:val="0"/>
                <w:numId w:val="45"/>
              </w:numPr>
              <w:tabs>
                <w:tab w:val="clear" w:pos="720"/>
              </w:tabs>
              <w:spacing w:before="0" w:beforeAutospacing="0" w:after="0" w:afterAutospacing="0"/>
              <w:ind w:left="426"/>
            </w:pPr>
            <w:r w:rsidRPr="001915A5">
              <w:t>Mélybeugrás különböző magasságú szerekről (bordásfal, szekrény).</w:t>
            </w:r>
          </w:p>
          <w:p w14:paraId="030CE2D0" w14:textId="77777777" w:rsidR="000A3714" w:rsidRPr="001915A5" w:rsidRDefault="000A3714" w:rsidP="0061291D">
            <w:pPr>
              <w:pStyle w:val="NormlWeb"/>
              <w:numPr>
                <w:ilvl w:val="0"/>
                <w:numId w:val="45"/>
              </w:numPr>
              <w:tabs>
                <w:tab w:val="clear" w:pos="720"/>
              </w:tabs>
              <w:spacing w:before="0" w:beforeAutospacing="0" w:after="0" w:afterAutospacing="0"/>
              <w:ind w:left="426"/>
            </w:pPr>
            <w:r w:rsidRPr="001915A5">
              <w:t>Talajon felugrás karlendítéssel mellső rézsútos magastartásba, érkezés hajlított állásba, karleengedéssel oldalsó magastartásba.</w:t>
            </w:r>
          </w:p>
          <w:p w14:paraId="2066027B" w14:textId="77777777" w:rsidR="000A3714" w:rsidRPr="001915A5" w:rsidRDefault="000A3714" w:rsidP="0061291D">
            <w:pPr>
              <w:pStyle w:val="NormlWeb"/>
              <w:numPr>
                <w:ilvl w:val="0"/>
                <w:numId w:val="45"/>
              </w:numPr>
              <w:tabs>
                <w:tab w:val="clear" w:pos="720"/>
              </w:tabs>
              <w:spacing w:before="0" w:beforeAutospacing="0" w:after="0" w:afterAutospacing="0"/>
              <w:ind w:left="426"/>
            </w:pPr>
            <w:r w:rsidRPr="001915A5">
              <w:t>Az előző feladat guggolótámaszból indítva.</w:t>
            </w:r>
          </w:p>
          <w:p w14:paraId="0479F604" w14:textId="77777777" w:rsidR="000A3714" w:rsidRPr="001915A5" w:rsidRDefault="000A3714" w:rsidP="0061291D">
            <w:pPr>
              <w:pStyle w:val="NormlWeb"/>
              <w:numPr>
                <w:ilvl w:val="0"/>
                <w:numId w:val="45"/>
              </w:numPr>
              <w:tabs>
                <w:tab w:val="clear" w:pos="720"/>
              </w:tabs>
              <w:spacing w:before="0" w:beforeAutospacing="0" w:after="0" w:afterAutospacing="0"/>
              <w:ind w:left="426" w:hanging="357"/>
            </w:pPr>
            <w:r w:rsidRPr="001915A5">
              <w:t>Talajról felguggolás szekrény felsőrészre vagy zsámolyra, és homorított leugrás.</w:t>
            </w:r>
          </w:p>
          <w:p w14:paraId="55DFACF3" w14:textId="77777777" w:rsidR="000A3714" w:rsidRDefault="000A3714" w:rsidP="00887279">
            <w:pPr>
              <w:rPr>
                <w:rFonts w:ascii="Times New Roman" w:hAnsi="Times New Roman" w:cs="Times New Roman"/>
              </w:rPr>
            </w:pPr>
          </w:p>
          <w:p w14:paraId="00FADAA5"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Gyűrű</w:t>
            </w:r>
            <w:r w:rsidRPr="00BB71C4">
              <w:rPr>
                <w:rFonts w:ascii="Times New Roman" w:hAnsi="Times New Roman"/>
                <w:sz w:val="24"/>
                <w:szCs w:val="24"/>
              </w:rPr>
              <w:t xml:space="preserve">: </w:t>
            </w:r>
          </w:p>
          <w:p w14:paraId="32A2A2CA" w14:textId="77777777" w:rsidR="000A3714" w:rsidRPr="00BB71C4" w:rsidRDefault="000A3714" w:rsidP="00887279">
            <w:pPr>
              <w:spacing w:after="0" w:line="240" w:lineRule="auto"/>
              <w:jc w:val="both"/>
              <w:rPr>
                <w:rFonts w:ascii="Times New Roman" w:hAnsi="Times New Roman"/>
                <w:sz w:val="24"/>
                <w:szCs w:val="24"/>
              </w:rPr>
            </w:pPr>
            <w:r>
              <w:rPr>
                <w:rFonts w:ascii="Times New Roman" w:hAnsi="Times New Roman"/>
                <w:sz w:val="24"/>
                <w:szCs w:val="24"/>
              </w:rPr>
              <w:t>K</w:t>
            </w:r>
            <w:r w:rsidRPr="00BB71C4">
              <w:rPr>
                <w:rFonts w:ascii="Times New Roman" w:hAnsi="Times New Roman"/>
                <w:sz w:val="24"/>
                <w:szCs w:val="24"/>
              </w:rPr>
              <w:t>éz- és lábfüggések, függések, lefüggések, mellső függőmérleg, hajlított támasz, nyújtott támasz, alaplendület, lendületvétel, húzódás-tolódás támaszba, vállátfordulás előre, homorított leugrás, leterpesztés hátra.</w:t>
            </w:r>
          </w:p>
          <w:p w14:paraId="244BF7BA" w14:textId="77777777" w:rsidR="000A3714" w:rsidRPr="0090409B" w:rsidRDefault="000A3714" w:rsidP="00887279">
            <w:pPr>
              <w:pStyle w:val="Cmsor2"/>
              <w:keepLines/>
              <w:numPr>
                <w:ilvl w:val="1"/>
                <w:numId w:val="0"/>
              </w:numPr>
              <w:tabs>
                <w:tab w:val="num" w:pos="576"/>
              </w:tabs>
              <w:suppressAutoHyphens/>
              <w:autoSpaceDE/>
              <w:autoSpaceDN/>
              <w:spacing w:before="0" w:after="0"/>
              <w:ind w:left="576" w:hanging="576"/>
              <w:rPr>
                <w:rFonts w:ascii="Times New Roman" w:hAnsi="Times New Roman"/>
                <w:b w:val="0"/>
                <w:bCs w:val="0"/>
                <w:i w:val="0"/>
                <w:iCs w:val="0"/>
              </w:rPr>
            </w:pPr>
            <w:r w:rsidRPr="0090409B">
              <w:rPr>
                <w:rFonts w:ascii="Times New Roman" w:hAnsi="Times New Roman"/>
                <w:b w:val="0"/>
                <w:bCs w:val="0"/>
                <w:i w:val="0"/>
                <w:iCs w:val="0"/>
              </w:rPr>
              <w:t>A gyűrűgyakorlat alapvető elemcsoportjai:</w:t>
            </w:r>
          </w:p>
          <w:p w14:paraId="116B5F78"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Testhelyzetek (statikus elemek):</w:t>
            </w:r>
          </w:p>
          <w:p w14:paraId="5F3A45F6"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függésben</w:t>
            </w:r>
            <w:r>
              <w:t>,</w:t>
            </w:r>
          </w:p>
          <w:p w14:paraId="599ADBE0"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támaszban.</w:t>
            </w:r>
          </w:p>
          <w:p w14:paraId="24F1F8F1"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Mozgásos erőelemek.</w:t>
            </w:r>
          </w:p>
          <w:p w14:paraId="71E803D9"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Mozgásos lendületi elemek (dinamikus elemek):</w:t>
            </w:r>
          </w:p>
          <w:p w14:paraId="6CE894EA"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lendületek előre, hátra;</w:t>
            </w:r>
          </w:p>
          <w:p w14:paraId="31A5C33B"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fellendülések lendülettel előre és hátra;</w:t>
            </w:r>
          </w:p>
          <w:p w14:paraId="3F3F6967" w14:textId="77777777" w:rsidR="000A3714" w:rsidRPr="00BB71C4" w:rsidRDefault="000A3714" w:rsidP="0061291D">
            <w:pPr>
              <w:pStyle w:val="NormlWeb"/>
              <w:numPr>
                <w:ilvl w:val="1"/>
                <w:numId w:val="49"/>
              </w:numPr>
              <w:tabs>
                <w:tab w:val="clear" w:pos="1440"/>
              </w:tabs>
              <w:spacing w:before="0" w:beforeAutospacing="0" w:after="0" w:afterAutospacing="0"/>
              <w:ind w:left="709"/>
            </w:pPr>
            <w:r w:rsidRPr="00BB71C4">
              <w:t>lelendülések;</w:t>
            </w:r>
          </w:p>
          <w:p w14:paraId="7EBB6C61" w14:textId="77777777" w:rsidR="000A3714" w:rsidRDefault="000A3714" w:rsidP="0061291D">
            <w:pPr>
              <w:pStyle w:val="NormlWeb"/>
              <w:numPr>
                <w:ilvl w:val="0"/>
                <w:numId w:val="49"/>
              </w:numPr>
              <w:tabs>
                <w:tab w:val="clear" w:pos="720"/>
              </w:tabs>
              <w:spacing w:before="0" w:beforeAutospacing="0" w:after="0" w:afterAutospacing="0"/>
              <w:ind w:left="426"/>
            </w:pPr>
            <w:r>
              <w:t>F</w:t>
            </w:r>
            <w:r w:rsidRPr="00BB71C4">
              <w:t>orgások támaszból és függésből</w:t>
            </w:r>
            <w:r>
              <w:t>.</w:t>
            </w:r>
          </w:p>
          <w:p w14:paraId="7739CEE1" w14:textId="77777777" w:rsidR="000A3714" w:rsidRPr="00BB71C4" w:rsidRDefault="000A3714" w:rsidP="0061291D">
            <w:pPr>
              <w:pStyle w:val="NormlWeb"/>
              <w:numPr>
                <w:ilvl w:val="0"/>
                <w:numId w:val="49"/>
              </w:numPr>
              <w:tabs>
                <w:tab w:val="clear" w:pos="720"/>
              </w:tabs>
              <w:spacing w:before="0" w:beforeAutospacing="0" w:after="0" w:afterAutospacing="0"/>
              <w:ind w:left="426"/>
            </w:pPr>
            <w:r w:rsidRPr="00BB71C4">
              <w:t>Leugrások.</w:t>
            </w:r>
          </w:p>
          <w:p w14:paraId="7FC28180" w14:textId="77777777" w:rsidR="000A3714" w:rsidRPr="001915A5" w:rsidRDefault="000A3714" w:rsidP="00887279">
            <w:pPr>
              <w:rPr>
                <w:rFonts w:ascii="Times New Roman" w:hAnsi="Times New Roman" w:cs="Times New Roman"/>
              </w:rPr>
            </w:pPr>
          </w:p>
          <w:p w14:paraId="63EEFDC4" w14:textId="77777777" w:rsidR="000A3714" w:rsidRPr="00875E16" w:rsidRDefault="000A3714" w:rsidP="00887279">
            <w:pPr>
              <w:jc w:val="both"/>
              <w:rPr>
                <w:rFonts w:ascii="Times New Roman" w:hAnsi="Times New Roman" w:cs="Times New Roman"/>
                <w:i/>
              </w:rPr>
            </w:pPr>
            <w:r w:rsidRPr="00875E16">
              <w:rPr>
                <w:rFonts w:ascii="Times New Roman" w:hAnsi="Times New Roman" w:cs="Times New Roman"/>
                <w:i/>
              </w:rPr>
              <w:lastRenderedPageBreak/>
              <w:t>Szertorna lányok számára:</w:t>
            </w:r>
          </w:p>
          <w:p w14:paraId="628A2231"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i/>
              </w:rPr>
              <w:t>Talaj</w:t>
            </w:r>
            <w:r w:rsidRPr="001915A5">
              <w:rPr>
                <w:rFonts w:ascii="Times New Roman" w:hAnsi="Times New Roman" w:cs="Times New Roman"/>
              </w:rPr>
              <w:t>:</w:t>
            </w:r>
          </w:p>
          <w:p w14:paraId="684E9168"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 női talajtorna mindig is elképzelhetetlen volt gimnasztikai elemek nélkül. A talaj a lányok tornájának legnépszerűbb szere. Ezen a szeren kerül kifejezésre leginkább a nőiesség, a szép mozgás, a zene, a lélek és a test harmóniája. Sokat kell gyakorolni a művészi és a gimnasztikai elemek helyes arányát és összhangját. Szintén kihívás az elemek egyéniséget sugárzó kiválasztása és a gyakorlatok megkomponálása. Ezen megállapítás érvényes a tornát csak iskolai szinten művelőkre is. </w:t>
            </w:r>
          </w:p>
          <w:p w14:paraId="292D3A4B" w14:textId="77777777" w:rsidR="000A3714" w:rsidRPr="001915A5" w:rsidRDefault="000A3714" w:rsidP="00887279">
            <w:pPr>
              <w:pStyle w:val="Cmsor2"/>
              <w:numPr>
                <w:ilvl w:val="1"/>
                <w:numId w:val="0"/>
              </w:numPr>
              <w:tabs>
                <w:tab w:val="num" w:pos="576"/>
              </w:tabs>
              <w:suppressAutoHyphens/>
              <w:spacing w:before="0"/>
              <w:ind w:left="576" w:hanging="576"/>
              <w:rPr>
                <w:rFonts w:ascii="Times New Roman" w:hAnsi="Times New Roman" w:cs="Times New Roman"/>
                <w:b w:val="0"/>
                <w:bCs w:val="0"/>
                <w:i w:val="0"/>
                <w:iCs w:val="0"/>
              </w:rPr>
            </w:pPr>
            <w:r w:rsidRPr="001915A5">
              <w:rPr>
                <w:rFonts w:ascii="Times New Roman" w:hAnsi="Times New Roman" w:cs="Times New Roman"/>
                <w:b w:val="0"/>
              </w:rPr>
              <w:t>A talajgyakorlatok alapvető elemcsoportjai:</w:t>
            </w:r>
          </w:p>
          <w:p w14:paraId="47221E38"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Gimnasztikus elemek. Egyensúlyi elemek.</w:t>
            </w:r>
          </w:p>
          <w:p w14:paraId="02EE356C"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Hajlékonysági elemek.</w:t>
            </w:r>
          </w:p>
          <w:p w14:paraId="07841301"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Erőelemek.</w:t>
            </w:r>
          </w:p>
          <w:p w14:paraId="70D9CBA1" w14:textId="77777777" w:rsidR="000A3714" w:rsidRPr="001915A5" w:rsidRDefault="000A3714" w:rsidP="0061291D">
            <w:pPr>
              <w:pStyle w:val="NormlWeb"/>
              <w:numPr>
                <w:ilvl w:val="0"/>
                <w:numId w:val="46"/>
              </w:numPr>
              <w:tabs>
                <w:tab w:val="clear" w:pos="720"/>
              </w:tabs>
              <w:spacing w:before="0" w:beforeAutospacing="0" w:after="0" w:afterAutospacing="0"/>
              <w:ind w:left="426"/>
            </w:pPr>
            <w:r w:rsidRPr="001915A5">
              <w:t>Preakrobatikus elemek (pl. gurulások, lábkörzések stb.).</w:t>
            </w:r>
          </w:p>
          <w:p w14:paraId="6E65CE25" w14:textId="77777777" w:rsidR="000A3714" w:rsidRDefault="000A3714" w:rsidP="0061291D">
            <w:pPr>
              <w:pStyle w:val="NormlWeb"/>
              <w:numPr>
                <w:ilvl w:val="0"/>
                <w:numId w:val="46"/>
              </w:numPr>
              <w:tabs>
                <w:tab w:val="clear" w:pos="720"/>
              </w:tabs>
              <w:spacing w:before="0" w:beforeAutospacing="0" w:after="0" w:afterAutospacing="0"/>
              <w:ind w:left="426"/>
            </w:pPr>
            <w:r w:rsidRPr="001915A5">
              <w:t>Akrobatikus elemek</w:t>
            </w:r>
          </w:p>
          <w:p w14:paraId="52A25D4C" w14:textId="77777777" w:rsidR="000A3714" w:rsidRPr="001915A5" w:rsidRDefault="000A3714" w:rsidP="00887279">
            <w:pPr>
              <w:pStyle w:val="NormlWeb"/>
              <w:spacing w:before="0" w:beforeAutospacing="0" w:after="0" w:afterAutospacing="0"/>
              <w:ind w:left="426"/>
            </w:pPr>
          </w:p>
          <w:p w14:paraId="39E21031" w14:textId="77777777" w:rsidR="000A3714" w:rsidRPr="001915A5" w:rsidRDefault="000A3714" w:rsidP="00887279">
            <w:pPr>
              <w:jc w:val="both"/>
              <w:rPr>
                <w:rFonts w:ascii="Times New Roman" w:hAnsi="Times New Roman" w:cs="Times New Roman"/>
              </w:rPr>
            </w:pPr>
            <w:r w:rsidRPr="001915A5">
              <w:rPr>
                <w:rFonts w:ascii="Times New Roman" w:hAnsi="Times New Roman" w:cs="Times New Roman"/>
              </w:rPr>
              <w:t>A talajgyakorlat alapvető gimnasztikus, táncos elemcsoportjai (az alábbi csoportosítás a gerendagyakorlatokra is érvényes):</w:t>
            </w:r>
          </w:p>
          <w:p w14:paraId="3093EAA3"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Egyensúlyi elemek (pl. lebegőállások, mérlegállások).</w:t>
            </w:r>
          </w:p>
          <w:p w14:paraId="359D49F4"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Testsúlyáthelyezések (pl. helyben, haladással).</w:t>
            </w:r>
          </w:p>
          <w:p w14:paraId="6E2AEE34"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Lépések, járások (pl. táncos alapjárás, hintajárás, érintőjárás, keringőjárás.</w:t>
            </w:r>
          </w:p>
          <w:p w14:paraId="0001358F"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Futások (pl. keringőfutás).</w:t>
            </w:r>
          </w:p>
          <w:p w14:paraId="49705B62"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Szökkenések (pl. szökkenő hármaslépés).</w:t>
            </w:r>
          </w:p>
          <w:p w14:paraId="766E8D6D"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Szökdelések (pl. szökdelés helyben térd- vagy saroklendítéssel.</w:t>
            </w:r>
          </w:p>
          <w:p w14:paraId="0A347999" w14:textId="77777777" w:rsidR="000A3714" w:rsidRPr="001915A5" w:rsidRDefault="000A3714" w:rsidP="0061291D">
            <w:pPr>
              <w:pStyle w:val="NormlWeb"/>
              <w:numPr>
                <w:ilvl w:val="0"/>
                <w:numId w:val="47"/>
              </w:numPr>
              <w:tabs>
                <w:tab w:val="clear" w:pos="720"/>
              </w:tabs>
              <w:spacing w:before="0" w:beforeAutospacing="0" w:after="0" w:afterAutospacing="0"/>
              <w:ind w:left="426"/>
            </w:pPr>
            <w:r w:rsidRPr="001915A5">
              <w:t xml:space="preserve">Ugrások (pl. két lábról ugrás két lábra, egy lábról ugrás egy lábra, fordulattal végzett ugrások). </w:t>
            </w:r>
          </w:p>
          <w:p w14:paraId="1A29A4BF" w14:textId="77777777" w:rsidR="000A3714" w:rsidRDefault="000A3714" w:rsidP="0061291D">
            <w:pPr>
              <w:pStyle w:val="NormlWeb"/>
              <w:numPr>
                <w:ilvl w:val="0"/>
                <w:numId w:val="47"/>
              </w:numPr>
              <w:tabs>
                <w:tab w:val="clear" w:pos="720"/>
              </w:tabs>
              <w:spacing w:before="0" w:beforeAutospacing="0" w:after="0" w:afterAutospacing="0"/>
              <w:ind w:left="426"/>
            </w:pPr>
            <w:r w:rsidRPr="001915A5">
              <w:t>Fordulatok (pl. egy/két lábon 180/360 fokos fordulattal).</w:t>
            </w:r>
          </w:p>
          <w:p w14:paraId="4AA1F5C6" w14:textId="77777777" w:rsidR="000A3714" w:rsidRDefault="000A3714" w:rsidP="00887279">
            <w:pPr>
              <w:pStyle w:val="NormlWeb"/>
              <w:spacing w:before="0" w:beforeAutospacing="0" w:after="0" w:afterAutospacing="0"/>
            </w:pPr>
          </w:p>
          <w:p w14:paraId="425E8439" w14:textId="77777777" w:rsidR="000A3714" w:rsidRPr="001915A5" w:rsidRDefault="000A3714" w:rsidP="00887279">
            <w:pPr>
              <w:jc w:val="both"/>
              <w:rPr>
                <w:rFonts w:ascii="Times New Roman" w:hAnsi="Times New Roman" w:cs="Times New Roman"/>
              </w:rPr>
            </w:pPr>
            <w:r>
              <w:rPr>
                <w:rFonts w:ascii="Times New Roman" w:hAnsi="Times New Roman" w:cs="Times New Roman"/>
                <w:i/>
              </w:rPr>
              <w:t>Szekrényu</w:t>
            </w:r>
            <w:r w:rsidRPr="001915A5">
              <w:rPr>
                <w:rFonts w:ascii="Times New Roman" w:hAnsi="Times New Roman" w:cs="Times New Roman"/>
                <w:i/>
              </w:rPr>
              <w:t>grás</w:t>
            </w:r>
            <w:r w:rsidRPr="001915A5">
              <w:rPr>
                <w:rFonts w:ascii="Times New Roman" w:hAnsi="Times New Roman" w:cs="Times New Roman"/>
              </w:rPr>
              <w:t>:</w:t>
            </w:r>
          </w:p>
          <w:p w14:paraId="3F0349A3"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Gyakorlás és kontroll a tanuló előzetes tudása és testalkata figyelembevételével! Az általános iskolában tanultak továbbfejlesztése, az első és második ív növelése.</w:t>
            </w:r>
          </w:p>
          <w:p w14:paraId="7C2CBE44" w14:textId="77777777" w:rsidR="000A3714" w:rsidRDefault="000A3714" w:rsidP="00887279">
            <w:pPr>
              <w:rPr>
                <w:rFonts w:ascii="Times New Roman" w:hAnsi="Times New Roman" w:cs="Times New Roman"/>
              </w:rPr>
            </w:pPr>
            <w:r w:rsidRPr="001915A5">
              <w:rPr>
                <w:rFonts w:ascii="Times New Roman" w:hAnsi="Times New Roman" w:cs="Times New Roman"/>
              </w:rPr>
              <w:t>Felguggolások – homorított ugrások, vetődések, kanyarlatok, bukfencek, guggoló átugrások, terpeszátugrások, lebegőtámasz.</w:t>
            </w:r>
          </w:p>
          <w:p w14:paraId="5B8C1E8D"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Gerenda</w:t>
            </w:r>
            <w:r w:rsidRPr="00BB71C4">
              <w:rPr>
                <w:rFonts w:ascii="Times New Roman" w:hAnsi="Times New Roman"/>
                <w:sz w:val="24"/>
                <w:szCs w:val="24"/>
              </w:rPr>
              <w:t xml:space="preserve">: </w:t>
            </w:r>
          </w:p>
          <w:p w14:paraId="297CFE23"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gerendán elvégezhető sokféle gyakorlatot a következő lényegesebb szempontok mentén érdemes összeállítani:</w:t>
            </w:r>
          </w:p>
          <w:p w14:paraId="3B2E424E"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az alátámasztási felület csökkentése;</w:t>
            </w:r>
          </w:p>
          <w:p w14:paraId="78B29003"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 súlypont és alátámasztási pont között</w:t>
            </w:r>
            <w:r>
              <w:t>i</w:t>
            </w:r>
            <w:r w:rsidRPr="00BB71C4">
              <w:t xml:space="preserve"> távolság növelése;</w:t>
            </w:r>
          </w:p>
          <w:p w14:paraId="754BAF95"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 testhelyzet változtatása szokatlan, nehezített mozgások (például: járás, szökkenés, szökdelés, fordulat) és helyzetek (például: állás, guggolóállás egy vagy két lábon)</w:t>
            </w:r>
            <w:r>
              <w:t xml:space="preserve"> közben;</w:t>
            </w:r>
          </w:p>
          <w:p w14:paraId="739BE7EE" w14:textId="77777777" w:rsidR="000A3714" w:rsidRPr="00BB71C4" w:rsidRDefault="000A3714" w:rsidP="008F48EC">
            <w:pPr>
              <w:pStyle w:val="NormlWeb"/>
              <w:numPr>
                <w:ilvl w:val="0"/>
                <w:numId w:val="136"/>
              </w:numPr>
              <w:tabs>
                <w:tab w:val="clear" w:pos="720"/>
              </w:tabs>
              <w:spacing w:before="0" w:beforeAutospacing="0" w:after="0" w:afterAutospacing="0"/>
              <w:ind w:left="426"/>
            </w:pPr>
            <w:r w:rsidRPr="00BB71C4">
              <w:t>az előző feladatok egyidejű variálása.</w:t>
            </w:r>
          </w:p>
          <w:p w14:paraId="3F1D7897" w14:textId="77777777" w:rsidR="000A371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lastRenderedPageBreak/>
              <w:t>Állások, térdelések, ülések, fekvések, térdelőtámaszok, mérlegek, guggolótámaszok, fekvőtámaszok, támaszban átlendítés, belendítés, hasonfekvésből emelés fekvőtámaszba, térdelőtámaszba, fordulatok állásban, guggolásban. Szökdelések, lábcserék, felugrás egy láb át- és belendítéssel, homorított leugrás, terpesz csukaugrás.</w:t>
            </w:r>
          </w:p>
          <w:p w14:paraId="68A81EAE" w14:textId="77777777" w:rsidR="000A3714" w:rsidRDefault="000A3714" w:rsidP="00887279">
            <w:pPr>
              <w:spacing w:after="0" w:line="240" w:lineRule="auto"/>
              <w:rPr>
                <w:rFonts w:ascii="Times New Roman" w:hAnsi="Times New Roman"/>
                <w:sz w:val="24"/>
                <w:szCs w:val="24"/>
              </w:rPr>
            </w:pPr>
          </w:p>
          <w:p w14:paraId="14ADF3A6"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Felemáskorlát</w:t>
            </w:r>
            <w:r w:rsidRPr="00BB71C4">
              <w:rPr>
                <w:rFonts w:ascii="Times New Roman" w:hAnsi="Times New Roman"/>
                <w:sz w:val="24"/>
                <w:szCs w:val="24"/>
              </w:rPr>
              <w:t>:</w:t>
            </w:r>
          </w:p>
          <w:p w14:paraId="7068D323"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számos általános erőfejlesztő gyakorlat mellett a támasz</w:t>
            </w:r>
            <w:r>
              <w:rPr>
                <w:rFonts w:ascii="Times New Roman" w:hAnsi="Times New Roman"/>
                <w:sz w:val="24"/>
                <w:szCs w:val="24"/>
              </w:rPr>
              <w:t>-</w:t>
            </w:r>
            <w:r w:rsidRPr="00BB71C4">
              <w:rPr>
                <w:rFonts w:ascii="Times New Roman" w:hAnsi="Times New Roman"/>
                <w:sz w:val="24"/>
                <w:szCs w:val="24"/>
              </w:rPr>
              <w:t xml:space="preserve"> és függőhelyzetek változása különleges helyzetet jelent a szükséges motoros képességek megteremtésében. A támasz vagy függés közben a tanítvány testsúlyának többszörösét is meg kell tartania. Ez különösen nagy fogásszilárdságot igényel ezekben a helyzetekben. </w:t>
            </w:r>
          </w:p>
          <w:p w14:paraId="0078C986" w14:textId="77777777" w:rsidR="000A3714" w:rsidRPr="0090409B" w:rsidRDefault="000A3714" w:rsidP="00887279">
            <w:pPr>
              <w:pStyle w:val="Cmsor2"/>
              <w:keepLines/>
              <w:numPr>
                <w:ilvl w:val="1"/>
                <w:numId w:val="0"/>
              </w:numPr>
              <w:tabs>
                <w:tab w:val="num" w:pos="576"/>
              </w:tabs>
              <w:suppressAutoHyphens/>
              <w:autoSpaceDE/>
              <w:autoSpaceDN/>
              <w:spacing w:before="0" w:after="0"/>
              <w:ind w:left="576" w:hanging="576"/>
              <w:rPr>
                <w:rFonts w:ascii="Times New Roman" w:hAnsi="Times New Roman"/>
                <w:b w:val="0"/>
                <w:bCs w:val="0"/>
                <w:i w:val="0"/>
                <w:iCs w:val="0"/>
              </w:rPr>
            </w:pPr>
            <w:r w:rsidRPr="0090409B">
              <w:rPr>
                <w:rFonts w:ascii="Times New Roman" w:hAnsi="Times New Roman"/>
                <w:b w:val="0"/>
                <w:bCs w:val="0"/>
                <w:i w:val="0"/>
                <w:iCs w:val="0"/>
              </w:rPr>
              <w:t>A felemáskorlát-gyakorlat alapvető elemcsoportjai:</w:t>
            </w:r>
          </w:p>
          <w:p w14:paraId="34D7CB0F"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Gyakorlatkezdések (felugrások).</w:t>
            </w:r>
          </w:p>
          <w:p w14:paraId="5595CCD3"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Átlendítések támaszból.</w:t>
            </w:r>
          </w:p>
          <w:p w14:paraId="6EDF9FD7"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Lendületek.</w:t>
            </w:r>
          </w:p>
          <w:p w14:paraId="1403F3E5"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Fellendülések függésből.</w:t>
            </w:r>
          </w:p>
          <w:p w14:paraId="76B0442C"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t>Billenés szerkezetű fellendülések.</w:t>
            </w:r>
          </w:p>
          <w:p w14:paraId="63343DB9"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Fellendülések átfordulással hátra.</w:t>
            </w:r>
          </w:p>
          <w:p w14:paraId="6630D838"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Forgások szerkezeti csoportjába tartozó gyakorlatelemek.</w:t>
            </w:r>
          </w:p>
          <w:p w14:paraId="7AE3B967" w14:textId="77777777" w:rsidR="000A3714" w:rsidRPr="00BB71C4" w:rsidRDefault="000A3714" w:rsidP="0061291D">
            <w:pPr>
              <w:pStyle w:val="NormlWeb"/>
              <w:numPr>
                <w:ilvl w:val="0"/>
                <w:numId w:val="50"/>
              </w:numPr>
              <w:tabs>
                <w:tab w:val="clear" w:pos="720"/>
              </w:tabs>
              <w:spacing w:before="0" w:beforeAutospacing="0" w:after="0" w:afterAutospacing="0"/>
              <w:ind w:left="426" w:hanging="357"/>
            </w:pPr>
            <w:r w:rsidRPr="00BB71C4">
              <w:t>Leugrások.</w:t>
            </w:r>
          </w:p>
          <w:p w14:paraId="0D4C9530"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motoros képességek közül elsősorban az erő szerepét szükséges kiemelni. A felemáskorlát elsősorban erő-állóképességet, gyorsasági erőt igényel, de nagy szerepe van egyes mozgásoknál az ízületi mozgékonyságnak is. A koordinációs képességek közül elsősorban a gyorsasági koordináció, kinesztézia és az egyensúlyozó képesség minősége és összhangja határozza meg a korlátgyakorlatok eredményességét. A számos általános erőfejlesztő gyakorlat mellett támaszok, harántülés, térdfüggés, fekvőfüggés, függőtámasz, függésből lendítés, átguggolás, átterpesztés fekvőfüggésbe, pedzés, lendület előre-hátra függésben, támaszban lendület lebegőtámaszba, kelepfellendülés támaszba, fordulat fekvőfüggésben, térdfellendülés, guggoló függőállásból fellendülés támaszba, támaszból átfordulás előre fekvőfüggésbe, felugrás támaszba, felugrás függésbe, leugrás támaszból, alugrás, nyílugrás.</w:t>
            </w:r>
          </w:p>
          <w:p w14:paraId="4E041426" w14:textId="77777777" w:rsidR="000A3714" w:rsidRPr="00BB71C4" w:rsidRDefault="000A3714" w:rsidP="00887279">
            <w:pPr>
              <w:spacing w:after="0" w:line="240" w:lineRule="auto"/>
              <w:rPr>
                <w:rFonts w:ascii="Times New Roman" w:hAnsi="Times New Roman"/>
                <w:sz w:val="24"/>
                <w:szCs w:val="24"/>
              </w:rPr>
            </w:pPr>
          </w:p>
          <w:p w14:paraId="0D85DB1C" w14:textId="77777777" w:rsidR="000A3714" w:rsidRPr="001915A5" w:rsidRDefault="000A3714" w:rsidP="00887279">
            <w:pPr>
              <w:rPr>
                <w:rFonts w:ascii="Times New Roman" w:hAnsi="Times New Roman" w:cs="Times New Roman"/>
              </w:rPr>
            </w:pPr>
          </w:p>
          <w:p w14:paraId="63338AD3" w14:textId="77777777" w:rsidR="000A3714" w:rsidRPr="001915A5" w:rsidRDefault="000A3714" w:rsidP="00887279">
            <w:pPr>
              <w:pStyle w:val="NormlWeb"/>
              <w:spacing w:before="0" w:beforeAutospacing="0" w:after="0" w:afterAutospacing="0"/>
            </w:pPr>
          </w:p>
        </w:tc>
        <w:tc>
          <w:tcPr>
            <w:tcW w:w="2406" w:type="dxa"/>
            <w:gridSpan w:val="2"/>
          </w:tcPr>
          <w:p w14:paraId="4B61AFB2" w14:textId="77777777" w:rsidR="000A3714" w:rsidRPr="001915A5" w:rsidRDefault="000A3714" w:rsidP="00887279">
            <w:pPr>
              <w:spacing w:before="120"/>
              <w:rPr>
                <w:rFonts w:ascii="Times New Roman" w:hAnsi="Times New Roman" w:cs="Times New Roman"/>
              </w:rPr>
            </w:pPr>
            <w:r w:rsidRPr="001915A5">
              <w:rPr>
                <w:rFonts w:ascii="Times New Roman" w:hAnsi="Times New Roman" w:cs="Times New Roman"/>
                <w:i/>
              </w:rPr>
              <w:lastRenderedPageBreak/>
              <w:t>Fizika</w:t>
            </w:r>
            <w:r w:rsidRPr="001915A5">
              <w:rPr>
                <w:rFonts w:ascii="Times New Roman" w:hAnsi="Times New Roman" w:cs="Times New Roman"/>
              </w:rPr>
              <w:t xml:space="preserve">: az </w:t>
            </w:r>
            <w:r w:rsidRPr="001915A5">
              <w:rPr>
                <w:rFonts w:ascii="Times New Roman" w:hAnsi="Times New Roman" w:cs="Times New Roman"/>
                <w:lang w:val="cs-CZ"/>
              </w:rPr>
              <w:t>egyszerű</w:t>
            </w:r>
            <w:r w:rsidRPr="001915A5">
              <w:rPr>
                <w:rFonts w:ascii="Times New Roman" w:hAnsi="Times New Roman" w:cs="Times New Roman"/>
              </w:rPr>
              <w:t xml:space="preserve"> gépek működési törvényszerűségei, forgatónyomaték, reakcióerő, egyensúly, tömegközéppont.</w:t>
            </w:r>
          </w:p>
          <w:p w14:paraId="7D9E20D8" w14:textId="77777777" w:rsidR="000A3714" w:rsidRPr="001915A5" w:rsidRDefault="000A3714" w:rsidP="00887279">
            <w:pPr>
              <w:rPr>
                <w:rFonts w:ascii="Times New Roman" w:hAnsi="Times New Roman" w:cs="Times New Roman"/>
              </w:rPr>
            </w:pPr>
          </w:p>
          <w:p w14:paraId="365EEEDD" w14:textId="77777777" w:rsidR="000A3714" w:rsidRPr="001915A5" w:rsidRDefault="000A3714" w:rsidP="00887279">
            <w:pPr>
              <w:rPr>
                <w:rFonts w:ascii="Times New Roman" w:hAnsi="Times New Roman" w:cs="Times New Roman"/>
              </w:rPr>
            </w:pPr>
            <w:r w:rsidRPr="001915A5">
              <w:rPr>
                <w:rFonts w:ascii="Times New Roman" w:hAnsi="Times New Roman" w:cs="Times New Roman"/>
                <w:i/>
              </w:rPr>
              <w:lastRenderedPageBreak/>
              <w:t>Biológia-egészségtan</w:t>
            </w:r>
            <w:r w:rsidRPr="001915A5">
              <w:rPr>
                <w:rFonts w:ascii="Times New Roman" w:hAnsi="Times New Roman" w:cs="Times New Roman"/>
              </w:rPr>
              <w:t>: egyensúlyérzékelés, limbikus rendszer, izomérzékelés, elsősegély.</w:t>
            </w:r>
          </w:p>
        </w:tc>
      </w:tr>
      <w:tr w:rsidR="000A3714" w:rsidRPr="00565335" w14:paraId="1DDFE6DC" w14:textId="77777777" w:rsidTr="00887279">
        <w:tc>
          <w:tcPr>
            <w:tcW w:w="6825" w:type="dxa"/>
            <w:gridSpan w:val="3"/>
          </w:tcPr>
          <w:p w14:paraId="22BA36FE"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lastRenderedPageBreak/>
              <w:t>Törekedjen a tanuló a lebegőtámasszal történő ugrás végrehajtására. A lányoknál alakuljon ki a nőies tartás. Ismerjék meg a gyűrűgyakorlat technikai végrehajtását. Legyenek képesek egymásnak segítséget nyújtani.</w:t>
            </w:r>
          </w:p>
          <w:p w14:paraId="5CDC7A53" w14:textId="77777777" w:rsidR="000A3714" w:rsidRPr="001915A5" w:rsidRDefault="000A3714" w:rsidP="00887279">
            <w:pPr>
              <w:rPr>
                <w:rFonts w:ascii="Times New Roman" w:hAnsi="Times New Roman" w:cs="Times New Roman"/>
              </w:rPr>
            </w:pPr>
          </w:p>
          <w:p w14:paraId="114DAA02" w14:textId="77777777" w:rsidR="000A3714" w:rsidRPr="001915A5" w:rsidRDefault="000A3714" w:rsidP="00887279">
            <w:pPr>
              <w:rPr>
                <w:rFonts w:ascii="Times New Roman" w:hAnsi="Times New Roman" w:cs="Times New Roman"/>
              </w:rPr>
            </w:pPr>
          </w:p>
        </w:tc>
        <w:tc>
          <w:tcPr>
            <w:tcW w:w="2406" w:type="dxa"/>
            <w:gridSpan w:val="2"/>
          </w:tcPr>
          <w:p w14:paraId="6B7FB8C2" w14:textId="77777777" w:rsidR="000A3714" w:rsidRPr="001915A5" w:rsidRDefault="000A3714" w:rsidP="00887279">
            <w:pPr>
              <w:rPr>
                <w:rFonts w:ascii="Times New Roman" w:hAnsi="Times New Roman" w:cs="Times New Roman"/>
              </w:rPr>
            </w:pPr>
          </w:p>
        </w:tc>
      </w:tr>
      <w:tr w:rsidR="000A3714" w:rsidRPr="00565335" w14:paraId="464400EF" w14:textId="77777777" w:rsidTr="00887279">
        <w:tc>
          <w:tcPr>
            <w:tcW w:w="6825" w:type="dxa"/>
            <w:gridSpan w:val="3"/>
          </w:tcPr>
          <w:p w14:paraId="31A84D7B" w14:textId="77777777" w:rsidR="000A3714" w:rsidRPr="001915A5" w:rsidRDefault="000A3714" w:rsidP="00887279">
            <w:pPr>
              <w:spacing w:before="120"/>
              <w:rPr>
                <w:rFonts w:ascii="Times New Roman" w:hAnsi="Times New Roman" w:cs="Times New Roman"/>
                <w:b/>
              </w:rPr>
            </w:pPr>
            <w:r w:rsidRPr="001915A5">
              <w:rPr>
                <w:rFonts w:ascii="Times New Roman" w:hAnsi="Times New Roman" w:cs="Times New Roman"/>
                <w:i/>
                <w:caps/>
                <w:lang w:val="cs-CZ"/>
              </w:rPr>
              <w:t>Ismeretek</w:t>
            </w:r>
            <w:r w:rsidRPr="001915A5">
              <w:rPr>
                <w:rFonts w:ascii="Times New Roman" w:hAnsi="Times New Roman" w:cs="Times New Roman"/>
                <w:caps/>
              </w:rPr>
              <w:t>:</w:t>
            </w:r>
          </w:p>
          <w:p w14:paraId="20B12D12"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 torna szaknyelvének ismerete az életkori sajátosságoknak megfelelően. A szerek biztonságos használatához szükséges ismeretek, a </w:t>
            </w:r>
            <w:r w:rsidRPr="001915A5">
              <w:rPr>
                <w:rFonts w:ascii="Times New Roman" w:hAnsi="Times New Roman" w:cs="Times New Roman"/>
              </w:rPr>
              <w:lastRenderedPageBreak/>
              <w:t>segítségnyújtáshoz szükséges ismeretek. Az erőfejlesztő gyakorlatok végrehajtásához szükséges ismeretek. A torna jellegű feladatmegoldásokban alkalmazott játékok céljának tudatosítása. Házi tornaversenyek rendezésének, a verseny lebonyolításának szabályai. Egyszerűsített pontozás szabályai. A tornához tartozó sportágak szaknyelvének ismerete, az ismeretek folyamatos bővítése. A sportág sajátosságaiból adódó speciális bemelegítés alapismerete, nyújtó, lazító gyakorlatok fontosságának felismerése a sportág által megkívánt lazaság függvényében. Az erősítő és nyújtó gyakorlatok alkalmazásánál támaszkodni kell a tanulók anatómiai ismereteire. A mozgáshibák kijavításának fontossága, az önkontroll elősegítése. A célzatos erőfejlesztő gyakorlatok helyes kiválasztása. Az életkor szenzitív szakaszai és értelmezésük alapismeretei. A sportági versenyek rendezésével kapcsolatos ismeretek elsajátítása, alkalmazása a gyakorlatban az iskolai versenyek rendezésénél. Az egymásnak nyújtott segítségadás verbális és gyakorlati ismeretei, fontosságának felismerése. A segítségadáshoz szükséges nyelvezet alkalmazása, a hibajavítás megértése. A nemek megfelelő mozgásdinamikájának, esztétikájának megismerése.</w:t>
            </w:r>
          </w:p>
        </w:tc>
        <w:tc>
          <w:tcPr>
            <w:tcW w:w="2406" w:type="dxa"/>
            <w:gridSpan w:val="2"/>
          </w:tcPr>
          <w:p w14:paraId="481AC6A8" w14:textId="77777777" w:rsidR="000A3714" w:rsidRPr="001915A5" w:rsidRDefault="000A3714" w:rsidP="00887279">
            <w:pPr>
              <w:jc w:val="center"/>
              <w:rPr>
                <w:rFonts w:ascii="Times New Roman" w:hAnsi="Times New Roman" w:cs="Times New Roman"/>
              </w:rPr>
            </w:pPr>
          </w:p>
        </w:tc>
      </w:tr>
      <w:tr w:rsidR="000A3714" w:rsidRPr="00565335" w14:paraId="68FB7F63" w14:textId="77777777" w:rsidTr="00887279">
        <w:tc>
          <w:tcPr>
            <w:tcW w:w="6825" w:type="dxa"/>
            <w:gridSpan w:val="3"/>
          </w:tcPr>
          <w:p w14:paraId="39E4ABDD" w14:textId="77777777" w:rsidR="000A3714" w:rsidRPr="001915A5" w:rsidRDefault="000A3714" w:rsidP="00887279">
            <w:pPr>
              <w:spacing w:before="120"/>
              <w:jc w:val="both"/>
              <w:rPr>
                <w:rFonts w:ascii="Times New Roman" w:hAnsi="Times New Roman" w:cs="Times New Roman"/>
                <w:caps/>
              </w:rPr>
            </w:pPr>
            <w:r w:rsidRPr="001915A5">
              <w:rPr>
                <w:rFonts w:ascii="Times New Roman" w:hAnsi="Times New Roman" w:cs="Times New Roman"/>
                <w:i/>
                <w:caps/>
                <w:lang w:val="cs-CZ"/>
              </w:rPr>
              <w:t>Személyiségfejlesztés</w:t>
            </w:r>
            <w:r w:rsidRPr="001915A5">
              <w:rPr>
                <w:rFonts w:ascii="Times New Roman" w:hAnsi="Times New Roman" w:cs="Times New Roman"/>
                <w:caps/>
              </w:rPr>
              <w:t>:</w:t>
            </w:r>
          </w:p>
          <w:p w14:paraId="14A20B5D"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 xml:space="preserve">A balesetmentes gyakorlás szabályainak betartása. Az egymásnak adott segítségnyújtás módjainak ismerete. </w:t>
            </w:r>
          </w:p>
          <w:p w14:paraId="279AAC9A" w14:textId="77777777" w:rsidR="000A3714" w:rsidRPr="001915A5" w:rsidRDefault="000A3714" w:rsidP="00887279">
            <w:pPr>
              <w:rPr>
                <w:rFonts w:ascii="Times New Roman" w:hAnsi="Times New Roman" w:cs="Times New Roman"/>
              </w:rPr>
            </w:pPr>
            <w:r w:rsidRPr="001915A5">
              <w:rPr>
                <w:rFonts w:ascii="Times New Roman" w:hAnsi="Times New Roman" w:cs="Times New Roman"/>
              </w:rPr>
              <w:t>Figyelem felhívása a nem megfelelő gyakorlatvégrehajtás következményeire. Az aerob munkavégzés lényege, az állóképességben betöltött szerepe. Alapismeretek az aerob munkavégzés egészségmegőrzésben betöltött szerepéről. A károsodásokat okozó gyakorlatok ismerete. A társak gyenge oldalának segítése, az erősségek elismerése. Értékfelismerés, önértékelés. Aktív részvétel a sportrendezvények szervezésében. Tájékozottság a tanult versenysportágak versenyrendszeréről, a magyar élsportolók eredményeinek ismerete, figyelemmel kísérése.</w:t>
            </w:r>
          </w:p>
        </w:tc>
        <w:tc>
          <w:tcPr>
            <w:tcW w:w="2406" w:type="dxa"/>
            <w:gridSpan w:val="2"/>
          </w:tcPr>
          <w:p w14:paraId="73DC6429" w14:textId="77777777" w:rsidR="000A3714" w:rsidRPr="001915A5" w:rsidRDefault="000A3714" w:rsidP="00887279">
            <w:pPr>
              <w:jc w:val="center"/>
              <w:rPr>
                <w:rFonts w:ascii="Times New Roman" w:hAnsi="Times New Roman" w:cs="Times New Roman"/>
              </w:rPr>
            </w:pPr>
          </w:p>
        </w:tc>
      </w:tr>
      <w:tr w:rsidR="000A3714" w:rsidRPr="00565335" w14:paraId="589DDC03" w14:textId="77777777" w:rsidTr="00887279">
        <w:tblPrEx>
          <w:tblBorders>
            <w:top w:val="none" w:sz="0" w:space="0" w:color="auto"/>
          </w:tblBorders>
        </w:tblPrEx>
        <w:tc>
          <w:tcPr>
            <w:tcW w:w="1826" w:type="dxa"/>
            <w:vAlign w:val="center"/>
          </w:tcPr>
          <w:p w14:paraId="1352FAF8" w14:textId="77777777" w:rsidR="000A3714" w:rsidRPr="001915A5" w:rsidRDefault="000A3714" w:rsidP="00887279">
            <w:pPr>
              <w:jc w:val="center"/>
              <w:rPr>
                <w:rFonts w:ascii="Times New Roman" w:hAnsi="Times New Roman" w:cs="Times New Roman"/>
              </w:rPr>
            </w:pPr>
            <w:r w:rsidRPr="001915A5">
              <w:rPr>
                <w:rFonts w:ascii="Times New Roman" w:hAnsi="Times New Roman" w:cs="Times New Roman"/>
                <w:b/>
                <w:lang w:val="cs-CZ"/>
              </w:rPr>
              <w:t>Kulcsfogalmak</w:t>
            </w:r>
          </w:p>
        </w:tc>
        <w:tc>
          <w:tcPr>
            <w:tcW w:w="7405" w:type="dxa"/>
            <w:gridSpan w:val="4"/>
          </w:tcPr>
          <w:p w14:paraId="7172B530" w14:textId="77777777" w:rsidR="000A3714" w:rsidRPr="001915A5" w:rsidRDefault="000A3714" w:rsidP="00887279">
            <w:pPr>
              <w:spacing w:before="120"/>
              <w:rPr>
                <w:rFonts w:ascii="Times New Roman" w:hAnsi="Times New Roman" w:cs="Times New Roman"/>
              </w:rPr>
            </w:pPr>
            <w:r w:rsidRPr="001915A5">
              <w:rPr>
                <w:rFonts w:ascii="Times New Roman" w:hAnsi="Times New Roman" w:cs="Times New Roman"/>
              </w:rPr>
              <w:t xml:space="preserve">Tornászos testtartás, repülő guruló </w:t>
            </w:r>
            <w:r w:rsidRPr="001915A5">
              <w:rPr>
                <w:rFonts w:ascii="Times New Roman" w:hAnsi="Times New Roman" w:cs="Times New Roman"/>
                <w:lang w:val="cs-CZ"/>
              </w:rPr>
              <w:t>átfordulás</w:t>
            </w:r>
            <w:r w:rsidRPr="001915A5">
              <w:rPr>
                <w:rFonts w:ascii="Times New Roman" w:hAnsi="Times New Roman" w:cs="Times New Roman"/>
              </w:rPr>
              <w:t>, kézenátfordulás, zsugorkanyarlati ugrás, huszárugrás, alaplendület, lefüggés, to</w:t>
            </w:r>
            <w:r>
              <w:rPr>
                <w:rFonts w:ascii="Times New Roman" w:hAnsi="Times New Roman" w:cs="Times New Roman"/>
              </w:rPr>
              <w:t xml:space="preserve">rnaverseny, </w:t>
            </w:r>
            <w:r w:rsidRPr="001915A5">
              <w:rPr>
                <w:rFonts w:ascii="Times New Roman" w:hAnsi="Times New Roman" w:cs="Times New Roman"/>
              </w:rPr>
              <w:t xml:space="preserve">hintajárás, keringőlépés, hintalépés, </w:t>
            </w:r>
          </w:p>
        </w:tc>
      </w:tr>
    </w:tbl>
    <w:p w14:paraId="3B0E3662" w14:textId="77777777" w:rsidR="000A3714" w:rsidRDefault="000A3714" w:rsidP="000A3714"/>
    <w:p w14:paraId="2B491888" w14:textId="77777777" w:rsidR="000A3714" w:rsidRPr="00565335" w:rsidRDefault="000A3714" w:rsidP="000A3714"/>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25"/>
        <w:gridCol w:w="301"/>
        <w:gridCol w:w="4720"/>
        <w:gridCol w:w="1186"/>
        <w:gridCol w:w="1199"/>
      </w:tblGrid>
      <w:tr w:rsidR="000A3714" w:rsidRPr="00343427" w14:paraId="615C723C" w14:textId="77777777" w:rsidTr="00887279">
        <w:trPr>
          <w:trHeight w:val="572"/>
        </w:trPr>
        <w:tc>
          <w:tcPr>
            <w:tcW w:w="2126" w:type="dxa"/>
            <w:gridSpan w:val="2"/>
            <w:vAlign w:val="center"/>
          </w:tcPr>
          <w:p w14:paraId="2E3EE576" w14:textId="77777777" w:rsidR="000A3714" w:rsidRPr="00343427" w:rsidRDefault="000A3714" w:rsidP="00887279">
            <w:pPr>
              <w:jc w:val="center"/>
              <w:rPr>
                <w:rFonts w:ascii="Times New Roman" w:hAnsi="Times New Roman" w:cs="Times New Roman"/>
              </w:rPr>
            </w:pPr>
            <w:r w:rsidRPr="00343427">
              <w:rPr>
                <w:rFonts w:ascii="Times New Roman" w:hAnsi="Times New Roman" w:cs="Times New Roman"/>
                <w:b/>
                <w:bCs/>
              </w:rPr>
              <w:t>Tematikai egység</w:t>
            </w:r>
          </w:p>
        </w:tc>
        <w:tc>
          <w:tcPr>
            <w:tcW w:w="5906" w:type="dxa"/>
            <w:gridSpan w:val="2"/>
            <w:vAlign w:val="center"/>
          </w:tcPr>
          <w:p w14:paraId="3DF5A15B" w14:textId="77777777" w:rsidR="000A3714" w:rsidRPr="00343427" w:rsidRDefault="000A3714" w:rsidP="00887279">
            <w:pPr>
              <w:spacing w:before="120"/>
              <w:jc w:val="center"/>
              <w:rPr>
                <w:rFonts w:ascii="Times New Roman" w:hAnsi="Times New Roman" w:cs="Times New Roman"/>
                <w:b/>
                <w:bCs/>
              </w:rPr>
            </w:pPr>
            <w:r w:rsidRPr="00343427">
              <w:rPr>
                <w:rFonts w:ascii="Times New Roman" w:hAnsi="Times New Roman" w:cs="Times New Roman"/>
                <w:b/>
                <w:bCs/>
              </w:rPr>
              <w:t xml:space="preserve">2. Atlétikai </w:t>
            </w:r>
            <w:r w:rsidRPr="00343427">
              <w:rPr>
                <w:rFonts w:ascii="Times New Roman" w:hAnsi="Times New Roman" w:cs="Times New Roman"/>
                <w:b/>
                <w:bCs/>
                <w:lang w:val="cs-CZ"/>
              </w:rPr>
              <w:t>feladatmegoldások</w:t>
            </w:r>
          </w:p>
          <w:p w14:paraId="133BF076" w14:textId="77777777" w:rsidR="000A3714" w:rsidRPr="00343427" w:rsidRDefault="000A3714" w:rsidP="00887279">
            <w:pPr>
              <w:jc w:val="center"/>
              <w:rPr>
                <w:rFonts w:ascii="Times New Roman" w:hAnsi="Times New Roman" w:cs="Times New Roman"/>
                <w:b/>
              </w:rPr>
            </w:pPr>
            <w:r w:rsidRPr="00343427">
              <w:rPr>
                <w:rFonts w:ascii="Times New Roman" w:hAnsi="Times New Roman" w:cs="Times New Roman"/>
                <w:b/>
              </w:rPr>
              <w:t>Motoros készség- és képességfejlesztés, játék, versenyzés</w:t>
            </w:r>
          </w:p>
        </w:tc>
        <w:tc>
          <w:tcPr>
            <w:tcW w:w="1199" w:type="dxa"/>
            <w:vAlign w:val="center"/>
          </w:tcPr>
          <w:p w14:paraId="7D848E85" w14:textId="77777777" w:rsidR="000A3714" w:rsidRPr="00343427" w:rsidRDefault="000A3714" w:rsidP="00887279">
            <w:pPr>
              <w:spacing w:before="120"/>
              <w:jc w:val="center"/>
              <w:rPr>
                <w:rFonts w:ascii="Times New Roman" w:hAnsi="Times New Roman" w:cs="Times New Roman"/>
                <w:b/>
                <w:bCs/>
              </w:rPr>
            </w:pPr>
            <w:r w:rsidRPr="00343427">
              <w:rPr>
                <w:rFonts w:ascii="Times New Roman" w:hAnsi="Times New Roman" w:cs="Times New Roman"/>
                <w:b/>
                <w:bCs/>
                <w:lang w:val="cs-CZ"/>
              </w:rPr>
              <w:t>Ó</w:t>
            </w:r>
            <w:r w:rsidRPr="00343427">
              <w:rPr>
                <w:rFonts w:ascii="Times New Roman" w:hAnsi="Times New Roman" w:cs="Times New Roman"/>
                <w:b/>
                <w:bCs/>
              </w:rPr>
              <w:t xml:space="preserve">rakeret </w:t>
            </w:r>
            <w:r w:rsidR="000D6AB5">
              <w:rPr>
                <w:rFonts w:ascii="Times New Roman" w:hAnsi="Times New Roman" w:cs="Times New Roman"/>
                <w:b/>
              </w:rPr>
              <w:t xml:space="preserve">  33</w:t>
            </w:r>
            <w:r w:rsidRPr="00343427">
              <w:rPr>
                <w:rFonts w:ascii="Times New Roman" w:hAnsi="Times New Roman" w:cs="Times New Roman"/>
                <w:b/>
              </w:rPr>
              <w:t xml:space="preserve"> óra</w:t>
            </w:r>
          </w:p>
        </w:tc>
      </w:tr>
      <w:tr w:rsidR="000A3714" w:rsidRPr="00343427" w14:paraId="43ACB29D" w14:textId="77777777" w:rsidTr="00887279">
        <w:tc>
          <w:tcPr>
            <w:tcW w:w="2126" w:type="dxa"/>
            <w:gridSpan w:val="2"/>
            <w:vAlign w:val="center"/>
          </w:tcPr>
          <w:p w14:paraId="3297539F" w14:textId="77777777" w:rsidR="000A3714" w:rsidRPr="00343427" w:rsidRDefault="000A3714" w:rsidP="00887279">
            <w:pPr>
              <w:jc w:val="center"/>
              <w:rPr>
                <w:rFonts w:ascii="Times New Roman" w:hAnsi="Times New Roman" w:cs="Times New Roman"/>
              </w:rPr>
            </w:pPr>
            <w:r w:rsidRPr="00343427">
              <w:rPr>
                <w:rFonts w:ascii="Times New Roman" w:hAnsi="Times New Roman" w:cs="Times New Roman"/>
                <w:b/>
                <w:bCs/>
              </w:rPr>
              <w:lastRenderedPageBreak/>
              <w:t xml:space="preserve">Előzetes </w:t>
            </w:r>
            <w:r w:rsidRPr="00343427">
              <w:rPr>
                <w:rFonts w:ascii="Times New Roman" w:hAnsi="Times New Roman" w:cs="Times New Roman"/>
                <w:b/>
                <w:bCs/>
                <w:lang w:val="cs-CZ"/>
              </w:rPr>
              <w:t>tudás</w:t>
            </w:r>
          </w:p>
        </w:tc>
        <w:tc>
          <w:tcPr>
            <w:tcW w:w="7105" w:type="dxa"/>
            <w:gridSpan w:val="3"/>
          </w:tcPr>
          <w:p w14:paraId="726FBCD9" w14:textId="77777777" w:rsidR="000A3714" w:rsidRPr="00343427" w:rsidRDefault="000A3714" w:rsidP="00887279">
            <w:pPr>
              <w:spacing w:before="120"/>
              <w:rPr>
                <w:rFonts w:ascii="Times New Roman" w:hAnsi="Times New Roman" w:cs="Times New Roman"/>
              </w:rPr>
            </w:pPr>
            <w:r w:rsidRPr="00343427">
              <w:rPr>
                <w:rFonts w:ascii="Times New Roman" w:hAnsi="Times New Roman" w:cs="Times New Roman"/>
              </w:rPr>
              <w:t xml:space="preserve">Az </w:t>
            </w:r>
            <w:r w:rsidRPr="00343427">
              <w:rPr>
                <w:rFonts w:ascii="Times New Roman" w:hAnsi="Times New Roman" w:cs="Times New Roman"/>
                <w:lang w:val="cs-CZ"/>
              </w:rPr>
              <w:t>általános</w:t>
            </w:r>
            <w:r w:rsidRPr="00343427">
              <w:rPr>
                <w:rFonts w:ascii="Times New Roman" w:hAnsi="Times New Roman" w:cs="Times New Roman"/>
              </w:rPr>
              <w:t xml:space="preserve"> iskolában megismert atlétikus mozgások és a végrehajtásukhoz szükséges koordinációs és kondicionális képességek birtoklása és a mozgások jártasság szintű végrehajtása.</w:t>
            </w:r>
          </w:p>
        </w:tc>
      </w:tr>
      <w:tr w:rsidR="000A3714" w:rsidRPr="00343427" w14:paraId="15869059" w14:textId="77777777" w:rsidTr="00887279">
        <w:tc>
          <w:tcPr>
            <w:tcW w:w="2126" w:type="dxa"/>
            <w:gridSpan w:val="2"/>
            <w:vAlign w:val="center"/>
          </w:tcPr>
          <w:p w14:paraId="534D0C86" w14:textId="77777777" w:rsidR="000A3714" w:rsidRPr="00343427" w:rsidRDefault="000A3714" w:rsidP="00887279">
            <w:pPr>
              <w:jc w:val="center"/>
              <w:rPr>
                <w:rFonts w:ascii="Times New Roman" w:hAnsi="Times New Roman" w:cs="Times New Roman"/>
              </w:rPr>
            </w:pPr>
            <w:r w:rsidRPr="00343427">
              <w:rPr>
                <w:rFonts w:ascii="Times New Roman" w:hAnsi="Times New Roman" w:cs="Times New Roman"/>
                <w:b/>
              </w:rPr>
              <w:t>A tematikai egység nevelési-fejlesztési céljai</w:t>
            </w:r>
          </w:p>
        </w:tc>
        <w:tc>
          <w:tcPr>
            <w:tcW w:w="7105" w:type="dxa"/>
            <w:gridSpan w:val="3"/>
          </w:tcPr>
          <w:p w14:paraId="4DE64233" w14:textId="77777777" w:rsidR="000A3714" w:rsidRPr="00343427" w:rsidRDefault="000A3714" w:rsidP="00887279">
            <w:pPr>
              <w:spacing w:before="120"/>
              <w:rPr>
                <w:rFonts w:ascii="Times New Roman" w:hAnsi="Times New Roman" w:cs="Times New Roman"/>
                <w:iCs/>
              </w:rPr>
            </w:pPr>
            <w:r w:rsidRPr="00343427">
              <w:rPr>
                <w:rFonts w:ascii="Times New Roman" w:hAnsi="Times New Roman" w:cs="Times New Roman"/>
                <w:iCs/>
              </w:rPr>
              <w:t>Az atlétikai mozgások és feladatok jelentőségének megértetése a hétköznapokban. Az atlétikai mozgások szerepének és jelentőségének megértetése az egészséges életvezetést elősegítő helyzetekben.</w:t>
            </w:r>
          </w:p>
        </w:tc>
      </w:tr>
      <w:tr w:rsidR="000A3714" w:rsidRPr="00343427" w14:paraId="0CB54653" w14:textId="77777777" w:rsidTr="00887279">
        <w:trPr>
          <w:trHeight w:val="345"/>
        </w:trPr>
        <w:tc>
          <w:tcPr>
            <w:tcW w:w="6846" w:type="dxa"/>
            <w:gridSpan w:val="3"/>
            <w:vAlign w:val="center"/>
          </w:tcPr>
          <w:p w14:paraId="665C566F" w14:textId="77777777" w:rsidR="000A3714" w:rsidRPr="00343427" w:rsidRDefault="000A3714" w:rsidP="00887279">
            <w:pPr>
              <w:spacing w:before="120"/>
              <w:jc w:val="center"/>
              <w:rPr>
                <w:rFonts w:ascii="Times New Roman" w:hAnsi="Times New Roman" w:cs="Times New Roman"/>
              </w:rPr>
            </w:pPr>
            <w:r w:rsidRPr="00343427">
              <w:rPr>
                <w:rFonts w:ascii="Times New Roman" w:hAnsi="Times New Roman" w:cs="Times New Roman"/>
                <w:b/>
                <w:bCs/>
              </w:rPr>
              <w:t>Ismeretek/fejlesztési követelmények</w:t>
            </w:r>
          </w:p>
        </w:tc>
        <w:tc>
          <w:tcPr>
            <w:tcW w:w="2385" w:type="dxa"/>
            <w:gridSpan w:val="2"/>
            <w:vAlign w:val="center"/>
          </w:tcPr>
          <w:p w14:paraId="7F6CD1B0" w14:textId="77777777" w:rsidR="000A3714" w:rsidRPr="00343427" w:rsidRDefault="000A3714" w:rsidP="00887279">
            <w:pPr>
              <w:spacing w:before="120"/>
              <w:jc w:val="center"/>
              <w:rPr>
                <w:rFonts w:ascii="Times New Roman" w:hAnsi="Times New Roman" w:cs="Times New Roman"/>
              </w:rPr>
            </w:pPr>
            <w:r w:rsidRPr="00343427">
              <w:rPr>
                <w:rFonts w:ascii="Times New Roman" w:hAnsi="Times New Roman" w:cs="Times New Roman"/>
                <w:b/>
                <w:bCs/>
                <w:lang w:val="cs-CZ"/>
              </w:rPr>
              <w:t>Kapcsolódási</w:t>
            </w:r>
            <w:r w:rsidRPr="00343427">
              <w:rPr>
                <w:rFonts w:ascii="Times New Roman" w:hAnsi="Times New Roman" w:cs="Times New Roman"/>
                <w:b/>
                <w:bCs/>
              </w:rPr>
              <w:t xml:space="preserve"> pontok</w:t>
            </w:r>
          </w:p>
        </w:tc>
      </w:tr>
      <w:tr w:rsidR="000A3714" w:rsidRPr="00343427" w14:paraId="37EBC274" w14:textId="77777777" w:rsidTr="00887279">
        <w:tc>
          <w:tcPr>
            <w:tcW w:w="6846" w:type="dxa"/>
            <w:gridSpan w:val="3"/>
          </w:tcPr>
          <w:p w14:paraId="21579B85" w14:textId="77777777" w:rsidR="000A3714" w:rsidRPr="00343427" w:rsidRDefault="000A3714" w:rsidP="00887279">
            <w:pPr>
              <w:spacing w:before="120"/>
              <w:jc w:val="both"/>
              <w:rPr>
                <w:rFonts w:ascii="Times New Roman" w:hAnsi="Times New Roman" w:cs="Times New Roman"/>
                <w:caps/>
              </w:rPr>
            </w:pPr>
            <w:r w:rsidRPr="00343427">
              <w:rPr>
                <w:rFonts w:ascii="Times New Roman" w:hAnsi="Times New Roman" w:cs="Times New Roman"/>
                <w:i/>
                <w:caps/>
                <w:lang w:val="cs-CZ"/>
              </w:rPr>
              <w:t>Mozgásműveltség</w:t>
            </w:r>
            <w:r w:rsidRPr="00343427">
              <w:rPr>
                <w:rFonts w:ascii="Times New Roman" w:hAnsi="Times New Roman" w:cs="Times New Roman"/>
                <w:caps/>
              </w:rPr>
              <w:t>:</w:t>
            </w:r>
          </w:p>
          <w:p w14:paraId="38F60E17"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Szökdelő iskola</w:t>
            </w:r>
            <w:r w:rsidRPr="00343427">
              <w:rPr>
                <w:rFonts w:ascii="Times New Roman" w:hAnsi="Times New Roman" w:cs="Times New Roman"/>
              </w:rPr>
              <w:t xml:space="preserve">: </w:t>
            </w:r>
          </w:p>
          <w:p w14:paraId="52875ADA"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Haladó szökdelés egy-, páros- és váltott lábon. (Pl. haladó szökdelés bal, illetve jobb lábon térdfelrántással.)</w:t>
            </w:r>
          </w:p>
          <w:p w14:paraId="2DB53683"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Sorozatugrások helyből egy és váltott lábon. (Pl. helyből tízes ugrás váltott lábon, duplázó szökdelések.) Sorozatugrás, néhány lépés rásétálásból. (Pl. 4 m rásétálásból ötös ugrás váltott lábon.) Fel és leugrások 3</w:t>
            </w:r>
            <w:r w:rsidRPr="00343427">
              <w:rPr>
                <w:rFonts w:ascii="Times New Roman" w:hAnsi="Times New Roman" w:cs="Times New Roman"/>
              </w:rPr>
              <w:sym w:font="Symbol" w:char="F02D"/>
            </w:r>
            <w:r w:rsidRPr="00343427">
              <w:rPr>
                <w:rFonts w:ascii="Times New Roman" w:hAnsi="Times New Roman" w:cs="Times New Roman"/>
              </w:rPr>
              <w:t>4 részes ugrószekrényre. (Pl. páros lábról felugrás az ugrószekrényre, majd vissza, folyamatosan.) Zsámolyokon, illetve azok felett történő sorozatugrások (páros és egy lábon). Átugrások 1</w:t>
            </w:r>
            <w:r w:rsidRPr="00343427">
              <w:rPr>
                <w:rFonts w:ascii="Times New Roman" w:hAnsi="Times New Roman" w:cs="Times New Roman"/>
              </w:rPr>
              <w:sym w:font="Symbol" w:char="F02D"/>
            </w:r>
            <w:r w:rsidRPr="00343427">
              <w:rPr>
                <w:rFonts w:ascii="Times New Roman" w:hAnsi="Times New Roman" w:cs="Times New Roman"/>
              </w:rPr>
              <w:t xml:space="preserve">2 részes ugrószekrény felett. (Pl. néhány lépés nekifutásból elugrás az ugrólábról, a szekrény átugrása, érkezés a lendítő lábra, kifutással. A gyakorlatot bal, illetve jobb lábról is végre kell hajtani.). Lépcsőzés. (Pl. szökdelés egy lábon egyesével, 3x felfelé, 1x vissza.) </w:t>
            </w:r>
          </w:p>
          <w:p w14:paraId="1BF906D9"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Magasugrás:</w:t>
            </w:r>
            <w:r w:rsidRPr="00343427">
              <w:rPr>
                <w:rFonts w:ascii="Times New Roman" w:hAnsi="Times New Roman" w:cs="Times New Roman"/>
              </w:rPr>
              <w:t xml:space="preserve"> </w:t>
            </w:r>
          </w:p>
          <w:p w14:paraId="3B8882B5"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A felugrás és a lendítés összekapcsolása. (Pl. haladó indiánszökdelés hangsúlyozott karlendítéssel. Sorozatfelugrás háromlépésenként, érkezés az ugrólábra.) Magasugrás átlépő technikával néhány lépésből. (Ugrások gumiszalagon, magasugrólécen át bal, illetve jobb lábról is.) Magasugró versenyek meghosszabbított nekifutásból (6</w:t>
            </w:r>
            <w:r w:rsidRPr="00343427">
              <w:rPr>
                <w:rFonts w:ascii="Times New Roman" w:hAnsi="Times New Roman" w:cs="Times New Roman"/>
              </w:rPr>
              <w:sym w:font="Symbol" w:char="F02D"/>
            </w:r>
            <w:r w:rsidRPr="00343427">
              <w:rPr>
                <w:rFonts w:ascii="Times New Roman" w:hAnsi="Times New Roman" w:cs="Times New Roman"/>
              </w:rPr>
              <w:t xml:space="preserve">8 lépés) bal, illetve jobb lábról. </w:t>
            </w:r>
          </w:p>
          <w:p w14:paraId="7F0B255A"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Távolugrás</w:t>
            </w:r>
            <w:r w:rsidRPr="00343427">
              <w:rPr>
                <w:rFonts w:ascii="Times New Roman" w:hAnsi="Times New Roman" w:cs="Times New Roman"/>
              </w:rPr>
              <w:t xml:space="preserve">: </w:t>
            </w:r>
          </w:p>
          <w:p w14:paraId="69A4F876"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Törekvés a jó ritmusú elugrásra. (Pl. néhány méteres magas-térdemelésből kifutás és elugrás.) A nekifutás technikájának alakítása. (Pl. futás közben figyelni a helyes törzstartásra, az emelt fejre.) Távolugrás elugró-zónából, rövidebb nekifutásból.</w:t>
            </w:r>
          </w:p>
          <w:p w14:paraId="78DCAFFD"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 xml:space="preserve">A teljes távolugró nekifutás fokozatos kialakítása. Távolugrás rövid nekifutásból, lépő technikával, gerendáról elugorva, bal, illetve jobb lábról is. A lépő távolugró technika gyakoroltatása emelt elugró helyről. Az utolsó lendítő lábas lépés helyes kivitelezése (súlypont függőleges vetületében történő, telitalpas talajfogásra oktatás). A kar és a láblendítés </w:t>
            </w:r>
            <w:r w:rsidRPr="00343427">
              <w:rPr>
                <w:rFonts w:ascii="Times New Roman" w:hAnsi="Times New Roman" w:cs="Times New Roman"/>
              </w:rPr>
              <w:lastRenderedPageBreak/>
              <w:t xml:space="preserve">összekapcsolása elugráskor. (Pl. néhány lépéses nekifutásból elugrás, figyelve a gyors, megállított térd- és karlendítésre.) Távolugróversenyek rövid nekifutásból, bal, illetve jobb lábról, valamint hosszabb nekifutásból. </w:t>
            </w:r>
          </w:p>
          <w:p w14:paraId="4558770B" w14:textId="77777777" w:rsidR="000A3714" w:rsidRPr="00343427" w:rsidRDefault="000A3714" w:rsidP="00887279">
            <w:pPr>
              <w:rPr>
                <w:rFonts w:ascii="Times New Roman" w:hAnsi="Times New Roman" w:cs="Times New Roman"/>
                <w:i/>
              </w:rPr>
            </w:pPr>
            <w:r w:rsidRPr="00343427">
              <w:rPr>
                <w:rFonts w:ascii="Times New Roman" w:hAnsi="Times New Roman" w:cs="Times New Roman"/>
                <w:i/>
              </w:rPr>
              <w:t xml:space="preserve">Futások: </w:t>
            </w:r>
          </w:p>
          <w:p w14:paraId="6DDBBDD4"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Taposófutás, taposófutás haladással előre, háta, térdemeléses futás, térdemeléses futás előre, hátra, sarokemeléses futás előre, hátra, dzsoggolás, egyik láb térdemelés, míg a másik sarokemelést végez, térdemeléses futás csak bal karral, jobb karral, térdemeléses futás jobb vagy bal kézben nehezékkel, sarokemeléses futás jobb vagy bal lábon nehezékkel. A karmunka ritmusának és tempójának változtatásával (azonos kar és láb, karmunka csak jobb vagy bal karral, karmunka minden második, harmadik lépésre, lassú, közepes, gyors tempóban, előre és hátrafelé).</w:t>
            </w:r>
          </w:p>
          <w:p w14:paraId="220E703E"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Ismerjék a tanulók a súlylökés versenyszabályait. Ismerjék és tudják a hármasugrás technikáját. Fiúk: 12 méter, lányok: 9 méter. Legyenek tisztában a pályaelhagyások következményeivel. Váljanak képessé ritmusos szökdelésre. Törekedjenek jó eredmény elérésére. Legyenek képesek a 800 méteres távok egymás utáni teljesítésére, fiúk 2:50 perc, lányok 3:05 perc alatt. Pihenőidő: 10 perc. Ismerjék meg és sajátítsák el a gátfutás technikáját. Tudatosuljon a lendítő láb szerepe és feladata a futómunkában. Legyenek képesek lendületszerzéssel szabályos becsúszás végrehajtására.</w:t>
            </w:r>
          </w:p>
        </w:tc>
        <w:tc>
          <w:tcPr>
            <w:tcW w:w="2385" w:type="dxa"/>
            <w:gridSpan w:val="2"/>
            <w:vMerge w:val="restart"/>
          </w:tcPr>
          <w:p w14:paraId="1EF4C8AD" w14:textId="77777777" w:rsidR="000A3714" w:rsidRPr="00343427" w:rsidRDefault="000A3714" w:rsidP="00887279">
            <w:pPr>
              <w:spacing w:before="120"/>
              <w:rPr>
                <w:rFonts w:ascii="Times New Roman" w:hAnsi="Times New Roman" w:cs="Times New Roman"/>
              </w:rPr>
            </w:pPr>
            <w:r w:rsidRPr="00343427">
              <w:rPr>
                <w:rFonts w:ascii="Times New Roman" w:hAnsi="Times New Roman" w:cs="Times New Roman"/>
                <w:i/>
                <w:lang w:val="cs-CZ"/>
              </w:rPr>
              <w:lastRenderedPageBreak/>
              <w:t>Matematika</w:t>
            </w:r>
            <w:r w:rsidRPr="00343427">
              <w:rPr>
                <w:rFonts w:ascii="Times New Roman" w:hAnsi="Times New Roman" w:cs="Times New Roman"/>
              </w:rPr>
              <w:t>: logika, valószínűség-számítás, térbeli alakzatok, tájékozódás.</w:t>
            </w:r>
          </w:p>
          <w:p w14:paraId="2FC359A2" w14:textId="77777777" w:rsidR="000A3714" w:rsidRPr="00343427" w:rsidRDefault="000A3714" w:rsidP="00887279">
            <w:pPr>
              <w:rPr>
                <w:rFonts w:ascii="Times New Roman" w:hAnsi="Times New Roman" w:cs="Times New Roman"/>
              </w:rPr>
            </w:pPr>
          </w:p>
          <w:p w14:paraId="74526BF2"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Vizuális kultúra</w:t>
            </w:r>
            <w:r w:rsidRPr="00343427">
              <w:rPr>
                <w:rFonts w:ascii="Times New Roman" w:hAnsi="Times New Roman" w:cs="Times New Roman"/>
              </w:rPr>
              <w:t>: tárgy- és környezetkultúra, vizuális kommunikáció.</w:t>
            </w:r>
          </w:p>
          <w:p w14:paraId="190429CA" w14:textId="77777777" w:rsidR="000A3714" w:rsidRPr="00343427" w:rsidRDefault="000A3714" w:rsidP="00887279">
            <w:pPr>
              <w:rPr>
                <w:rFonts w:ascii="Times New Roman" w:hAnsi="Times New Roman" w:cs="Times New Roman"/>
              </w:rPr>
            </w:pPr>
          </w:p>
          <w:p w14:paraId="4FC3DC0F"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Fizika</w:t>
            </w:r>
            <w:r w:rsidRPr="00343427">
              <w:rPr>
                <w:rFonts w:ascii="Times New Roman" w:hAnsi="Times New Roman" w:cs="Times New Roman"/>
              </w:rPr>
              <w:t>: mechanikai törvényszerűségek.</w:t>
            </w:r>
          </w:p>
          <w:p w14:paraId="27DE15B3" w14:textId="77777777" w:rsidR="000A3714" w:rsidRPr="00343427" w:rsidRDefault="000A3714" w:rsidP="00887279">
            <w:pPr>
              <w:rPr>
                <w:rFonts w:ascii="Times New Roman" w:hAnsi="Times New Roman" w:cs="Times New Roman"/>
              </w:rPr>
            </w:pPr>
          </w:p>
          <w:p w14:paraId="0DF33D3C" w14:textId="77777777" w:rsidR="000A3714" w:rsidRPr="00343427" w:rsidRDefault="000A3714" w:rsidP="00887279">
            <w:pPr>
              <w:rPr>
                <w:rFonts w:ascii="Times New Roman" w:hAnsi="Times New Roman" w:cs="Times New Roman"/>
              </w:rPr>
            </w:pPr>
          </w:p>
          <w:p w14:paraId="4780EC08" w14:textId="77777777" w:rsidR="000A3714" w:rsidRPr="00343427" w:rsidRDefault="000A3714" w:rsidP="00887279">
            <w:pPr>
              <w:rPr>
                <w:rFonts w:ascii="Times New Roman" w:hAnsi="Times New Roman" w:cs="Times New Roman"/>
              </w:rPr>
            </w:pPr>
            <w:r w:rsidRPr="00343427">
              <w:rPr>
                <w:rFonts w:ascii="Times New Roman" w:hAnsi="Times New Roman" w:cs="Times New Roman"/>
                <w:i/>
              </w:rPr>
              <w:t>Biológia:</w:t>
            </w:r>
            <w:r w:rsidRPr="00343427">
              <w:rPr>
                <w:rFonts w:ascii="Times New Roman" w:hAnsi="Times New Roman" w:cs="Times New Roman"/>
              </w:rPr>
              <w:t xml:space="preserve"> az emberi szervezet működése, energianyerési folyamatok.</w:t>
            </w:r>
          </w:p>
        </w:tc>
      </w:tr>
      <w:tr w:rsidR="000A3714" w:rsidRPr="00343427" w14:paraId="79551DC2" w14:textId="77777777" w:rsidTr="00887279">
        <w:tc>
          <w:tcPr>
            <w:tcW w:w="6846" w:type="dxa"/>
            <w:gridSpan w:val="3"/>
            <w:tcBorders>
              <w:bottom w:val="single" w:sz="4" w:space="0" w:color="auto"/>
            </w:tcBorders>
          </w:tcPr>
          <w:p w14:paraId="6A8FA3EB" w14:textId="77777777" w:rsidR="000A3714" w:rsidRPr="00343427" w:rsidRDefault="000A3714" w:rsidP="00887279">
            <w:pPr>
              <w:spacing w:before="120"/>
              <w:jc w:val="both"/>
              <w:rPr>
                <w:rFonts w:ascii="Times New Roman" w:hAnsi="Times New Roman" w:cs="Times New Roman"/>
              </w:rPr>
            </w:pPr>
            <w:r w:rsidRPr="00343427">
              <w:rPr>
                <w:rFonts w:ascii="Times New Roman" w:hAnsi="Times New Roman" w:cs="Times New Roman"/>
                <w:i/>
                <w:caps/>
                <w:lang w:val="cs-CZ"/>
              </w:rPr>
              <w:t>Ismeretek</w:t>
            </w:r>
            <w:r w:rsidRPr="00343427">
              <w:rPr>
                <w:rFonts w:ascii="Times New Roman" w:hAnsi="Times New Roman" w:cs="Times New Roman"/>
              </w:rPr>
              <w:t>:</w:t>
            </w:r>
          </w:p>
          <w:p w14:paraId="23906F06"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A futó-, ugró- és dobó versenyszámok szabályai.</w:t>
            </w:r>
          </w:p>
          <w:p w14:paraId="77000E4C"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A váltófutások szabályai. A váltózóna jelentősége.</w:t>
            </w:r>
          </w:p>
        </w:tc>
        <w:tc>
          <w:tcPr>
            <w:tcW w:w="2385" w:type="dxa"/>
            <w:gridSpan w:val="2"/>
            <w:vMerge/>
            <w:shd w:val="clear" w:color="auto" w:fill="FFFFFF"/>
          </w:tcPr>
          <w:p w14:paraId="583160A2" w14:textId="77777777" w:rsidR="000A3714" w:rsidRPr="00343427" w:rsidRDefault="000A3714" w:rsidP="00887279">
            <w:pPr>
              <w:jc w:val="center"/>
              <w:rPr>
                <w:rFonts w:ascii="Times New Roman" w:hAnsi="Times New Roman" w:cs="Times New Roman"/>
              </w:rPr>
            </w:pPr>
          </w:p>
        </w:tc>
      </w:tr>
      <w:tr w:rsidR="000A3714" w:rsidRPr="00343427" w14:paraId="48795CCA" w14:textId="77777777" w:rsidTr="00887279">
        <w:tc>
          <w:tcPr>
            <w:tcW w:w="6846" w:type="dxa"/>
            <w:gridSpan w:val="3"/>
            <w:tcBorders>
              <w:top w:val="single" w:sz="4" w:space="0" w:color="auto"/>
              <w:left w:val="single" w:sz="4" w:space="0" w:color="auto"/>
              <w:bottom w:val="single" w:sz="4" w:space="0" w:color="auto"/>
              <w:right w:val="single" w:sz="4" w:space="0" w:color="auto"/>
            </w:tcBorders>
          </w:tcPr>
          <w:p w14:paraId="5163A5CB" w14:textId="77777777" w:rsidR="000A3714" w:rsidRPr="00343427" w:rsidRDefault="000A3714" w:rsidP="00887279">
            <w:pPr>
              <w:spacing w:before="120"/>
              <w:jc w:val="both"/>
              <w:rPr>
                <w:rFonts w:ascii="Times New Roman" w:hAnsi="Times New Roman" w:cs="Times New Roman"/>
                <w:caps/>
              </w:rPr>
            </w:pPr>
            <w:r w:rsidRPr="00343427">
              <w:rPr>
                <w:rFonts w:ascii="Times New Roman" w:hAnsi="Times New Roman" w:cs="Times New Roman"/>
                <w:i/>
                <w:caps/>
                <w:lang w:val="cs-CZ"/>
              </w:rPr>
              <w:t>Személyiségfejlesztés</w:t>
            </w:r>
            <w:r w:rsidRPr="00343427">
              <w:rPr>
                <w:rFonts w:ascii="Times New Roman" w:hAnsi="Times New Roman" w:cs="Times New Roman"/>
                <w:caps/>
              </w:rPr>
              <w:t>:</w:t>
            </w:r>
          </w:p>
          <w:p w14:paraId="76DC4292" w14:textId="77777777" w:rsidR="000A3714" w:rsidRPr="00343427" w:rsidRDefault="000A3714" w:rsidP="00887279">
            <w:pPr>
              <w:rPr>
                <w:rFonts w:ascii="Times New Roman" w:hAnsi="Times New Roman" w:cs="Times New Roman"/>
              </w:rPr>
            </w:pPr>
            <w:r w:rsidRPr="00343427">
              <w:rPr>
                <w:rFonts w:ascii="Times New Roman" w:hAnsi="Times New Roman" w:cs="Times New Roman"/>
              </w:rPr>
              <w:t>Testtudat, önértékelés, önbecsülés, gondolkodás, motiváció, érzelem- és feszültségszabályozás, öröm.</w:t>
            </w:r>
          </w:p>
          <w:p w14:paraId="7AF2D578" w14:textId="77777777" w:rsidR="000A3714" w:rsidRPr="00343427" w:rsidRDefault="000A3714" w:rsidP="00887279">
            <w:pPr>
              <w:jc w:val="both"/>
              <w:rPr>
                <w:rFonts w:ascii="Times New Roman" w:hAnsi="Times New Roman" w:cs="Times New Roman"/>
              </w:rPr>
            </w:pPr>
            <w:r w:rsidRPr="00343427">
              <w:rPr>
                <w:rFonts w:ascii="Times New Roman" w:hAnsi="Times New Roman" w:cs="Times New Roman"/>
              </w:rPr>
              <w:t>A légmunkához elengedhetetlen proprioceptív érzékelés kialakítása.</w:t>
            </w:r>
          </w:p>
        </w:tc>
        <w:tc>
          <w:tcPr>
            <w:tcW w:w="2385" w:type="dxa"/>
            <w:gridSpan w:val="2"/>
            <w:vMerge/>
            <w:tcBorders>
              <w:left w:val="single" w:sz="4" w:space="0" w:color="auto"/>
            </w:tcBorders>
            <w:shd w:val="clear" w:color="auto" w:fill="FFFFFF"/>
          </w:tcPr>
          <w:p w14:paraId="50F4554D" w14:textId="77777777" w:rsidR="000A3714" w:rsidRPr="00343427" w:rsidRDefault="000A3714" w:rsidP="00887279">
            <w:pPr>
              <w:jc w:val="center"/>
              <w:rPr>
                <w:rFonts w:ascii="Times New Roman" w:hAnsi="Times New Roman" w:cs="Times New Roman"/>
              </w:rPr>
            </w:pPr>
          </w:p>
        </w:tc>
      </w:tr>
      <w:tr w:rsidR="000A3714" w:rsidRPr="00343427" w14:paraId="152254A0" w14:textId="77777777" w:rsidTr="00887279">
        <w:tblPrEx>
          <w:tblBorders>
            <w:top w:val="none" w:sz="0" w:space="0" w:color="auto"/>
          </w:tblBorders>
        </w:tblPrEx>
        <w:trPr>
          <w:trHeight w:val="325"/>
        </w:trPr>
        <w:tc>
          <w:tcPr>
            <w:tcW w:w="1825" w:type="dxa"/>
            <w:vAlign w:val="center"/>
          </w:tcPr>
          <w:p w14:paraId="72E987D9" w14:textId="77777777" w:rsidR="000A3714" w:rsidRPr="00343427" w:rsidRDefault="000A3714" w:rsidP="00887279">
            <w:pPr>
              <w:jc w:val="center"/>
              <w:rPr>
                <w:rFonts w:ascii="Times New Roman" w:hAnsi="Times New Roman" w:cs="Times New Roman"/>
                <w:b/>
                <w:lang w:val="cs-CZ"/>
              </w:rPr>
            </w:pPr>
            <w:r w:rsidRPr="00343427">
              <w:rPr>
                <w:rFonts w:ascii="Times New Roman" w:hAnsi="Times New Roman" w:cs="Times New Roman"/>
                <w:b/>
              </w:rPr>
              <w:t>Kulcsfogalmak</w:t>
            </w:r>
          </w:p>
        </w:tc>
        <w:tc>
          <w:tcPr>
            <w:tcW w:w="7406" w:type="dxa"/>
            <w:gridSpan w:val="4"/>
          </w:tcPr>
          <w:p w14:paraId="040D8134" w14:textId="77777777" w:rsidR="000A3714" w:rsidRPr="00343427" w:rsidRDefault="000A3714" w:rsidP="00887279">
            <w:pPr>
              <w:spacing w:before="120"/>
              <w:rPr>
                <w:rFonts w:ascii="Times New Roman" w:hAnsi="Times New Roman" w:cs="Times New Roman"/>
              </w:rPr>
            </w:pPr>
            <w:r w:rsidRPr="00343427">
              <w:rPr>
                <w:rFonts w:ascii="Times New Roman" w:hAnsi="Times New Roman" w:cs="Times New Roman"/>
                <w:lang w:val="cs-CZ"/>
              </w:rPr>
              <w:t>Propriocepció</w:t>
            </w:r>
            <w:r w:rsidRPr="00343427">
              <w:rPr>
                <w:rFonts w:ascii="Times New Roman" w:hAnsi="Times New Roman" w:cs="Times New Roman"/>
              </w:rPr>
              <w:t>, lendítőláb, gátfutás, szabályos becsúszás, versenyszabályok.</w:t>
            </w:r>
          </w:p>
        </w:tc>
      </w:tr>
    </w:tbl>
    <w:p w14:paraId="61154275" w14:textId="77777777" w:rsidR="000A3714" w:rsidRPr="00343427" w:rsidRDefault="000A3714" w:rsidP="000A3714">
      <w:pPr>
        <w:rPr>
          <w:rFonts w:ascii="Times New Roman" w:hAnsi="Times New Roman" w:cs="Times New Roman"/>
        </w:rPr>
      </w:pPr>
    </w:p>
    <w:p w14:paraId="07A37586" w14:textId="77777777" w:rsidR="000A3714" w:rsidRPr="00343427"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8"/>
        <w:gridCol w:w="336"/>
        <w:gridCol w:w="4641"/>
        <w:gridCol w:w="1126"/>
        <w:gridCol w:w="1250"/>
      </w:tblGrid>
      <w:tr w:rsidR="000A3714" w:rsidRPr="00682E97" w14:paraId="0970E30B" w14:textId="77777777" w:rsidTr="00887279">
        <w:trPr>
          <w:trHeight w:val="572"/>
        </w:trPr>
        <w:tc>
          <w:tcPr>
            <w:tcW w:w="2214" w:type="dxa"/>
            <w:gridSpan w:val="2"/>
            <w:vAlign w:val="center"/>
          </w:tcPr>
          <w:p w14:paraId="24E04230" w14:textId="77777777" w:rsidR="000A3714" w:rsidRPr="00682E97" w:rsidRDefault="000A3714" w:rsidP="00887279">
            <w:pPr>
              <w:jc w:val="center"/>
              <w:rPr>
                <w:rFonts w:ascii="Times New Roman" w:hAnsi="Times New Roman" w:cs="Times New Roman"/>
              </w:rPr>
            </w:pPr>
            <w:r w:rsidRPr="00682E97">
              <w:rPr>
                <w:rFonts w:ascii="Times New Roman" w:hAnsi="Times New Roman" w:cs="Times New Roman"/>
                <w:b/>
                <w:bCs/>
              </w:rPr>
              <w:t>Tematikai egység</w:t>
            </w:r>
          </w:p>
        </w:tc>
        <w:tc>
          <w:tcPr>
            <w:tcW w:w="5767" w:type="dxa"/>
            <w:gridSpan w:val="2"/>
            <w:vAlign w:val="center"/>
          </w:tcPr>
          <w:p w14:paraId="4A58013B" w14:textId="77777777" w:rsidR="000A3714" w:rsidRPr="00682E97" w:rsidRDefault="000A3714" w:rsidP="00887279">
            <w:pPr>
              <w:spacing w:before="120"/>
              <w:jc w:val="center"/>
              <w:rPr>
                <w:rFonts w:ascii="Times New Roman" w:hAnsi="Times New Roman" w:cs="Times New Roman"/>
                <w:b/>
              </w:rPr>
            </w:pPr>
            <w:r w:rsidRPr="00682E97">
              <w:rPr>
                <w:rFonts w:ascii="Times New Roman" w:hAnsi="Times New Roman" w:cs="Times New Roman"/>
                <w:b/>
              </w:rPr>
              <w:t xml:space="preserve">3. </w:t>
            </w:r>
            <w:r w:rsidRPr="00682E97">
              <w:rPr>
                <w:rFonts w:ascii="Times New Roman" w:hAnsi="Times New Roman" w:cs="Times New Roman"/>
                <w:b/>
                <w:lang w:val="cs-CZ"/>
              </w:rPr>
              <w:t>Sportjátékok</w:t>
            </w:r>
          </w:p>
          <w:p w14:paraId="2D340D73" w14:textId="77777777" w:rsidR="000A3714" w:rsidRPr="00682E97" w:rsidRDefault="000A3714" w:rsidP="00887279">
            <w:pPr>
              <w:jc w:val="center"/>
              <w:rPr>
                <w:rFonts w:ascii="Times New Roman" w:hAnsi="Times New Roman" w:cs="Times New Roman"/>
                <w:b/>
                <w:i/>
              </w:rPr>
            </w:pPr>
            <w:r w:rsidRPr="00682E97">
              <w:rPr>
                <w:rFonts w:ascii="Times New Roman" w:hAnsi="Times New Roman" w:cs="Times New Roman"/>
                <w:b/>
              </w:rPr>
              <w:t>Motoros készség- és képességfejlesztés, játék, versenyzés</w:t>
            </w:r>
          </w:p>
        </w:tc>
        <w:tc>
          <w:tcPr>
            <w:tcW w:w="1250" w:type="dxa"/>
            <w:vAlign w:val="center"/>
          </w:tcPr>
          <w:p w14:paraId="40F4C686" w14:textId="77777777" w:rsidR="000A3714" w:rsidRPr="00682E97" w:rsidRDefault="000A3714" w:rsidP="00887279">
            <w:pPr>
              <w:spacing w:before="120"/>
              <w:jc w:val="center"/>
              <w:rPr>
                <w:rFonts w:ascii="Times New Roman" w:hAnsi="Times New Roman" w:cs="Times New Roman"/>
                <w:b/>
                <w:bCs/>
              </w:rPr>
            </w:pPr>
            <w:r w:rsidRPr="00682E97">
              <w:rPr>
                <w:rFonts w:ascii="Times New Roman" w:hAnsi="Times New Roman" w:cs="Times New Roman"/>
                <w:b/>
                <w:bCs/>
                <w:lang w:val="cs-CZ"/>
              </w:rPr>
              <w:t>Ó</w:t>
            </w:r>
            <w:r w:rsidR="000D6AB5">
              <w:rPr>
                <w:rFonts w:ascii="Times New Roman" w:hAnsi="Times New Roman" w:cs="Times New Roman"/>
                <w:b/>
                <w:bCs/>
              </w:rPr>
              <w:t>rakeret 40</w:t>
            </w:r>
            <w:r w:rsidRPr="00682E97">
              <w:rPr>
                <w:rFonts w:ascii="Times New Roman" w:hAnsi="Times New Roman" w:cs="Times New Roman"/>
                <w:b/>
                <w:bCs/>
              </w:rPr>
              <w:t xml:space="preserve"> óra</w:t>
            </w:r>
          </w:p>
        </w:tc>
      </w:tr>
      <w:tr w:rsidR="000A3714" w:rsidRPr="00682E97" w14:paraId="4E37B3D7" w14:textId="77777777" w:rsidTr="00887279">
        <w:tc>
          <w:tcPr>
            <w:tcW w:w="2214" w:type="dxa"/>
            <w:gridSpan w:val="2"/>
            <w:vAlign w:val="center"/>
          </w:tcPr>
          <w:p w14:paraId="4AC2C0BD" w14:textId="77777777" w:rsidR="000A3714" w:rsidRPr="00682E97" w:rsidRDefault="000A3714" w:rsidP="00887279">
            <w:pPr>
              <w:jc w:val="center"/>
              <w:rPr>
                <w:rFonts w:ascii="Times New Roman" w:hAnsi="Times New Roman" w:cs="Times New Roman"/>
              </w:rPr>
            </w:pPr>
            <w:r w:rsidRPr="00682E97">
              <w:rPr>
                <w:rFonts w:ascii="Times New Roman" w:hAnsi="Times New Roman" w:cs="Times New Roman"/>
                <w:b/>
                <w:bCs/>
              </w:rPr>
              <w:lastRenderedPageBreak/>
              <w:t xml:space="preserve">Előzetes </w:t>
            </w:r>
            <w:r w:rsidRPr="00682E97">
              <w:rPr>
                <w:rFonts w:ascii="Times New Roman" w:hAnsi="Times New Roman" w:cs="Times New Roman"/>
                <w:b/>
                <w:bCs/>
                <w:lang w:val="cs-CZ"/>
              </w:rPr>
              <w:t>tudás</w:t>
            </w:r>
          </w:p>
        </w:tc>
        <w:tc>
          <w:tcPr>
            <w:tcW w:w="7017" w:type="dxa"/>
            <w:gridSpan w:val="3"/>
          </w:tcPr>
          <w:p w14:paraId="2C68DECA"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rPr>
              <w:t xml:space="preserve">Az általános iskolában </w:t>
            </w:r>
            <w:r w:rsidRPr="00682E97">
              <w:rPr>
                <w:rFonts w:ascii="Times New Roman" w:hAnsi="Times New Roman" w:cs="Times New Roman"/>
                <w:lang w:val="cs-CZ"/>
              </w:rPr>
              <w:t>megismert</w:t>
            </w:r>
            <w:r w:rsidRPr="00682E97">
              <w:rPr>
                <w:rFonts w:ascii="Times New Roman" w:hAnsi="Times New Roman" w:cs="Times New Roman"/>
              </w:rPr>
              <w:t xml:space="preserve"> sportjátékok technikai elemeinek végrehajtásában való, durva koordinációs szintű jártasság, az alapvető taktikai megoldások ismerete, a korosztálynak megfelelő kondicionális képességek, szabályismeret.</w:t>
            </w:r>
          </w:p>
        </w:tc>
      </w:tr>
      <w:tr w:rsidR="000A3714" w:rsidRPr="00682E97" w14:paraId="2C2AEEAC" w14:textId="77777777" w:rsidTr="00887279">
        <w:tc>
          <w:tcPr>
            <w:tcW w:w="2214" w:type="dxa"/>
            <w:gridSpan w:val="2"/>
            <w:vAlign w:val="center"/>
          </w:tcPr>
          <w:p w14:paraId="49FB0B62" w14:textId="77777777" w:rsidR="000A3714" w:rsidRPr="00682E97" w:rsidRDefault="000A3714" w:rsidP="00887279">
            <w:pPr>
              <w:jc w:val="center"/>
              <w:rPr>
                <w:rFonts w:ascii="Times New Roman" w:hAnsi="Times New Roman" w:cs="Times New Roman"/>
              </w:rPr>
            </w:pPr>
            <w:r w:rsidRPr="00682E97">
              <w:rPr>
                <w:rFonts w:ascii="Times New Roman" w:hAnsi="Times New Roman" w:cs="Times New Roman"/>
                <w:b/>
              </w:rPr>
              <w:t>A tematikai egység nevelési-fejlesztési céljai</w:t>
            </w:r>
          </w:p>
        </w:tc>
        <w:tc>
          <w:tcPr>
            <w:tcW w:w="7017" w:type="dxa"/>
            <w:gridSpan w:val="3"/>
          </w:tcPr>
          <w:p w14:paraId="3EF084FF"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rPr>
              <w:t xml:space="preserve">Az általános bemelegítés </w:t>
            </w:r>
            <w:r w:rsidRPr="00682E97">
              <w:rPr>
                <w:rFonts w:ascii="Times New Roman" w:hAnsi="Times New Roman" w:cs="Times New Roman"/>
                <w:lang w:val="cs-CZ"/>
              </w:rPr>
              <w:t>fontosságának</w:t>
            </w:r>
            <w:r w:rsidRPr="00682E97">
              <w:rPr>
                <w:rFonts w:ascii="Times New Roman" w:hAnsi="Times New Roman" w:cs="Times New Roman"/>
              </w:rPr>
              <w:t xml:space="preserve"> tudatosítása és végrehajtásának elsajátítása a labdajáték foglalkozásokra. Sportjáték-specifikus képességfejlesztés. A labdajátékok technikai elemeinek oktatása, tökéletesítése, alkalmazás új szituációkban. A felsorolt 4 sportjátékból két szabadon választott sportjátékban készségszintű ismeretek elsajátítása.</w:t>
            </w:r>
          </w:p>
        </w:tc>
      </w:tr>
      <w:tr w:rsidR="000A3714" w:rsidRPr="00682E97" w14:paraId="775276FA" w14:textId="77777777" w:rsidTr="00887279">
        <w:trPr>
          <w:trHeight w:val="345"/>
        </w:trPr>
        <w:tc>
          <w:tcPr>
            <w:tcW w:w="6855" w:type="dxa"/>
            <w:gridSpan w:val="3"/>
            <w:vAlign w:val="center"/>
          </w:tcPr>
          <w:p w14:paraId="061313A1" w14:textId="77777777" w:rsidR="000A3714" w:rsidRPr="00682E97" w:rsidRDefault="000A3714" w:rsidP="00887279">
            <w:pPr>
              <w:spacing w:before="120"/>
              <w:jc w:val="center"/>
              <w:rPr>
                <w:rFonts w:ascii="Times New Roman" w:hAnsi="Times New Roman" w:cs="Times New Roman"/>
              </w:rPr>
            </w:pPr>
            <w:r w:rsidRPr="00682E97">
              <w:rPr>
                <w:rFonts w:ascii="Times New Roman" w:hAnsi="Times New Roman" w:cs="Times New Roman"/>
                <w:b/>
                <w:bCs/>
              </w:rPr>
              <w:t>Ismeretek/fejlesztési követelmények</w:t>
            </w:r>
          </w:p>
        </w:tc>
        <w:tc>
          <w:tcPr>
            <w:tcW w:w="2376" w:type="dxa"/>
            <w:gridSpan w:val="2"/>
            <w:vAlign w:val="center"/>
          </w:tcPr>
          <w:p w14:paraId="24E4C47B" w14:textId="77777777" w:rsidR="000A3714" w:rsidRPr="00682E97" w:rsidRDefault="000A3714" w:rsidP="00887279">
            <w:pPr>
              <w:spacing w:before="120"/>
              <w:jc w:val="center"/>
              <w:rPr>
                <w:rFonts w:ascii="Times New Roman" w:hAnsi="Times New Roman" w:cs="Times New Roman"/>
              </w:rPr>
            </w:pPr>
            <w:r w:rsidRPr="00682E97">
              <w:rPr>
                <w:rFonts w:ascii="Times New Roman" w:hAnsi="Times New Roman" w:cs="Times New Roman"/>
                <w:b/>
                <w:bCs/>
                <w:lang w:val="cs-CZ"/>
              </w:rPr>
              <w:t>Kapcsolódási</w:t>
            </w:r>
            <w:r w:rsidRPr="00682E97">
              <w:rPr>
                <w:rFonts w:ascii="Times New Roman" w:hAnsi="Times New Roman" w:cs="Times New Roman"/>
                <w:b/>
                <w:bCs/>
              </w:rPr>
              <w:t xml:space="preserve"> pontok</w:t>
            </w:r>
          </w:p>
        </w:tc>
      </w:tr>
      <w:tr w:rsidR="000A3714" w:rsidRPr="00682E97" w14:paraId="15CE330A" w14:textId="77777777" w:rsidTr="00887279">
        <w:tc>
          <w:tcPr>
            <w:tcW w:w="6855" w:type="dxa"/>
            <w:gridSpan w:val="3"/>
          </w:tcPr>
          <w:p w14:paraId="31AB3BEC" w14:textId="77777777" w:rsidR="000A3714" w:rsidRPr="00682E97" w:rsidRDefault="000A3714" w:rsidP="00887279">
            <w:pPr>
              <w:spacing w:before="120"/>
              <w:rPr>
                <w:rFonts w:ascii="Times New Roman" w:hAnsi="Times New Roman" w:cs="Times New Roman"/>
                <w:i/>
                <w:caps/>
              </w:rPr>
            </w:pPr>
            <w:r w:rsidRPr="00682E97">
              <w:rPr>
                <w:rFonts w:ascii="Times New Roman" w:hAnsi="Times New Roman" w:cs="Times New Roman"/>
                <w:i/>
                <w:caps/>
                <w:lang w:val="cs-CZ"/>
              </w:rPr>
              <w:t>Mozgásműveltség</w:t>
            </w:r>
            <w:r w:rsidRPr="00682E97">
              <w:rPr>
                <w:rFonts w:ascii="Times New Roman" w:hAnsi="Times New Roman" w:cs="Times New Roman"/>
                <w:i/>
                <w:caps/>
              </w:rPr>
              <w:t>:</w:t>
            </w:r>
          </w:p>
          <w:p w14:paraId="1126A42E"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Általános technikai, taktikai tartalmak:</w:t>
            </w:r>
            <w:r w:rsidRPr="00682E97">
              <w:rPr>
                <w:rFonts w:ascii="Times New Roman" w:hAnsi="Times New Roman" w:cs="Times New Roman"/>
                <w:b/>
              </w:rPr>
              <w:t xml:space="preserve"> </w:t>
            </w:r>
          </w:p>
          <w:p w14:paraId="12752B37"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 sportágnak megfelelő alaphelyzet. Megindulás és megállás. Futás irány- és iramváltoztatással. Felugrások egy és páros lábról. Szabályismeret. – Szabálytalan technikák (lépéshiba, labdavezetési hiba). – Az ellenféllel szembeni szabálytalanságok. – Büntetések.</w:t>
            </w:r>
          </w:p>
          <w:p w14:paraId="3407A0CB"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Kézilabda:</w:t>
            </w:r>
            <w:r w:rsidRPr="00682E97">
              <w:rPr>
                <w:rFonts w:ascii="Times New Roman" w:hAnsi="Times New Roman" w:cs="Times New Roman"/>
                <w:b/>
              </w:rPr>
              <w:t xml:space="preserve"> </w:t>
            </w:r>
          </w:p>
          <w:p w14:paraId="23B04DFC"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Labdavezetés. Egy- és kétkezes dobásformák. Kapura lövés kitámasztással. Kapura lövés be- és felugrással. Pozíciók szerinti lövésformák (kanyarított lövés, ívelés, bedőléses, bevetődéses, vállmagasság alatti lövésformák, kanyarított lövés). Lövő- és átadócselek, átemelés, lefordulás. Elzárás - leválás. Cselezés a dobókéz felé és azzal ellentétes irányba. 7m-es dobás. Labdaszerzés (elütés, halászás). Kapus védési technikái. Védekezés ütközéssel, sáncolás. Emberfogásos és területvédekezés zárt és nyitottabb formákban, vegyes védekezési formák. Kézilabda játék.</w:t>
            </w:r>
          </w:p>
          <w:p w14:paraId="3DAC85E7"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Kosárlabda:</w:t>
            </w:r>
            <w:r w:rsidRPr="00682E97">
              <w:rPr>
                <w:rFonts w:ascii="Times New Roman" w:hAnsi="Times New Roman" w:cs="Times New Roman"/>
                <w:b/>
              </w:rPr>
              <w:t xml:space="preserve"> </w:t>
            </w:r>
          </w:p>
          <w:p w14:paraId="1E99C217" w14:textId="77777777" w:rsidR="000A3714" w:rsidRPr="0021262E" w:rsidRDefault="000A3714" w:rsidP="00887279">
            <w:pPr>
              <w:rPr>
                <w:rFonts w:ascii="Times New Roman" w:hAnsi="Times New Roman" w:cs="Times New Roman"/>
              </w:rPr>
            </w:pPr>
            <w:r w:rsidRPr="00682E97">
              <w:rPr>
                <w:rFonts w:ascii="Times New Roman" w:hAnsi="Times New Roman" w:cs="Times New Roman"/>
              </w:rPr>
              <w:t>Megindulás, megállás, sarkazás. Labdavezetés. Kosárra dobások álló helyből és mozgás közben. Fektetett dobás, tempódobás, hárompontos dobás, büntetődobás. Átadási, dobó- és indulócselek. Labdaszerzés (elütés, halászás), lepattanó szerzés. Emberfogásos és terü</w:t>
            </w:r>
            <w:r>
              <w:rPr>
                <w:rFonts w:ascii="Times New Roman" w:hAnsi="Times New Roman" w:cs="Times New Roman"/>
              </w:rPr>
              <w:t>letvédekezés. Kosárlabda játék.</w:t>
            </w:r>
          </w:p>
          <w:p w14:paraId="0BB7B7A9" w14:textId="77777777" w:rsidR="000A3714" w:rsidRPr="00682E97" w:rsidRDefault="000A3714" w:rsidP="00887279">
            <w:pPr>
              <w:rPr>
                <w:rFonts w:ascii="Times New Roman" w:hAnsi="Times New Roman" w:cs="Times New Roman"/>
                <w:b/>
              </w:rPr>
            </w:pPr>
            <w:r w:rsidRPr="00682E97">
              <w:rPr>
                <w:rFonts w:ascii="Times New Roman" w:hAnsi="Times New Roman" w:cs="Times New Roman"/>
                <w:i/>
              </w:rPr>
              <w:t>Röplabda:</w:t>
            </w:r>
            <w:r w:rsidRPr="00682E97">
              <w:rPr>
                <w:rFonts w:ascii="Times New Roman" w:hAnsi="Times New Roman" w:cs="Times New Roman"/>
                <w:b/>
              </w:rPr>
              <w:t xml:space="preserve"> </w:t>
            </w:r>
          </w:p>
          <w:p w14:paraId="220D96ED" w14:textId="77777777" w:rsidR="000A3714" w:rsidRDefault="000A3714" w:rsidP="00887279">
            <w:pPr>
              <w:rPr>
                <w:rFonts w:ascii="Times New Roman" w:hAnsi="Times New Roman" w:cs="Times New Roman"/>
              </w:rPr>
            </w:pPr>
            <w:r w:rsidRPr="00682E97">
              <w:rPr>
                <w:rFonts w:ascii="Times New Roman" w:hAnsi="Times New Roman" w:cs="Times New Roman"/>
              </w:rPr>
              <w:t>Kosár- és alkarérintés. Alsó és felső egyenes nyitás. Nyitásfogadás. Feladás. Sáncolás. Leütés.</w:t>
            </w:r>
          </w:p>
          <w:p w14:paraId="7E63D557" w14:textId="77777777" w:rsidR="000A3714" w:rsidRDefault="000A3714" w:rsidP="00887279">
            <w:pPr>
              <w:autoSpaceDE w:val="0"/>
              <w:autoSpaceDN w:val="0"/>
              <w:adjustRightInd w:val="0"/>
              <w:spacing w:after="0" w:line="240" w:lineRule="auto"/>
              <w:rPr>
                <w:rFonts w:ascii="Times New Roman" w:hAnsi="Times New Roman"/>
                <w:b/>
                <w:sz w:val="24"/>
                <w:szCs w:val="24"/>
              </w:rPr>
            </w:pPr>
            <w:r w:rsidRPr="00095C2A">
              <w:rPr>
                <w:rFonts w:ascii="Times New Roman" w:hAnsi="Times New Roman"/>
                <w:i/>
                <w:sz w:val="24"/>
                <w:szCs w:val="24"/>
              </w:rPr>
              <w:t>Labdarúgás:</w:t>
            </w:r>
            <w:r w:rsidRPr="00BB71C4">
              <w:rPr>
                <w:rFonts w:ascii="Times New Roman" w:hAnsi="Times New Roman"/>
                <w:b/>
                <w:sz w:val="24"/>
                <w:szCs w:val="24"/>
              </w:rPr>
              <w:t xml:space="preserve"> </w:t>
            </w:r>
          </w:p>
          <w:p w14:paraId="56FC633D" w14:textId="77777777" w:rsidR="000A3714" w:rsidRPr="00BB71C4" w:rsidRDefault="000A3714" w:rsidP="00887279">
            <w:pPr>
              <w:autoSpaceDE w:val="0"/>
              <w:autoSpaceDN w:val="0"/>
              <w:adjustRightInd w:val="0"/>
              <w:spacing w:after="0" w:line="240" w:lineRule="auto"/>
              <w:rPr>
                <w:rFonts w:ascii="Times New Roman" w:eastAsia="TimesNewRoman" w:hAnsi="Times New Roman"/>
                <w:sz w:val="24"/>
                <w:szCs w:val="24"/>
              </w:rPr>
            </w:pPr>
            <w:r w:rsidRPr="00BB71C4">
              <w:rPr>
                <w:rFonts w:ascii="Times New Roman" w:hAnsi="Times New Roman"/>
                <w:sz w:val="24"/>
                <w:szCs w:val="24"/>
              </w:rPr>
              <w:t>Labdaátvétel, labdavezetés. Rúgások társhoz és kapura belsővel, belső csüddel</w:t>
            </w:r>
            <w:r>
              <w:rPr>
                <w:rFonts w:ascii="Times New Roman" w:hAnsi="Times New Roman"/>
                <w:sz w:val="24"/>
                <w:szCs w:val="24"/>
              </w:rPr>
              <w:t>,</w:t>
            </w:r>
            <w:r w:rsidRPr="00BB71C4">
              <w:rPr>
                <w:rFonts w:ascii="Times New Roman" w:hAnsi="Times New Roman"/>
                <w:sz w:val="24"/>
                <w:szCs w:val="24"/>
              </w:rPr>
              <w:t xml:space="preserve"> teljes csüddel és külső csüddel. Büntetőrúgás. </w:t>
            </w:r>
            <w:r w:rsidRPr="00BB71C4">
              <w:rPr>
                <w:rFonts w:ascii="Times New Roman" w:hAnsi="Times New Roman"/>
                <w:sz w:val="24"/>
                <w:szCs w:val="24"/>
              </w:rPr>
              <w:lastRenderedPageBreak/>
              <w:t xml:space="preserve">Szerelések: </w:t>
            </w:r>
            <w:r w:rsidRPr="00BB71C4">
              <w:rPr>
                <w:rFonts w:ascii="Times New Roman" w:eastAsia="TimesNewRoman" w:hAnsi="Times New Roman"/>
                <w:sz w:val="24"/>
                <w:szCs w:val="24"/>
              </w:rPr>
              <w:t>labda elhúzás belső csüddel, átlépős csel, hátrahúzós csel, kifordulós csel, rálépős és láblendítős csel, lövő cselek.</w:t>
            </w:r>
            <w:r w:rsidRPr="00BB71C4">
              <w:rPr>
                <w:rFonts w:ascii="Times New Roman" w:hAnsi="Times New Roman"/>
                <w:sz w:val="24"/>
                <w:szCs w:val="24"/>
              </w:rPr>
              <w:t xml:space="preserve"> Kapus technikák. Kispályás labdarúgás, 4:1-es, 5:1-es</w:t>
            </w:r>
            <w:r>
              <w:rPr>
                <w:rFonts w:ascii="Times New Roman" w:hAnsi="Times New Roman"/>
                <w:sz w:val="24"/>
                <w:szCs w:val="24"/>
              </w:rPr>
              <w:t>,</w:t>
            </w:r>
            <w:r w:rsidRPr="00BB71C4">
              <w:rPr>
                <w:rFonts w:ascii="Times New Roman" w:hAnsi="Times New Roman"/>
                <w:sz w:val="24"/>
                <w:szCs w:val="24"/>
              </w:rPr>
              <w:t xml:space="preserve"> 1:3:1-es, 2:1:2-es felállás, rombusz alakzat.</w:t>
            </w:r>
          </w:p>
          <w:p w14:paraId="2B780616" w14:textId="77777777" w:rsidR="000A3714" w:rsidRPr="00682E97" w:rsidRDefault="000A3714" w:rsidP="00887279">
            <w:pPr>
              <w:rPr>
                <w:rFonts w:ascii="Times New Roman" w:hAnsi="Times New Roman" w:cs="Times New Roman"/>
              </w:rPr>
            </w:pPr>
          </w:p>
          <w:p w14:paraId="368E3530" w14:textId="77777777" w:rsidR="000A3714" w:rsidRPr="00682E97" w:rsidRDefault="000A3714" w:rsidP="00887279">
            <w:pPr>
              <w:rPr>
                <w:rFonts w:ascii="Times New Roman" w:hAnsi="Times New Roman" w:cs="Times New Roman"/>
              </w:rPr>
            </w:pPr>
          </w:p>
          <w:p w14:paraId="089B38F3"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Az alapvető labda nélküli technikai elemek egyre nagyobb sebességgel történő, jól koordinált végrehajtása különféle kiinduló helyzetekből és lépéskombinációkból. A labdás és labda nélküli technikák minél nagyobb sebességgel történő összekapcsolása. A kondicionális és koordinációs képességek fejlesztése a sportjátékok mozgásanyagának felhasználásával. Tesztgyakorlatok alkalmazása időre és limitált hibázási lehetőséggel. Posztok szerinti képzés. Játékok, versengések, sor- és váltóversenyek.</w:t>
            </w:r>
          </w:p>
          <w:p w14:paraId="45E472D5" w14:textId="77777777" w:rsidR="000A3714" w:rsidRPr="00682E97" w:rsidRDefault="000A3714" w:rsidP="00887279">
            <w:pPr>
              <w:rPr>
                <w:rFonts w:ascii="Times New Roman" w:hAnsi="Times New Roman" w:cs="Times New Roman"/>
                <w:caps/>
              </w:rPr>
            </w:pPr>
          </w:p>
          <w:p w14:paraId="681623D4" w14:textId="77777777" w:rsidR="000A3714" w:rsidRPr="00682E97" w:rsidRDefault="000A3714" w:rsidP="00887279">
            <w:pPr>
              <w:rPr>
                <w:rFonts w:ascii="Times New Roman" w:hAnsi="Times New Roman" w:cs="Times New Roman"/>
                <w:caps/>
              </w:rPr>
            </w:pPr>
            <w:r w:rsidRPr="00682E97">
              <w:rPr>
                <w:rFonts w:ascii="Times New Roman" w:hAnsi="Times New Roman" w:cs="Times New Roman"/>
                <w:caps/>
              </w:rPr>
              <w:t>Kézilabda:</w:t>
            </w:r>
          </w:p>
          <w:p w14:paraId="34695CAD"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Technika</w:t>
            </w:r>
          </w:p>
          <w:p w14:paraId="49151876"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Labdavezetés ügyesebb, ügyetlenebb és váltott kézzel, iram- és irányváltoztatásokkal, törekedve a labda védőtől távoli oldalon tartására.  Különböző irányból és távolságból érkező labdák elkapása helyben és mozgás közben, majd pontos továbbítása levegőben és pattintott átadással is. Kapura lövések labdavezetésből és társtól kapott labdával, kitámasztással, valamint felugrással. Kapura lövések egyszerű lépéskombinációkból. Bedőlések, bevetődések, kigurulások gyakorlása először labda nélkül, később labdával. Kapura lövések a szélső pozícióból. A beálló játékos feladatainak, játéka technikai elemeinek elsajátítása. Induló és testcselek alkalmazása félaktív és aktív védővel szemben. Szabályos ütközés a támadó játékossal. A be-, ki-, szabad- és 7m-es dobások helyes végrehajtása. A kapus alapállása, helyezkedése, védése kézzel és lábbal, a szemafortechnika megismerése, gyorsindítás.</w:t>
            </w:r>
          </w:p>
          <w:p w14:paraId="495848E0"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Taktika</w:t>
            </w:r>
          </w:p>
          <w:p w14:paraId="5AF08354"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Támadó és védő egymáshoz viszonyított helyzete, helyezkedése. Zárás-leválás szituációk gyakorlása.  Emberfogásos, egysoros (6:0) és nyitott (5:1) területvédelem, vegyes védekezési rendszerek. Rendezetlen védelem elleni támadás, lerohanás. Gyors visszarendeződés a védekezésbe. Labdás és labda nélküli helycserék, keresztmozgások. Páros és hármas kapcsolatok.</w:t>
            </w:r>
          </w:p>
          <w:p w14:paraId="57EB1211" w14:textId="77777777" w:rsidR="000A3714" w:rsidRPr="00682E97" w:rsidRDefault="000A3714" w:rsidP="00887279">
            <w:pPr>
              <w:rPr>
                <w:rFonts w:ascii="Times New Roman" w:hAnsi="Times New Roman" w:cs="Times New Roman"/>
                <w:caps/>
              </w:rPr>
            </w:pPr>
          </w:p>
          <w:p w14:paraId="70210D3C" w14:textId="77777777" w:rsidR="000A3714" w:rsidRPr="00682E97" w:rsidRDefault="000A3714" w:rsidP="00887279">
            <w:pPr>
              <w:rPr>
                <w:rFonts w:ascii="Times New Roman" w:hAnsi="Times New Roman" w:cs="Times New Roman"/>
                <w:caps/>
              </w:rPr>
            </w:pPr>
            <w:r w:rsidRPr="00682E97">
              <w:rPr>
                <w:rFonts w:ascii="Times New Roman" w:hAnsi="Times New Roman" w:cs="Times New Roman"/>
                <w:caps/>
              </w:rPr>
              <w:t>Kosárlabda:</w:t>
            </w:r>
          </w:p>
          <w:p w14:paraId="3F05A8B0"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Technika</w:t>
            </w:r>
          </w:p>
          <w:p w14:paraId="5725455F"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lastRenderedPageBreak/>
              <w:t>Mély és magas labdavezetés ügyesebb, ügyetlenebb és váltott kézzel, iram- és irányváltoztatásokkal, törekedve a labda védőtől távoli oldalon tartására. Rövid és hosszú indulás, megállások, egy, illetve kettő leütés után. Labdavezetésből és társtól kapott labdával megállás és sarkazás. Különböző irányból és távolságból érkező labdák elkapása helyben és mozgás közben, majd pontos továbbítása levegőben és pattintott átadással is. Fektetett dobás labdavezetésből, kapott labdával mindkét oldalról. Tempódobás gyakorlása párokban, majd labdavezetésből a palánkra. Páros lefutásból tempódobás, a dobás után a társ feladata palánkról lepattanó labda megszerzése. Hárompontos dobások. Induló és testcselek alkalmazása félaktív és aktív védővel szemben. Büntetődobás végrehajtása.</w:t>
            </w:r>
          </w:p>
          <w:p w14:paraId="4BE33AC2"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Taktika</w:t>
            </w:r>
          </w:p>
          <w:p w14:paraId="6751F7DF"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Emberfogásos védekezés. Védők helyezkedése a palánk és a támadó közé. Gyors ellentámadás. Páros és hármas lefutások. A második, harmadik hullám szerepe, jelentősége.</w:t>
            </w:r>
          </w:p>
          <w:p w14:paraId="4E9F0638" w14:textId="77777777" w:rsidR="000A3714" w:rsidRPr="00682E97" w:rsidRDefault="000A3714" w:rsidP="00887279">
            <w:pPr>
              <w:rPr>
                <w:rFonts w:ascii="Times New Roman" w:hAnsi="Times New Roman" w:cs="Times New Roman"/>
                <w:caps/>
              </w:rPr>
            </w:pPr>
          </w:p>
          <w:p w14:paraId="45BE74E0" w14:textId="77777777" w:rsidR="000A3714" w:rsidRPr="00682E97" w:rsidRDefault="000A3714" w:rsidP="00887279">
            <w:pPr>
              <w:rPr>
                <w:rFonts w:ascii="Times New Roman" w:hAnsi="Times New Roman" w:cs="Times New Roman"/>
                <w:caps/>
              </w:rPr>
            </w:pPr>
            <w:r w:rsidRPr="00682E97">
              <w:rPr>
                <w:rFonts w:ascii="Times New Roman" w:hAnsi="Times New Roman" w:cs="Times New Roman"/>
                <w:caps/>
              </w:rPr>
              <w:t>Röplabda:</w:t>
            </w:r>
          </w:p>
          <w:p w14:paraId="369689BF" w14:textId="77777777" w:rsidR="000A3714" w:rsidRPr="00682E97" w:rsidRDefault="000A3714" w:rsidP="00887279">
            <w:pPr>
              <w:rPr>
                <w:rFonts w:ascii="Times New Roman" w:hAnsi="Times New Roman" w:cs="Times New Roman"/>
                <w:i/>
              </w:rPr>
            </w:pPr>
            <w:r w:rsidRPr="00682E97">
              <w:rPr>
                <w:rFonts w:ascii="Times New Roman" w:hAnsi="Times New Roman" w:cs="Times New Roman"/>
                <w:i/>
              </w:rPr>
              <w:t>Technika</w:t>
            </w:r>
          </w:p>
          <w:p w14:paraId="482F2C18"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 kosár- és alkarérintés helyes technikájának elsajátítása gumi-, majd röplabdával, egyéni és páros gyakorlatokkal. A társ által ívelve, pontosan dobott labda fej fölé játszása, elkapása, a későbbiekben annak pontos visszajátszására való törekvéssel. A labda folyamatos levegőben tartása kosár- és alkarérintésekkel. Alkar- és kosárérintések párokban, fokozatosan nehezedő feltételek mellett. A pontatlanul érkező labdához való gyors igazodás. Alsó egyenes nyitás, alacsony és normál hálómagasságnál, meghatározott célterületekre. Felső egyenes nyitás, alacsony és normál hálómagasságnál, meghatározott célterületekre. Felső egyenes nyitás – nyitásfogadás: egyéni és páros gyakorlatok. Leütés felugrással tartott és pontosan dobott labdából. Egyéni és páros sáncolás. Feladásleütés: tartott, a hálóval párhuzamosan dobott és pontosan feladott labdából. Egyéni és páros sáncolás.</w:t>
            </w:r>
          </w:p>
          <w:p w14:paraId="54BB680A" w14:textId="77777777" w:rsidR="000A3714" w:rsidRPr="00682E97" w:rsidRDefault="000A3714" w:rsidP="00887279">
            <w:pPr>
              <w:rPr>
                <w:rFonts w:ascii="Times New Roman" w:hAnsi="Times New Roman" w:cs="Times New Roman"/>
              </w:rPr>
            </w:pPr>
            <w:r w:rsidRPr="00682E97">
              <w:rPr>
                <w:rFonts w:ascii="Times New Roman" w:hAnsi="Times New Roman" w:cs="Times New Roman"/>
                <w:i/>
              </w:rPr>
              <w:t>Taktika</w:t>
            </w:r>
          </w:p>
          <w:p w14:paraId="349320E0" w14:textId="77777777" w:rsidR="000A3714" w:rsidRDefault="000A3714" w:rsidP="00887279">
            <w:pPr>
              <w:rPr>
                <w:rFonts w:ascii="Times New Roman" w:hAnsi="Times New Roman" w:cs="Times New Roman"/>
              </w:rPr>
            </w:pPr>
            <w:r w:rsidRPr="00682E97">
              <w:rPr>
                <w:rFonts w:ascii="Times New Roman" w:hAnsi="Times New Roman" w:cs="Times New Roman"/>
              </w:rPr>
              <w:t>Nyitásfogadás csillagalakzatban. Forgásszabály megismerése. Helyezkedés nyitásfogadásnál. Feladás, leütés, ejtés alkalmazása a játékban. A feladó játékos szerepe a játékban. A folyamatos játékra való törekvés.</w:t>
            </w:r>
          </w:p>
          <w:p w14:paraId="0B60F1AB" w14:textId="77777777" w:rsidR="000A3714" w:rsidRPr="00095C2A" w:rsidRDefault="000A3714" w:rsidP="00887279">
            <w:pPr>
              <w:spacing w:after="0" w:line="240" w:lineRule="auto"/>
              <w:rPr>
                <w:rFonts w:ascii="Times New Roman" w:hAnsi="Times New Roman"/>
                <w:caps/>
                <w:sz w:val="24"/>
                <w:szCs w:val="24"/>
              </w:rPr>
            </w:pPr>
            <w:r w:rsidRPr="00095C2A">
              <w:rPr>
                <w:rFonts w:ascii="Times New Roman" w:hAnsi="Times New Roman"/>
                <w:caps/>
                <w:sz w:val="24"/>
                <w:szCs w:val="24"/>
              </w:rPr>
              <w:t>Labdarúgás:</w:t>
            </w:r>
          </w:p>
          <w:p w14:paraId="2123DAC1" w14:textId="77777777" w:rsidR="000A3714" w:rsidRPr="00BB71C4" w:rsidRDefault="000A3714" w:rsidP="00887279">
            <w:pPr>
              <w:spacing w:after="0" w:line="240" w:lineRule="auto"/>
              <w:rPr>
                <w:rFonts w:ascii="Times New Roman" w:hAnsi="Times New Roman"/>
                <w:i/>
                <w:sz w:val="24"/>
                <w:szCs w:val="24"/>
              </w:rPr>
            </w:pPr>
            <w:r w:rsidRPr="00BB71C4">
              <w:rPr>
                <w:rFonts w:ascii="Times New Roman" w:hAnsi="Times New Roman"/>
                <w:i/>
                <w:sz w:val="24"/>
                <w:szCs w:val="24"/>
              </w:rPr>
              <w:t>Technika</w:t>
            </w:r>
          </w:p>
          <w:p w14:paraId="778BE957" w14:textId="77777777" w:rsidR="000A3714" w:rsidRPr="00BB71C4" w:rsidRDefault="000A3714" w:rsidP="00887279">
            <w:pPr>
              <w:spacing w:after="0" w:line="240" w:lineRule="auto"/>
              <w:rPr>
                <w:rFonts w:ascii="Times New Roman" w:hAnsi="Times New Roman"/>
                <w:i/>
                <w:sz w:val="24"/>
                <w:szCs w:val="24"/>
              </w:rPr>
            </w:pPr>
            <w:r w:rsidRPr="00BB71C4">
              <w:rPr>
                <w:rFonts w:ascii="Times New Roman" w:hAnsi="Times New Roman"/>
                <w:sz w:val="24"/>
                <w:szCs w:val="24"/>
              </w:rPr>
              <w:t>Labdavezetés ügyesebb, ügyetlenebb és váltott lábbal, iram</w:t>
            </w:r>
            <w:r>
              <w:rPr>
                <w:rFonts w:ascii="Times New Roman" w:hAnsi="Times New Roman"/>
                <w:sz w:val="24"/>
                <w:szCs w:val="24"/>
              </w:rPr>
              <w:t>-</w:t>
            </w:r>
            <w:r w:rsidRPr="00BB71C4">
              <w:rPr>
                <w:rFonts w:ascii="Times New Roman" w:hAnsi="Times New Roman"/>
                <w:sz w:val="24"/>
                <w:szCs w:val="24"/>
              </w:rPr>
              <w:t xml:space="preserve"> és irányváltoztatásokkal, törekedve a labda védőtől távoli oldalon tartására. Különböző irányból és magasságban érkező labda átvétele lábbal, combbal, mellel. Dekázás.  Lágy és kemény passzok </w:t>
            </w:r>
            <w:r w:rsidRPr="00BB71C4">
              <w:rPr>
                <w:rFonts w:ascii="Times New Roman" w:hAnsi="Times New Roman"/>
                <w:sz w:val="24"/>
                <w:szCs w:val="24"/>
              </w:rPr>
              <w:lastRenderedPageBreak/>
              <w:t>különböző távolságokra. Játékos passzolási és koordinációs feladatok csoportokban, több játékos együttműködésével, különböző (négyzet, rombusz stb.) alakzatokban. Átadások laposan és ívelten, különböző irányból érkező labda fejelése előre, oldalra. Fejelési gyakorlatok párokban. Megelőző szerelés, a labdaátvétel megakadályozása. Egyszerű cselek passzív és aktív védővel szemben. Szabadulás emberfogásból elfutással és testcsellel. Közeli és távoli kapura lövések helyből, labdavezetésből, valamint cselezés után. Alapvető kapustechnikák megismerése. Alaphelyzet, legördülés, vetődés, a labda elfogása, kirúgása, kigurítása.</w:t>
            </w:r>
          </w:p>
          <w:p w14:paraId="4D839688"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i/>
                <w:sz w:val="24"/>
                <w:szCs w:val="24"/>
              </w:rPr>
              <w:t>Taktika</w:t>
            </w:r>
          </w:p>
          <w:p w14:paraId="4C32B6D9"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 xml:space="preserve">Párharcok különféle taktikai feladatokkal. A kispályás labdarúgás felállási formáinak megismerése. Rögzített helyzetek alkalmazása a játék során. Területnyitás és </w:t>
            </w:r>
            <w:r>
              <w:rPr>
                <w:rFonts w:ascii="Times New Roman" w:hAnsi="Times New Roman"/>
                <w:sz w:val="24"/>
                <w:szCs w:val="24"/>
              </w:rPr>
              <w:t>-</w:t>
            </w:r>
            <w:r w:rsidRPr="00BB71C4">
              <w:rPr>
                <w:rFonts w:ascii="Times New Roman" w:hAnsi="Times New Roman"/>
                <w:sz w:val="24"/>
                <w:szCs w:val="24"/>
              </w:rPr>
              <w:t>szűkítés alkalmazása a támadásban és a védekezésben.</w:t>
            </w:r>
          </w:p>
          <w:p w14:paraId="509D7BB2" w14:textId="77777777" w:rsidR="000A3714" w:rsidRPr="00682E97" w:rsidRDefault="000A3714" w:rsidP="00887279">
            <w:pPr>
              <w:rPr>
                <w:rFonts w:ascii="Times New Roman" w:hAnsi="Times New Roman" w:cs="Times New Roman"/>
              </w:rPr>
            </w:pPr>
          </w:p>
        </w:tc>
        <w:tc>
          <w:tcPr>
            <w:tcW w:w="2376" w:type="dxa"/>
            <w:gridSpan w:val="2"/>
            <w:vMerge w:val="restart"/>
          </w:tcPr>
          <w:p w14:paraId="449F45D6"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i/>
                <w:lang w:val="cs-CZ"/>
              </w:rPr>
              <w:lastRenderedPageBreak/>
              <w:t>Matematika</w:t>
            </w:r>
            <w:r w:rsidRPr="00682E97">
              <w:rPr>
                <w:rFonts w:ascii="Times New Roman" w:hAnsi="Times New Roman" w:cs="Times New Roman"/>
              </w:rPr>
              <w:t>: logika, valószínűség-számítás, térbeli alakzatok, tájékozódás.</w:t>
            </w:r>
          </w:p>
          <w:p w14:paraId="2D470B58" w14:textId="77777777" w:rsidR="000A3714" w:rsidRPr="00682E97" w:rsidRDefault="000A3714" w:rsidP="00887279">
            <w:pPr>
              <w:rPr>
                <w:rFonts w:ascii="Times New Roman" w:hAnsi="Times New Roman" w:cs="Times New Roman"/>
              </w:rPr>
            </w:pPr>
          </w:p>
          <w:p w14:paraId="198AF854" w14:textId="77777777" w:rsidR="000A3714" w:rsidRPr="00682E97" w:rsidRDefault="000A3714" w:rsidP="00887279">
            <w:pPr>
              <w:rPr>
                <w:rFonts w:ascii="Times New Roman" w:hAnsi="Times New Roman" w:cs="Times New Roman"/>
              </w:rPr>
            </w:pPr>
            <w:r w:rsidRPr="00682E97">
              <w:rPr>
                <w:rFonts w:ascii="Times New Roman" w:hAnsi="Times New Roman" w:cs="Times New Roman"/>
                <w:i/>
              </w:rPr>
              <w:t>Vizuális kultúra</w:t>
            </w:r>
            <w:r w:rsidRPr="00682E97">
              <w:rPr>
                <w:rFonts w:ascii="Times New Roman" w:hAnsi="Times New Roman" w:cs="Times New Roman"/>
              </w:rPr>
              <w:t>: tárgy- és környezetkultúra, vizuális kommunikáció.</w:t>
            </w:r>
          </w:p>
          <w:p w14:paraId="03655B54" w14:textId="77777777" w:rsidR="000A3714" w:rsidRPr="00682E97" w:rsidRDefault="000A3714" w:rsidP="00887279">
            <w:pPr>
              <w:rPr>
                <w:rFonts w:ascii="Times New Roman" w:hAnsi="Times New Roman" w:cs="Times New Roman"/>
              </w:rPr>
            </w:pPr>
          </w:p>
          <w:p w14:paraId="626D4A74" w14:textId="77777777" w:rsidR="000A3714" w:rsidRPr="00682E97" w:rsidRDefault="000A3714" w:rsidP="00887279">
            <w:pPr>
              <w:rPr>
                <w:rFonts w:ascii="Times New Roman" w:hAnsi="Times New Roman" w:cs="Times New Roman"/>
              </w:rPr>
            </w:pPr>
            <w:r w:rsidRPr="00682E97">
              <w:rPr>
                <w:rFonts w:ascii="Times New Roman" w:hAnsi="Times New Roman" w:cs="Times New Roman"/>
                <w:i/>
              </w:rPr>
              <w:t>Természetismeret</w:t>
            </w:r>
            <w:r w:rsidRPr="00682E97">
              <w:rPr>
                <w:rFonts w:ascii="Times New Roman" w:hAnsi="Times New Roman" w:cs="Times New Roman"/>
              </w:rPr>
              <w:t>: mechanikai törvényszerűségek, az emberi szervezet működése, energianyerési folyamatok.</w:t>
            </w:r>
          </w:p>
        </w:tc>
      </w:tr>
      <w:tr w:rsidR="000A3714" w:rsidRPr="00682E97" w14:paraId="7F0E5AF4" w14:textId="77777777" w:rsidTr="00887279">
        <w:tc>
          <w:tcPr>
            <w:tcW w:w="6855" w:type="dxa"/>
            <w:gridSpan w:val="3"/>
          </w:tcPr>
          <w:p w14:paraId="2288B384" w14:textId="77777777" w:rsidR="000A3714" w:rsidRPr="00682E97" w:rsidRDefault="000A3714" w:rsidP="00887279">
            <w:pPr>
              <w:spacing w:before="120"/>
              <w:rPr>
                <w:rFonts w:ascii="Times New Roman" w:hAnsi="Times New Roman" w:cs="Times New Roman"/>
                <w:caps/>
              </w:rPr>
            </w:pPr>
            <w:r w:rsidRPr="00682E97">
              <w:rPr>
                <w:rFonts w:ascii="Times New Roman" w:hAnsi="Times New Roman" w:cs="Times New Roman"/>
                <w:i/>
                <w:caps/>
                <w:lang w:val="cs-CZ"/>
              </w:rPr>
              <w:lastRenderedPageBreak/>
              <w:t>Ismeretek</w:t>
            </w:r>
            <w:r w:rsidRPr="00682E97">
              <w:rPr>
                <w:rFonts w:ascii="Times New Roman" w:hAnsi="Times New Roman" w:cs="Times New Roman"/>
                <w:caps/>
              </w:rPr>
              <w:t>:</w:t>
            </w:r>
          </w:p>
          <w:p w14:paraId="715BA139"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Technikai és taktikai elemek, szabályok.</w:t>
            </w:r>
          </w:p>
          <w:p w14:paraId="6344F27A"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A sportjátékok technikai elemei és a taktikai tartalmak szabályok szerinti működtetése a stratégiai célokhoz igazítottan.</w:t>
            </w:r>
          </w:p>
        </w:tc>
        <w:tc>
          <w:tcPr>
            <w:tcW w:w="2376" w:type="dxa"/>
            <w:gridSpan w:val="2"/>
            <w:vMerge/>
            <w:shd w:val="clear" w:color="auto" w:fill="FFFFFF"/>
          </w:tcPr>
          <w:p w14:paraId="67172C60" w14:textId="77777777" w:rsidR="000A3714" w:rsidRPr="00682E97" w:rsidRDefault="000A3714" w:rsidP="00887279">
            <w:pPr>
              <w:jc w:val="center"/>
              <w:rPr>
                <w:rFonts w:ascii="Times New Roman" w:hAnsi="Times New Roman" w:cs="Times New Roman"/>
              </w:rPr>
            </w:pPr>
          </w:p>
        </w:tc>
      </w:tr>
      <w:tr w:rsidR="000A3714" w:rsidRPr="00682E97" w14:paraId="34689ADF" w14:textId="77777777" w:rsidTr="00887279">
        <w:tc>
          <w:tcPr>
            <w:tcW w:w="6855" w:type="dxa"/>
            <w:gridSpan w:val="3"/>
          </w:tcPr>
          <w:p w14:paraId="64C43B0C" w14:textId="77777777" w:rsidR="000A3714" w:rsidRPr="00682E97" w:rsidRDefault="000A3714" w:rsidP="00887279">
            <w:pPr>
              <w:spacing w:before="120"/>
              <w:rPr>
                <w:rFonts w:ascii="Times New Roman" w:hAnsi="Times New Roman" w:cs="Times New Roman"/>
                <w:caps/>
              </w:rPr>
            </w:pPr>
            <w:r w:rsidRPr="00682E97">
              <w:rPr>
                <w:rFonts w:ascii="Times New Roman" w:hAnsi="Times New Roman" w:cs="Times New Roman"/>
                <w:i/>
                <w:caps/>
                <w:lang w:val="cs-CZ"/>
              </w:rPr>
              <w:t>Személyiségfejlesztés</w:t>
            </w:r>
            <w:r w:rsidRPr="00682E97">
              <w:rPr>
                <w:rFonts w:ascii="Times New Roman" w:hAnsi="Times New Roman" w:cs="Times New Roman"/>
                <w:caps/>
              </w:rPr>
              <w:t>:</w:t>
            </w:r>
          </w:p>
          <w:p w14:paraId="571A37AA"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Kreativitás, koncentráció.</w:t>
            </w:r>
          </w:p>
          <w:p w14:paraId="23D65BB6" w14:textId="77777777" w:rsidR="000A3714" w:rsidRPr="00682E97" w:rsidRDefault="000A3714" w:rsidP="00887279">
            <w:pPr>
              <w:rPr>
                <w:rFonts w:ascii="Times New Roman" w:hAnsi="Times New Roman" w:cs="Times New Roman"/>
              </w:rPr>
            </w:pPr>
            <w:r w:rsidRPr="00682E97">
              <w:rPr>
                <w:rFonts w:ascii="Times New Roman" w:hAnsi="Times New Roman" w:cs="Times New Roman"/>
              </w:rPr>
              <w:t>Kreatív, konstruktív részvétel a labdajátékokban. A siker és a kudarc egyéni és csoportos megélése, kezelése. A fájdalomtűrő képesség, a küzdőképesség fejlesztése. A sportolói magatartásformák kialakítása.</w:t>
            </w:r>
          </w:p>
        </w:tc>
        <w:tc>
          <w:tcPr>
            <w:tcW w:w="2376" w:type="dxa"/>
            <w:gridSpan w:val="2"/>
            <w:vMerge/>
            <w:shd w:val="clear" w:color="auto" w:fill="FFFFFF"/>
          </w:tcPr>
          <w:p w14:paraId="71891E9F" w14:textId="77777777" w:rsidR="000A3714" w:rsidRPr="00682E97" w:rsidRDefault="000A3714" w:rsidP="00887279">
            <w:pPr>
              <w:jc w:val="center"/>
              <w:rPr>
                <w:rFonts w:ascii="Times New Roman" w:hAnsi="Times New Roman" w:cs="Times New Roman"/>
              </w:rPr>
            </w:pPr>
          </w:p>
        </w:tc>
      </w:tr>
      <w:tr w:rsidR="000A3714" w:rsidRPr="00682E97" w14:paraId="2F60D147" w14:textId="77777777" w:rsidTr="00887279">
        <w:tblPrEx>
          <w:tblBorders>
            <w:top w:val="none" w:sz="0" w:space="0" w:color="auto"/>
          </w:tblBorders>
        </w:tblPrEx>
        <w:trPr>
          <w:trHeight w:val="325"/>
        </w:trPr>
        <w:tc>
          <w:tcPr>
            <w:tcW w:w="1878" w:type="dxa"/>
            <w:vAlign w:val="center"/>
          </w:tcPr>
          <w:p w14:paraId="2C0A2013" w14:textId="77777777" w:rsidR="000A3714" w:rsidRPr="00682E97" w:rsidRDefault="000A3714" w:rsidP="00887279">
            <w:pPr>
              <w:jc w:val="center"/>
              <w:rPr>
                <w:rFonts w:ascii="Times New Roman" w:hAnsi="Times New Roman" w:cs="Times New Roman"/>
                <w:b/>
              </w:rPr>
            </w:pPr>
            <w:r w:rsidRPr="00682E97">
              <w:rPr>
                <w:rFonts w:ascii="Times New Roman" w:hAnsi="Times New Roman" w:cs="Times New Roman"/>
                <w:b/>
                <w:lang w:val="cs-CZ"/>
              </w:rPr>
              <w:t>Kulcsfogalmak</w:t>
            </w:r>
          </w:p>
        </w:tc>
        <w:tc>
          <w:tcPr>
            <w:tcW w:w="7353" w:type="dxa"/>
            <w:gridSpan w:val="4"/>
          </w:tcPr>
          <w:p w14:paraId="1B7D422F" w14:textId="77777777" w:rsidR="000A3714" w:rsidRPr="00682E97" w:rsidRDefault="000A3714" w:rsidP="00887279">
            <w:pPr>
              <w:spacing w:before="120"/>
              <w:rPr>
                <w:rFonts w:ascii="Times New Roman" w:hAnsi="Times New Roman" w:cs="Times New Roman"/>
              </w:rPr>
            </w:pPr>
            <w:r w:rsidRPr="00682E97">
              <w:rPr>
                <w:rFonts w:ascii="Times New Roman" w:hAnsi="Times New Roman" w:cs="Times New Roman"/>
                <w:lang w:val="cs-CZ"/>
              </w:rPr>
              <w:t>Stratégia</w:t>
            </w:r>
            <w:r w:rsidRPr="00682E97">
              <w:rPr>
                <w:rFonts w:ascii="Times New Roman" w:hAnsi="Times New Roman" w:cs="Times New Roman"/>
              </w:rPr>
              <w:t xml:space="preserve">, </w:t>
            </w:r>
            <w:r w:rsidRPr="00682E97">
              <w:rPr>
                <w:rFonts w:ascii="Times New Roman" w:hAnsi="Times New Roman" w:cs="Times New Roman"/>
                <w:lang w:val="cs-CZ"/>
              </w:rPr>
              <w:t>taktika</w:t>
            </w:r>
            <w:r w:rsidRPr="00682E97">
              <w:rPr>
                <w:rFonts w:ascii="Times New Roman" w:hAnsi="Times New Roman" w:cs="Times New Roman"/>
              </w:rPr>
              <w:t>, taktikai gondolkodás, játékrendszer, támadási és védekezési rendszer.</w:t>
            </w:r>
          </w:p>
        </w:tc>
      </w:tr>
    </w:tbl>
    <w:p w14:paraId="30496038" w14:textId="77777777" w:rsidR="00397D8F" w:rsidRDefault="000A3714" w:rsidP="000A3714">
      <w:pPr>
        <w:jc w:val="center"/>
        <w:rPr>
          <w:rFonts w:ascii="Times New Roman" w:hAnsi="Times New Roman" w:cs="Times New Roman"/>
          <w:b/>
          <w:sz w:val="32"/>
        </w:rPr>
      </w:pPr>
      <w:r w:rsidRPr="00682E97">
        <w:rPr>
          <w:rFonts w:ascii="Times New Roman" w:hAnsi="Times New Roman" w:cs="Times New Roman"/>
          <w:b/>
        </w:rPr>
        <w:br w:type="page"/>
      </w:r>
      <w:r w:rsidRPr="005118DF">
        <w:rPr>
          <w:rFonts w:ascii="Times New Roman" w:hAnsi="Times New Roman" w:cs="Times New Roman"/>
          <w:b/>
          <w:sz w:val="32"/>
        </w:rPr>
        <w:lastRenderedPageBreak/>
        <w:t>A Kodolányi</w:t>
      </w:r>
      <w:r>
        <w:rPr>
          <w:rFonts w:ascii="Times New Roman" w:hAnsi="Times New Roman" w:cs="Times New Roman"/>
          <w:b/>
          <w:sz w:val="32"/>
        </w:rPr>
        <w:t xml:space="preserve"> János Gimn</w:t>
      </w:r>
      <w:r w:rsidR="00397D8F">
        <w:rPr>
          <w:rFonts w:ascii="Times New Roman" w:hAnsi="Times New Roman" w:cs="Times New Roman"/>
          <w:b/>
          <w:sz w:val="32"/>
        </w:rPr>
        <w:t xml:space="preserve">ázium és Szakgimnázium </w:t>
      </w:r>
    </w:p>
    <w:p w14:paraId="09FD0C81" w14:textId="77777777" w:rsidR="000A3714" w:rsidRPr="005118DF" w:rsidRDefault="000A3714" w:rsidP="000A3714">
      <w:pPr>
        <w:jc w:val="center"/>
        <w:rPr>
          <w:rFonts w:ascii="Times New Roman" w:hAnsi="Times New Roman" w:cs="Times New Roman"/>
          <w:b/>
          <w:sz w:val="32"/>
        </w:rPr>
      </w:pPr>
      <w:r w:rsidRPr="005118DF">
        <w:rPr>
          <w:rFonts w:ascii="Times New Roman" w:hAnsi="Times New Roman" w:cs="Times New Roman"/>
          <w:b/>
          <w:sz w:val="32"/>
        </w:rPr>
        <w:t>testnevelés munkaközösségének helyi tanterve</w:t>
      </w:r>
    </w:p>
    <w:p w14:paraId="4BD56144" w14:textId="77777777" w:rsidR="000A3714" w:rsidRPr="005118DF" w:rsidRDefault="000A3714" w:rsidP="000A3714">
      <w:pPr>
        <w:jc w:val="center"/>
        <w:rPr>
          <w:rFonts w:ascii="Times New Roman" w:hAnsi="Times New Roman" w:cs="Times New Roman"/>
          <w:b/>
          <w:sz w:val="32"/>
        </w:rPr>
      </w:pPr>
      <w:r w:rsidRPr="005118DF">
        <w:rPr>
          <w:rFonts w:ascii="Times New Roman" w:hAnsi="Times New Roman" w:cs="Times New Roman"/>
          <w:b/>
          <w:sz w:val="32"/>
        </w:rPr>
        <w:t>11. évfolyam</w:t>
      </w:r>
      <w:r w:rsidR="00AA5E92">
        <w:rPr>
          <w:rFonts w:ascii="Times New Roman" w:hAnsi="Times New Roman" w:cs="Times New Roman"/>
          <w:b/>
          <w:sz w:val="32"/>
        </w:rPr>
        <w:t xml:space="preserve"> (S)</w:t>
      </w:r>
    </w:p>
    <w:p w14:paraId="54015494" w14:textId="77777777" w:rsidR="000A3714" w:rsidRPr="005118DF" w:rsidRDefault="007E43F2" w:rsidP="000A3714">
      <w:pPr>
        <w:rPr>
          <w:rFonts w:ascii="Times New Roman" w:hAnsi="Times New Roman" w:cs="Times New Roman"/>
        </w:rPr>
      </w:pPr>
      <w:r>
        <w:rPr>
          <w:rFonts w:ascii="Times New Roman" w:hAnsi="Times New Roman" w:cs="Times New Roman"/>
        </w:rPr>
        <w:t>Órakeret: 180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1358"/>
        <w:gridCol w:w="1382"/>
        <w:gridCol w:w="1198"/>
        <w:gridCol w:w="1817"/>
        <w:gridCol w:w="1202"/>
        <w:gridCol w:w="1077"/>
      </w:tblGrid>
      <w:tr w:rsidR="007E43F2" w:rsidRPr="005118DF" w14:paraId="1AAD3BAB"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52169AAA" w14:textId="77777777" w:rsidR="000A3714" w:rsidRPr="005118DF" w:rsidRDefault="00D71F7D" w:rsidP="00887279">
            <w:pPr>
              <w:jc w:val="center"/>
              <w:rPr>
                <w:rFonts w:ascii="Times New Roman" w:hAnsi="Times New Roman" w:cs="Times New Roman"/>
              </w:rPr>
            </w:pPr>
            <w:r>
              <w:rPr>
                <w:rFonts w:ascii="Times New Roman" w:hAnsi="Times New Roman" w:cs="Times New Roman"/>
                <w:b/>
              </w:rPr>
              <w:t>S</w:t>
            </w:r>
            <w:r w:rsidR="000A3714" w:rsidRPr="005118DF">
              <w:rPr>
                <w:rFonts w:ascii="Times New Roman" w:hAnsi="Times New Roman" w:cs="Times New Roman"/>
                <w:b/>
              </w:rPr>
              <w:t>orszám</w:t>
            </w:r>
          </w:p>
        </w:tc>
        <w:tc>
          <w:tcPr>
            <w:tcW w:w="1574" w:type="dxa"/>
            <w:tcBorders>
              <w:left w:val="single" w:sz="8" w:space="0" w:color="auto"/>
            </w:tcBorders>
            <w:vAlign w:val="center"/>
          </w:tcPr>
          <w:p w14:paraId="483850FC"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Tematikai egység</w:t>
            </w:r>
          </w:p>
        </w:tc>
        <w:tc>
          <w:tcPr>
            <w:tcW w:w="1470" w:type="dxa"/>
            <w:vAlign w:val="center"/>
          </w:tcPr>
          <w:p w14:paraId="3387BC99" w14:textId="77777777" w:rsidR="000A3714" w:rsidRPr="005118DF" w:rsidRDefault="00D71F7D" w:rsidP="00887279">
            <w:pPr>
              <w:jc w:val="center"/>
              <w:rPr>
                <w:rFonts w:ascii="Times New Roman" w:hAnsi="Times New Roman" w:cs="Times New Roman"/>
                <w:b/>
              </w:rPr>
            </w:pPr>
            <w:r>
              <w:rPr>
                <w:rFonts w:ascii="Times New Roman" w:hAnsi="Times New Roman" w:cs="Times New Roman"/>
                <w:b/>
              </w:rPr>
              <w:t>Ú</w:t>
            </w:r>
            <w:r w:rsidR="000A3714" w:rsidRPr="005118DF">
              <w:rPr>
                <w:rFonts w:ascii="Times New Roman" w:hAnsi="Times New Roman" w:cs="Times New Roman"/>
                <w:b/>
              </w:rPr>
              <w:t>j ismeret feldolgozása</w:t>
            </w:r>
          </w:p>
        </w:tc>
        <w:tc>
          <w:tcPr>
            <w:tcW w:w="1217" w:type="dxa"/>
            <w:vAlign w:val="center"/>
          </w:tcPr>
          <w:p w14:paraId="795B0661" w14:textId="77777777" w:rsidR="000A3714" w:rsidRPr="005118DF" w:rsidRDefault="00D71F7D" w:rsidP="00887279">
            <w:pPr>
              <w:jc w:val="center"/>
              <w:rPr>
                <w:rFonts w:ascii="Times New Roman" w:hAnsi="Times New Roman" w:cs="Times New Roman"/>
                <w:b/>
              </w:rPr>
            </w:pPr>
            <w:r>
              <w:rPr>
                <w:rFonts w:ascii="Times New Roman" w:hAnsi="Times New Roman" w:cs="Times New Roman"/>
                <w:b/>
              </w:rPr>
              <w:t>G</w:t>
            </w:r>
            <w:r w:rsidR="000A3714" w:rsidRPr="005118DF">
              <w:rPr>
                <w:rFonts w:ascii="Times New Roman" w:hAnsi="Times New Roman" w:cs="Times New Roman"/>
                <w:b/>
              </w:rPr>
              <w:t>yakorlás</w:t>
            </w:r>
          </w:p>
        </w:tc>
        <w:tc>
          <w:tcPr>
            <w:tcW w:w="1942" w:type="dxa"/>
            <w:vAlign w:val="center"/>
          </w:tcPr>
          <w:p w14:paraId="3410BE69" w14:textId="77777777" w:rsidR="000A3714" w:rsidRPr="005118DF" w:rsidRDefault="00D71F7D" w:rsidP="00887279">
            <w:pPr>
              <w:jc w:val="center"/>
              <w:rPr>
                <w:rFonts w:ascii="Times New Roman" w:hAnsi="Times New Roman" w:cs="Times New Roman"/>
                <w:b/>
              </w:rPr>
            </w:pPr>
            <w:r>
              <w:rPr>
                <w:rFonts w:ascii="Times New Roman" w:hAnsi="Times New Roman" w:cs="Times New Roman"/>
                <w:b/>
              </w:rPr>
              <w:t>T</w:t>
            </w:r>
            <w:r w:rsidR="000A3714" w:rsidRPr="005118DF">
              <w:rPr>
                <w:rFonts w:ascii="Times New Roman" w:hAnsi="Times New Roman" w:cs="Times New Roman"/>
                <w:b/>
              </w:rPr>
              <w:t>anulók fizikai teljesítményének mérése</w:t>
            </w:r>
          </w:p>
        </w:tc>
        <w:tc>
          <w:tcPr>
            <w:tcW w:w="1245" w:type="dxa"/>
            <w:vAlign w:val="center"/>
          </w:tcPr>
          <w:p w14:paraId="01658FB3" w14:textId="77777777" w:rsidR="000A3714" w:rsidRPr="005118DF" w:rsidRDefault="00D71F7D" w:rsidP="00887279">
            <w:pPr>
              <w:jc w:val="center"/>
              <w:rPr>
                <w:rFonts w:ascii="Times New Roman" w:hAnsi="Times New Roman" w:cs="Times New Roman"/>
                <w:b/>
              </w:rPr>
            </w:pPr>
            <w:r>
              <w:rPr>
                <w:rFonts w:ascii="Times New Roman" w:hAnsi="Times New Roman" w:cs="Times New Roman"/>
                <w:b/>
              </w:rPr>
              <w:t>E</w:t>
            </w:r>
            <w:r w:rsidR="000A3714" w:rsidRPr="005118DF">
              <w:rPr>
                <w:rFonts w:ascii="Times New Roman" w:hAnsi="Times New Roman" w:cs="Times New Roman"/>
                <w:b/>
              </w:rPr>
              <w:t>llenőrzés</w:t>
            </w:r>
          </w:p>
        </w:tc>
        <w:tc>
          <w:tcPr>
            <w:tcW w:w="1104" w:type="dxa"/>
            <w:vAlign w:val="center"/>
          </w:tcPr>
          <w:p w14:paraId="3046796E" w14:textId="77777777" w:rsidR="000A3714" w:rsidRPr="005118DF" w:rsidRDefault="00D71F7D" w:rsidP="00887279">
            <w:pPr>
              <w:jc w:val="center"/>
              <w:rPr>
                <w:rFonts w:ascii="Times New Roman" w:hAnsi="Times New Roman" w:cs="Times New Roman"/>
                <w:b/>
              </w:rPr>
            </w:pPr>
            <w:r>
              <w:rPr>
                <w:rFonts w:ascii="Times New Roman" w:hAnsi="Times New Roman" w:cs="Times New Roman"/>
                <w:b/>
              </w:rPr>
              <w:t>Ó</w:t>
            </w:r>
            <w:r w:rsidR="000A3714" w:rsidRPr="005118DF">
              <w:rPr>
                <w:rFonts w:ascii="Times New Roman" w:hAnsi="Times New Roman" w:cs="Times New Roman"/>
                <w:b/>
              </w:rPr>
              <w:t>raszám</w:t>
            </w:r>
          </w:p>
        </w:tc>
      </w:tr>
      <w:tr w:rsidR="007E43F2" w:rsidRPr="005118DF" w14:paraId="68D89C71"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02D6D1C6"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1.</w:t>
            </w:r>
          </w:p>
        </w:tc>
        <w:tc>
          <w:tcPr>
            <w:tcW w:w="1574" w:type="dxa"/>
            <w:tcBorders>
              <w:left w:val="single" w:sz="8" w:space="0" w:color="auto"/>
            </w:tcBorders>
            <w:vAlign w:val="center"/>
          </w:tcPr>
          <w:p w14:paraId="063A4F12" w14:textId="77777777" w:rsidR="000A3714" w:rsidRPr="005118DF" w:rsidRDefault="000A3714" w:rsidP="00887279">
            <w:pPr>
              <w:jc w:val="center"/>
              <w:rPr>
                <w:rFonts w:ascii="Times New Roman" w:hAnsi="Times New Roman" w:cs="Times New Roman"/>
              </w:rPr>
            </w:pPr>
            <w:r>
              <w:rPr>
                <w:rFonts w:ascii="Times New Roman" w:hAnsi="Times New Roman" w:cs="Times New Roman"/>
              </w:rPr>
              <w:t>Torna</w:t>
            </w:r>
          </w:p>
        </w:tc>
        <w:tc>
          <w:tcPr>
            <w:tcW w:w="1470" w:type="dxa"/>
            <w:vAlign w:val="center"/>
          </w:tcPr>
          <w:p w14:paraId="05F80EDE"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7</w:t>
            </w:r>
          </w:p>
        </w:tc>
        <w:tc>
          <w:tcPr>
            <w:tcW w:w="1217" w:type="dxa"/>
            <w:vAlign w:val="center"/>
          </w:tcPr>
          <w:p w14:paraId="185F18A5"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12</w:t>
            </w:r>
          </w:p>
        </w:tc>
        <w:tc>
          <w:tcPr>
            <w:tcW w:w="1942" w:type="dxa"/>
            <w:vAlign w:val="center"/>
          </w:tcPr>
          <w:p w14:paraId="13413525"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5" w:type="dxa"/>
            <w:vAlign w:val="center"/>
          </w:tcPr>
          <w:p w14:paraId="47A09469"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6</w:t>
            </w:r>
          </w:p>
        </w:tc>
        <w:tc>
          <w:tcPr>
            <w:tcW w:w="1104" w:type="dxa"/>
            <w:vAlign w:val="center"/>
          </w:tcPr>
          <w:p w14:paraId="766A58AB"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25</w:t>
            </w:r>
          </w:p>
        </w:tc>
      </w:tr>
      <w:tr w:rsidR="007E43F2" w:rsidRPr="005118DF" w14:paraId="72B85159"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58F692DC"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2.</w:t>
            </w:r>
          </w:p>
        </w:tc>
        <w:tc>
          <w:tcPr>
            <w:tcW w:w="1574" w:type="dxa"/>
            <w:tcBorders>
              <w:left w:val="single" w:sz="8" w:space="0" w:color="auto"/>
            </w:tcBorders>
            <w:vAlign w:val="center"/>
          </w:tcPr>
          <w:p w14:paraId="066CECC6"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Atlétika</w:t>
            </w:r>
          </w:p>
        </w:tc>
        <w:tc>
          <w:tcPr>
            <w:tcW w:w="1470" w:type="dxa"/>
            <w:vAlign w:val="center"/>
          </w:tcPr>
          <w:p w14:paraId="1BC41C28"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12</w:t>
            </w:r>
          </w:p>
        </w:tc>
        <w:tc>
          <w:tcPr>
            <w:tcW w:w="1217" w:type="dxa"/>
            <w:vAlign w:val="center"/>
          </w:tcPr>
          <w:p w14:paraId="4D78F529"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17</w:t>
            </w:r>
          </w:p>
        </w:tc>
        <w:tc>
          <w:tcPr>
            <w:tcW w:w="1942" w:type="dxa"/>
            <w:vAlign w:val="center"/>
          </w:tcPr>
          <w:p w14:paraId="3461FC70"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5" w:type="dxa"/>
            <w:vAlign w:val="center"/>
          </w:tcPr>
          <w:p w14:paraId="2E1E26A9"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4</w:t>
            </w:r>
          </w:p>
        </w:tc>
        <w:tc>
          <w:tcPr>
            <w:tcW w:w="1104" w:type="dxa"/>
            <w:vAlign w:val="center"/>
          </w:tcPr>
          <w:p w14:paraId="55BDF04B"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33</w:t>
            </w:r>
          </w:p>
        </w:tc>
      </w:tr>
      <w:tr w:rsidR="007E43F2" w:rsidRPr="005118DF" w14:paraId="05E9C2A9"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2415B6F3"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3.</w:t>
            </w:r>
          </w:p>
        </w:tc>
        <w:tc>
          <w:tcPr>
            <w:tcW w:w="1574" w:type="dxa"/>
            <w:tcBorders>
              <w:left w:val="single" w:sz="8" w:space="0" w:color="auto"/>
            </w:tcBorders>
            <w:vAlign w:val="center"/>
          </w:tcPr>
          <w:p w14:paraId="7018463E"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Sportjáték</w:t>
            </w:r>
          </w:p>
        </w:tc>
        <w:tc>
          <w:tcPr>
            <w:tcW w:w="1470" w:type="dxa"/>
            <w:vAlign w:val="center"/>
          </w:tcPr>
          <w:p w14:paraId="6E4B9AAD"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10</w:t>
            </w:r>
          </w:p>
        </w:tc>
        <w:tc>
          <w:tcPr>
            <w:tcW w:w="1217" w:type="dxa"/>
            <w:vAlign w:val="center"/>
          </w:tcPr>
          <w:p w14:paraId="6579DD40"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25</w:t>
            </w:r>
          </w:p>
        </w:tc>
        <w:tc>
          <w:tcPr>
            <w:tcW w:w="1942" w:type="dxa"/>
            <w:vAlign w:val="center"/>
          </w:tcPr>
          <w:p w14:paraId="0F29CA94"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5" w:type="dxa"/>
            <w:vAlign w:val="center"/>
          </w:tcPr>
          <w:p w14:paraId="514D3993"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5</w:t>
            </w:r>
          </w:p>
        </w:tc>
        <w:tc>
          <w:tcPr>
            <w:tcW w:w="1104" w:type="dxa"/>
            <w:vAlign w:val="center"/>
          </w:tcPr>
          <w:p w14:paraId="1AA6A3E2"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40</w:t>
            </w:r>
          </w:p>
        </w:tc>
      </w:tr>
      <w:tr w:rsidR="007E43F2" w:rsidRPr="005118DF" w14:paraId="1AE4654A"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73DD91A7"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4.</w:t>
            </w:r>
          </w:p>
        </w:tc>
        <w:tc>
          <w:tcPr>
            <w:tcW w:w="1574" w:type="dxa"/>
            <w:tcBorders>
              <w:left w:val="single" w:sz="8" w:space="0" w:color="auto"/>
            </w:tcBorders>
            <w:vAlign w:val="center"/>
          </w:tcPr>
          <w:p w14:paraId="16299FB8"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Netfit</w:t>
            </w:r>
          </w:p>
        </w:tc>
        <w:tc>
          <w:tcPr>
            <w:tcW w:w="1470" w:type="dxa"/>
            <w:vAlign w:val="center"/>
          </w:tcPr>
          <w:p w14:paraId="55E1069F"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w:t>
            </w:r>
          </w:p>
        </w:tc>
        <w:tc>
          <w:tcPr>
            <w:tcW w:w="1217" w:type="dxa"/>
            <w:vAlign w:val="center"/>
          </w:tcPr>
          <w:p w14:paraId="34C7E51E"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942" w:type="dxa"/>
            <w:vAlign w:val="center"/>
          </w:tcPr>
          <w:p w14:paraId="73AD8431"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9</w:t>
            </w:r>
          </w:p>
        </w:tc>
        <w:tc>
          <w:tcPr>
            <w:tcW w:w="1245" w:type="dxa"/>
            <w:vAlign w:val="center"/>
          </w:tcPr>
          <w:p w14:paraId="62B532E6"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104" w:type="dxa"/>
            <w:vAlign w:val="center"/>
          </w:tcPr>
          <w:p w14:paraId="5C6E9F5C"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w:t>
            </w:r>
            <w:r w:rsidR="000A3714" w:rsidRPr="005118DF">
              <w:rPr>
                <w:rFonts w:ascii="Times New Roman" w:hAnsi="Times New Roman" w:cs="Times New Roman"/>
              </w:rPr>
              <w:t>0</w:t>
            </w:r>
          </w:p>
        </w:tc>
      </w:tr>
      <w:tr w:rsidR="007E43F2" w:rsidRPr="005118DF" w14:paraId="7B8AF130"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470E8BB1" w14:textId="77777777" w:rsidR="007E43F2" w:rsidRPr="005118DF" w:rsidRDefault="007E43F2" w:rsidP="00887279">
            <w:pPr>
              <w:jc w:val="center"/>
              <w:rPr>
                <w:rFonts w:ascii="Times New Roman" w:hAnsi="Times New Roman" w:cs="Times New Roman"/>
                <w:b/>
              </w:rPr>
            </w:pPr>
            <w:r>
              <w:rPr>
                <w:rFonts w:ascii="Times New Roman" w:hAnsi="Times New Roman" w:cs="Times New Roman"/>
                <w:b/>
              </w:rPr>
              <w:t>5.</w:t>
            </w:r>
          </w:p>
        </w:tc>
        <w:tc>
          <w:tcPr>
            <w:tcW w:w="1574" w:type="dxa"/>
            <w:tcBorders>
              <w:left w:val="single" w:sz="8" w:space="0" w:color="auto"/>
            </w:tcBorders>
            <w:vAlign w:val="center"/>
          </w:tcPr>
          <w:p w14:paraId="1411EDE7" w14:textId="77777777" w:rsidR="007E43F2" w:rsidRPr="005118DF" w:rsidRDefault="007E43F2" w:rsidP="00887279">
            <w:pPr>
              <w:jc w:val="center"/>
              <w:rPr>
                <w:rFonts w:ascii="Times New Roman" w:hAnsi="Times New Roman" w:cs="Times New Roman"/>
              </w:rPr>
            </w:pPr>
            <w:r>
              <w:rPr>
                <w:rFonts w:ascii="Times New Roman" w:hAnsi="Times New Roman" w:cs="Times New Roman"/>
              </w:rPr>
              <w:t>Szakági edzés egyesületnél</w:t>
            </w:r>
          </w:p>
        </w:tc>
        <w:tc>
          <w:tcPr>
            <w:tcW w:w="1470" w:type="dxa"/>
            <w:vAlign w:val="center"/>
          </w:tcPr>
          <w:p w14:paraId="0EE08047" w14:textId="77777777" w:rsidR="007E43F2" w:rsidRPr="005118DF" w:rsidRDefault="007E43F2" w:rsidP="00887279">
            <w:pPr>
              <w:jc w:val="center"/>
              <w:rPr>
                <w:rFonts w:ascii="Times New Roman" w:hAnsi="Times New Roman" w:cs="Times New Roman"/>
              </w:rPr>
            </w:pPr>
            <w:r>
              <w:rPr>
                <w:rFonts w:ascii="Times New Roman" w:hAnsi="Times New Roman" w:cs="Times New Roman"/>
              </w:rPr>
              <w:t>-</w:t>
            </w:r>
          </w:p>
        </w:tc>
        <w:tc>
          <w:tcPr>
            <w:tcW w:w="1217" w:type="dxa"/>
            <w:vAlign w:val="center"/>
          </w:tcPr>
          <w:p w14:paraId="55A5D099" w14:textId="77777777" w:rsidR="007E43F2" w:rsidRPr="005118DF" w:rsidRDefault="007E43F2" w:rsidP="00887279">
            <w:pPr>
              <w:jc w:val="center"/>
              <w:rPr>
                <w:rFonts w:ascii="Times New Roman" w:hAnsi="Times New Roman" w:cs="Times New Roman"/>
              </w:rPr>
            </w:pPr>
            <w:r>
              <w:rPr>
                <w:rFonts w:ascii="Times New Roman" w:hAnsi="Times New Roman" w:cs="Times New Roman"/>
              </w:rPr>
              <w:t>72</w:t>
            </w:r>
          </w:p>
        </w:tc>
        <w:tc>
          <w:tcPr>
            <w:tcW w:w="1942" w:type="dxa"/>
            <w:vAlign w:val="center"/>
          </w:tcPr>
          <w:p w14:paraId="55406F3F" w14:textId="77777777" w:rsidR="007E43F2" w:rsidRPr="005118DF" w:rsidRDefault="007E43F2" w:rsidP="00887279">
            <w:pPr>
              <w:jc w:val="center"/>
              <w:rPr>
                <w:rFonts w:ascii="Times New Roman" w:hAnsi="Times New Roman" w:cs="Times New Roman"/>
              </w:rPr>
            </w:pPr>
            <w:r>
              <w:rPr>
                <w:rFonts w:ascii="Times New Roman" w:hAnsi="Times New Roman" w:cs="Times New Roman"/>
              </w:rPr>
              <w:t>-</w:t>
            </w:r>
          </w:p>
        </w:tc>
        <w:tc>
          <w:tcPr>
            <w:tcW w:w="1245" w:type="dxa"/>
            <w:vAlign w:val="center"/>
          </w:tcPr>
          <w:p w14:paraId="23F8B2C8" w14:textId="77777777" w:rsidR="007E43F2" w:rsidRPr="005118DF" w:rsidRDefault="007E43F2" w:rsidP="00887279">
            <w:pPr>
              <w:jc w:val="center"/>
              <w:rPr>
                <w:rFonts w:ascii="Times New Roman" w:hAnsi="Times New Roman" w:cs="Times New Roman"/>
              </w:rPr>
            </w:pPr>
            <w:r>
              <w:rPr>
                <w:rFonts w:ascii="Times New Roman" w:hAnsi="Times New Roman" w:cs="Times New Roman"/>
              </w:rPr>
              <w:t>-</w:t>
            </w:r>
          </w:p>
        </w:tc>
        <w:tc>
          <w:tcPr>
            <w:tcW w:w="1104" w:type="dxa"/>
            <w:vAlign w:val="center"/>
          </w:tcPr>
          <w:p w14:paraId="16EF75E8" w14:textId="77777777" w:rsidR="007E43F2" w:rsidRPr="005118DF" w:rsidRDefault="007E43F2" w:rsidP="00887279">
            <w:pPr>
              <w:jc w:val="center"/>
              <w:rPr>
                <w:rFonts w:ascii="Times New Roman" w:hAnsi="Times New Roman" w:cs="Times New Roman"/>
              </w:rPr>
            </w:pPr>
            <w:r>
              <w:rPr>
                <w:rFonts w:ascii="Times New Roman" w:hAnsi="Times New Roman" w:cs="Times New Roman"/>
              </w:rPr>
              <w:t>72</w:t>
            </w:r>
          </w:p>
        </w:tc>
      </w:tr>
      <w:tr w:rsidR="007E43F2" w:rsidRPr="005118DF" w14:paraId="3A34FD02" w14:textId="77777777" w:rsidTr="00887279">
        <w:trPr>
          <w:trHeight w:val="1172"/>
        </w:trPr>
        <w:tc>
          <w:tcPr>
            <w:tcW w:w="736" w:type="dxa"/>
            <w:tcBorders>
              <w:top w:val="single" w:sz="8" w:space="0" w:color="auto"/>
              <w:left w:val="single" w:sz="8" w:space="0" w:color="auto"/>
              <w:bottom w:val="single" w:sz="8" w:space="0" w:color="auto"/>
              <w:right w:val="single" w:sz="8" w:space="0" w:color="auto"/>
            </w:tcBorders>
            <w:vAlign w:val="center"/>
          </w:tcPr>
          <w:p w14:paraId="1C53A936" w14:textId="77777777" w:rsidR="000A3714" w:rsidRPr="005118DF" w:rsidRDefault="007E43F2" w:rsidP="00887279">
            <w:pPr>
              <w:jc w:val="center"/>
              <w:rPr>
                <w:rFonts w:ascii="Times New Roman" w:hAnsi="Times New Roman" w:cs="Times New Roman"/>
                <w:b/>
              </w:rPr>
            </w:pPr>
            <w:r>
              <w:rPr>
                <w:rFonts w:ascii="Times New Roman" w:hAnsi="Times New Roman" w:cs="Times New Roman"/>
                <w:b/>
              </w:rPr>
              <w:t>6</w:t>
            </w:r>
            <w:r w:rsidR="000A3714" w:rsidRPr="005118DF">
              <w:rPr>
                <w:rFonts w:ascii="Times New Roman" w:hAnsi="Times New Roman" w:cs="Times New Roman"/>
                <w:b/>
              </w:rPr>
              <w:t>.</w:t>
            </w:r>
          </w:p>
        </w:tc>
        <w:tc>
          <w:tcPr>
            <w:tcW w:w="1574" w:type="dxa"/>
            <w:tcBorders>
              <w:left w:val="single" w:sz="8" w:space="0" w:color="auto"/>
            </w:tcBorders>
            <w:vAlign w:val="center"/>
          </w:tcPr>
          <w:p w14:paraId="508F5050"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Összesen</w:t>
            </w:r>
          </w:p>
        </w:tc>
        <w:tc>
          <w:tcPr>
            <w:tcW w:w="1470" w:type="dxa"/>
            <w:vAlign w:val="center"/>
          </w:tcPr>
          <w:p w14:paraId="2508E2C8"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30</w:t>
            </w:r>
          </w:p>
        </w:tc>
        <w:tc>
          <w:tcPr>
            <w:tcW w:w="1217" w:type="dxa"/>
            <w:vAlign w:val="center"/>
          </w:tcPr>
          <w:p w14:paraId="60F0E4B3"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126</w:t>
            </w:r>
          </w:p>
        </w:tc>
        <w:tc>
          <w:tcPr>
            <w:tcW w:w="1942" w:type="dxa"/>
            <w:vAlign w:val="center"/>
          </w:tcPr>
          <w:p w14:paraId="1482A343"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9</w:t>
            </w:r>
          </w:p>
        </w:tc>
        <w:tc>
          <w:tcPr>
            <w:tcW w:w="1245" w:type="dxa"/>
            <w:vAlign w:val="center"/>
          </w:tcPr>
          <w:p w14:paraId="72BDFAF5" w14:textId="77777777" w:rsidR="000A3714" w:rsidRPr="005118DF" w:rsidRDefault="00836657" w:rsidP="00887279">
            <w:pPr>
              <w:jc w:val="center"/>
              <w:rPr>
                <w:rFonts w:ascii="Times New Roman" w:hAnsi="Times New Roman" w:cs="Times New Roman"/>
              </w:rPr>
            </w:pPr>
            <w:r>
              <w:rPr>
                <w:rFonts w:ascii="Times New Roman" w:hAnsi="Times New Roman" w:cs="Times New Roman"/>
              </w:rPr>
              <w:t>15</w:t>
            </w:r>
          </w:p>
        </w:tc>
        <w:tc>
          <w:tcPr>
            <w:tcW w:w="1104" w:type="dxa"/>
            <w:vAlign w:val="center"/>
          </w:tcPr>
          <w:p w14:paraId="7D517CFD" w14:textId="77777777" w:rsidR="000A3714" w:rsidRPr="005118DF" w:rsidRDefault="007E43F2" w:rsidP="00887279">
            <w:pPr>
              <w:jc w:val="center"/>
              <w:rPr>
                <w:rFonts w:ascii="Times New Roman" w:hAnsi="Times New Roman" w:cs="Times New Roman"/>
              </w:rPr>
            </w:pPr>
            <w:r>
              <w:rPr>
                <w:rFonts w:ascii="Times New Roman" w:hAnsi="Times New Roman" w:cs="Times New Roman"/>
              </w:rPr>
              <w:t>180</w:t>
            </w:r>
          </w:p>
        </w:tc>
      </w:tr>
    </w:tbl>
    <w:p w14:paraId="1DDAFC63" w14:textId="77777777" w:rsidR="000A3714" w:rsidRPr="005118DF" w:rsidRDefault="000A3714" w:rsidP="000A3714">
      <w:pPr>
        <w:jc w:val="center"/>
        <w:rPr>
          <w:rFonts w:ascii="Times New Roman" w:hAnsi="Times New Roman" w:cs="Times New Roman"/>
          <w:b/>
        </w:rPr>
      </w:pPr>
    </w:p>
    <w:p w14:paraId="75112074" w14:textId="77777777" w:rsidR="000A3714" w:rsidRPr="005118DF" w:rsidRDefault="000A3714" w:rsidP="000A3714">
      <w:pPr>
        <w:rPr>
          <w:rFonts w:ascii="Times New Roman" w:hAnsi="Times New Roman" w:cs="Times New Roman"/>
          <w:b/>
        </w:rPr>
      </w:pPr>
      <w:r w:rsidRPr="005118DF">
        <w:rPr>
          <w:rFonts w:ascii="Times New Roman" w:hAnsi="Times New Roman" w:cs="Times New Roman"/>
          <w:b/>
        </w:rPr>
        <w:br w:type="page"/>
      </w: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5"/>
        <w:gridCol w:w="34"/>
        <w:gridCol w:w="4129"/>
        <w:gridCol w:w="1505"/>
        <w:gridCol w:w="1298"/>
      </w:tblGrid>
      <w:tr w:rsidR="000A3714" w:rsidRPr="005118DF" w14:paraId="5F2A1E5A" w14:textId="77777777" w:rsidTr="00887279">
        <w:trPr>
          <w:trHeight w:val="572"/>
        </w:trPr>
        <w:tc>
          <w:tcPr>
            <w:tcW w:w="2299" w:type="dxa"/>
            <w:gridSpan w:val="2"/>
            <w:vAlign w:val="center"/>
          </w:tcPr>
          <w:p w14:paraId="2D16EEB7" w14:textId="77777777" w:rsidR="000A3714" w:rsidRPr="005118DF" w:rsidRDefault="000A3714" w:rsidP="00887279">
            <w:pPr>
              <w:jc w:val="center"/>
              <w:rPr>
                <w:rFonts w:ascii="Times New Roman" w:hAnsi="Times New Roman" w:cs="Times New Roman"/>
                <w:b/>
                <w:bCs/>
              </w:rPr>
            </w:pPr>
            <w:r w:rsidRPr="005118DF">
              <w:rPr>
                <w:rFonts w:ascii="Times New Roman" w:hAnsi="Times New Roman" w:cs="Times New Roman"/>
                <w:b/>
                <w:bCs/>
                <w:lang w:val="cs-CZ"/>
              </w:rPr>
              <w:lastRenderedPageBreak/>
              <w:t>Tematikai</w:t>
            </w:r>
            <w:r w:rsidRPr="005118DF">
              <w:rPr>
                <w:rFonts w:ascii="Times New Roman" w:hAnsi="Times New Roman" w:cs="Times New Roman"/>
                <w:b/>
                <w:bCs/>
              </w:rPr>
              <w:t xml:space="preserve"> egység</w:t>
            </w:r>
          </w:p>
        </w:tc>
        <w:tc>
          <w:tcPr>
            <w:tcW w:w="5634" w:type="dxa"/>
            <w:gridSpan w:val="2"/>
            <w:vAlign w:val="center"/>
          </w:tcPr>
          <w:p w14:paraId="63D09D99" w14:textId="77777777" w:rsidR="000A3714" w:rsidRPr="005118DF" w:rsidRDefault="000A3714" w:rsidP="0061291D">
            <w:pPr>
              <w:pStyle w:val="Listaszerbekezds"/>
              <w:numPr>
                <w:ilvl w:val="1"/>
                <w:numId w:val="46"/>
              </w:numPr>
              <w:suppressAutoHyphens/>
              <w:spacing w:before="120" w:after="0" w:line="240" w:lineRule="auto"/>
              <w:ind w:left="0"/>
              <w:contextualSpacing w:val="0"/>
              <w:jc w:val="center"/>
              <w:rPr>
                <w:rFonts w:ascii="Times New Roman" w:hAnsi="Times New Roman" w:cs="Times New Roman"/>
                <w:b/>
                <w:bCs/>
                <w:sz w:val="24"/>
                <w:szCs w:val="24"/>
              </w:rPr>
            </w:pPr>
            <w:r w:rsidRPr="005118DF">
              <w:rPr>
                <w:rFonts w:ascii="Times New Roman" w:hAnsi="Times New Roman" w:cs="Times New Roman"/>
                <w:b/>
                <w:bCs/>
                <w:sz w:val="24"/>
                <w:szCs w:val="24"/>
              </w:rPr>
              <w:t xml:space="preserve">Torna, </w:t>
            </w:r>
          </w:p>
          <w:p w14:paraId="553ADC7C" w14:textId="77777777" w:rsidR="000A3714" w:rsidRPr="005118DF" w:rsidRDefault="000A3714" w:rsidP="00887279">
            <w:pPr>
              <w:ind w:left="57"/>
              <w:jc w:val="center"/>
              <w:rPr>
                <w:rFonts w:ascii="Times New Roman" w:hAnsi="Times New Roman" w:cs="Times New Roman"/>
                <w:b/>
                <w:bCs/>
              </w:rPr>
            </w:pPr>
            <w:r w:rsidRPr="005118DF">
              <w:rPr>
                <w:rFonts w:ascii="Times New Roman" w:hAnsi="Times New Roman" w:cs="Times New Roman"/>
                <w:b/>
                <w:bCs/>
              </w:rPr>
              <w:t>Motoros készség- és képességfejlesztés: fittség, játék és versenyzés</w:t>
            </w:r>
          </w:p>
        </w:tc>
        <w:tc>
          <w:tcPr>
            <w:tcW w:w="1298" w:type="dxa"/>
            <w:vAlign w:val="center"/>
          </w:tcPr>
          <w:p w14:paraId="4E295C16"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lang w:val="cs-CZ"/>
              </w:rPr>
              <w:t>Ó</w:t>
            </w:r>
            <w:r w:rsidRPr="005118DF">
              <w:rPr>
                <w:rFonts w:ascii="Times New Roman" w:hAnsi="Times New Roman" w:cs="Times New Roman"/>
                <w:b/>
                <w:bCs/>
              </w:rPr>
              <w:t xml:space="preserve">rakeret </w:t>
            </w:r>
          </w:p>
          <w:p w14:paraId="23BE8612" w14:textId="77777777" w:rsidR="000A3714" w:rsidRPr="005118DF" w:rsidRDefault="000B6A58" w:rsidP="00887279">
            <w:pPr>
              <w:jc w:val="center"/>
              <w:rPr>
                <w:rFonts w:ascii="Times New Roman" w:hAnsi="Times New Roman" w:cs="Times New Roman"/>
                <w:b/>
                <w:bCs/>
              </w:rPr>
            </w:pPr>
            <w:r>
              <w:rPr>
                <w:rFonts w:ascii="Times New Roman" w:hAnsi="Times New Roman" w:cs="Times New Roman"/>
                <w:b/>
                <w:bCs/>
              </w:rPr>
              <w:t>25</w:t>
            </w:r>
            <w:r w:rsidR="000A3714" w:rsidRPr="005118DF">
              <w:rPr>
                <w:rFonts w:ascii="Times New Roman" w:hAnsi="Times New Roman" w:cs="Times New Roman"/>
                <w:b/>
                <w:bCs/>
              </w:rPr>
              <w:t xml:space="preserve"> óra</w:t>
            </w:r>
          </w:p>
        </w:tc>
      </w:tr>
      <w:tr w:rsidR="000A3714" w:rsidRPr="005118DF" w14:paraId="0811FBBD" w14:textId="77777777" w:rsidTr="00887279">
        <w:tc>
          <w:tcPr>
            <w:tcW w:w="2299" w:type="dxa"/>
            <w:gridSpan w:val="2"/>
            <w:vAlign w:val="center"/>
          </w:tcPr>
          <w:p w14:paraId="6DDB5D47"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Előzetes tudás</w:t>
            </w:r>
          </w:p>
        </w:tc>
        <w:tc>
          <w:tcPr>
            <w:tcW w:w="6932" w:type="dxa"/>
            <w:gridSpan w:val="3"/>
          </w:tcPr>
          <w:p w14:paraId="13964CEE"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A tanuló tanárai és társai javító kritikáit elfogadva, differenciáltan összeállított gyakorlatait átlagos mozgásbiztonsággal, szükség esetén segítő biztosítással hajtja végre. Az esztétikumot, fegyelmezett, feszes testtartást képes a gyakorlatai során érvényesíteni. Képes a mozgáselemek mozgásbiztonságának és a gyakorlás mennyiségének, minőségének oksági viszonyait megérteni és az adott gyakorlatra is alkalmazni. Gyengeségeit képességfejlesztéssel, gyakorlással próbálja ellensúlyozni. Gyakorlási és versenyszituációban kis tanári segítséggel, aktívan tevékenykedik.</w:t>
            </w:r>
          </w:p>
        </w:tc>
      </w:tr>
      <w:tr w:rsidR="000A3714" w:rsidRPr="005118DF" w14:paraId="1F2C5278" w14:textId="77777777" w:rsidTr="00887279">
        <w:tc>
          <w:tcPr>
            <w:tcW w:w="2299" w:type="dxa"/>
            <w:gridSpan w:val="2"/>
            <w:vAlign w:val="center"/>
          </w:tcPr>
          <w:p w14:paraId="34F33AC2"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rPr>
              <w:t>A tematikai egység nevelési-fejlesztési céljai</w:t>
            </w:r>
          </w:p>
        </w:tc>
        <w:tc>
          <w:tcPr>
            <w:tcW w:w="6932" w:type="dxa"/>
            <w:gridSpan w:val="3"/>
          </w:tcPr>
          <w:p w14:paraId="7221E7AF"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t>Énkép</w:t>
            </w:r>
            <w:r w:rsidRPr="005118DF">
              <w:rPr>
                <w:rFonts w:ascii="Times New Roman" w:hAnsi="Times New Roman" w:cs="Times New Roman"/>
                <w:i/>
              </w:rPr>
              <w:t>, önismeret:</w:t>
            </w:r>
          </w:p>
          <w:p w14:paraId="19C22228" w14:textId="77777777" w:rsidR="000A3714" w:rsidRPr="005118DF" w:rsidRDefault="000A3714" w:rsidP="00887279">
            <w:pPr>
              <w:rPr>
                <w:rFonts w:ascii="Times New Roman" w:hAnsi="Times New Roman" w:cs="Times New Roman"/>
              </w:rPr>
            </w:pPr>
            <w:r w:rsidRPr="005118DF">
              <w:rPr>
                <w:rFonts w:ascii="Times New Roman" w:hAnsi="Times New Roman" w:cs="Times New Roman"/>
                <w:lang w:val="cs-CZ"/>
              </w:rPr>
              <w:t>Saját</w:t>
            </w:r>
            <w:r w:rsidRPr="005118DF">
              <w:rPr>
                <w:rFonts w:ascii="Times New Roman" w:hAnsi="Times New Roman" w:cs="Times New Roman"/>
              </w:rPr>
              <w:t xml:space="preserve"> képességek megismerése, önfejlesztés, önkontroll, önfegyelem, döntésképesség fejlesztése</w:t>
            </w:r>
            <w:r w:rsidRPr="005118DF">
              <w:rPr>
                <w:rFonts w:ascii="Times New Roman" w:hAnsi="Times New Roman" w:cs="Times New Roman"/>
                <w:i/>
              </w:rPr>
              <w:t>.</w:t>
            </w:r>
          </w:p>
          <w:p w14:paraId="47A51C7E"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Esztétikai, művészeti tudatosság és kifejezőkészség:</w:t>
            </w:r>
          </w:p>
          <w:p w14:paraId="2442DDF3" w14:textId="77777777" w:rsidR="000A3714" w:rsidRPr="005118DF" w:rsidRDefault="000A3714" w:rsidP="00887279">
            <w:pPr>
              <w:rPr>
                <w:rFonts w:ascii="Times New Roman" w:hAnsi="Times New Roman" w:cs="Times New Roman"/>
                <w:bCs/>
              </w:rPr>
            </w:pPr>
            <w:r w:rsidRPr="005118DF">
              <w:rPr>
                <w:rFonts w:ascii="Times New Roman" w:hAnsi="Times New Roman" w:cs="Times New Roman"/>
              </w:rPr>
              <w:t>Mozgáskultúra fejlesztése, a mozgás örömének kialakítása, mozgás és zene összekapcsolása, esztétikus megjelenés. A koordináció, a cselekvésbiztonság, a zenéhez illeszkedő mozgásritmus továbbfejlesztése a tornajellegű és táncos sorozatok során a már ismert és új elem- és motívumkapcsolatokkal is.</w:t>
            </w:r>
            <w:r w:rsidRPr="005118DF">
              <w:rPr>
                <w:rFonts w:ascii="Times New Roman" w:hAnsi="Times New Roman" w:cs="Times New Roman"/>
                <w:bCs/>
              </w:rPr>
              <w:t xml:space="preserve"> Az esztétikus mozgás iránti igény erősítése. </w:t>
            </w:r>
          </w:p>
          <w:p w14:paraId="3449746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Szociális kompetencia:</w:t>
            </w:r>
            <w:r w:rsidRPr="005118DF">
              <w:rPr>
                <w:rFonts w:ascii="Times New Roman" w:hAnsi="Times New Roman" w:cs="Times New Roman"/>
              </w:rPr>
              <w:t xml:space="preserve"> </w:t>
            </w:r>
          </w:p>
          <w:p w14:paraId="0102F44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Társas aktivitás, együttműködés, odafigyelés a társakra, segítségnyújtás. </w:t>
            </w:r>
            <w:r w:rsidRPr="005118DF">
              <w:rPr>
                <w:rFonts w:ascii="Times New Roman" w:hAnsi="Times New Roman" w:cs="Times New Roman"/>
                <w:bCs/>
              </w:rPr>
              <w:t xml:space="preserve">A közös tervezés, kivitelezés során az asszertív kommunikáció fejlesztése. </w:t>
            </w:r>
            <w:r w:rsidRPr="005118DF">
              <w:rPr>
                <w:rFonts w:ascii="Times New Roman" w:hAnsi="Times New Roman" w:cs="Times New Roman"/>
              </w:rPr>
              <w:t xml:space="preserve">Az önállóság növelése a mozgásrendszer működtetésének más területén is: bemelegítésben, képességfejlesztésben, gyakorlásban, versenyzésben, versenyrendezésben. </w:t>
            </w:r>
          </w:p>
          <w:p w14:paraId="6960FF82"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Anyanyelvi kommunikáció:</w:t>
            </w:r>
          </w:p>
          <w:p w14:paraId="49370A4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Verbális utasítások, közlések megértésének fejlesztése. </w:t>
            </w:r>
          </w:p>
          <w:p w14:paraId="5F9201E2"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Hatékony, önálló tanulás:</w:t>
            </w:r>
          </w:p>
          <w:p w14:paraId="7F5F2EDD"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 xml:space="preserve"> </w:t>
            </w:r>
            <w:r w:rsidRPr="005118DF">
              <w:rPr>
                <w:rFonts w:ascii="Times New Roman" w:hAnsi="Times New Roman" w:cs="Times New Roman"/>
              </w:rPr>
              <w:t xml:space="preserve">A testedzés szükségleteinek és lehetőségeinek felismerése, az idő, a távolság és a sebesség becslése, a tapasztalatok felhasználása a feladatok végrehajtásakor. </w:t>
            </w:r>
          </w:p>
          <w:p w14:paraId="0195C67B"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Testi és lelki egészség:</w:t>
            </w:r>
          </w:p>
          <w:p w14:paraId="69EC0944" w14:textId="77777777" w:rsidR="000A3714" w:rsidRPr="005118DF" w:rsidRDefault="000A3714" w:rsidP="00887279">
            <w:pPr>
              <w:pStyle w:val="Szvegtrzsbehzssal"/>
              <w:spacing w:after="0"/>
              <w:ind w:left="0"/>
              <w:jc w:val="both"/>
            </w:pPr>
            <w:r w:rsidRPr="005118DF">
              <w:t>Egészségtudatosság, edzettség, balesetmegelőzés.</w:t>
            </w:r>
          </w:p>
        </w:tc>
      </w:tr>
      <w:tr w:rsidR="000A3714" w:rsidRPr="005118DF" w14:paraId="0C75E280" w14:textId="77777777" w:rsidTr="00887279">
        <w:trPr>
          <w:trHeight w:val="345"/>
        </w:trPr>
        <w:tc>
          <w:tcPr>
            <w:tcW w:w="6428" w:type="dxa"/>
            <w:gridSpan w:val="3"/>
            <w:vAlign w:val="center"/>
          </w:tcPr>
          <w:p w14:paraId="02647F98"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Ismeretek/fejlesztési követelmények</w:t>
            </w:r>
          </w:p>
        </w:tc>
        <w:tc>
          <w:tcPr>
            <w:tcW w:w="2803" w:type="dxa"/>
            <w:gridSpan w:val="2"/>
            <w:vAlign w:val="center"/>
          </w:tcPr>
          <w:p w14:paraId="647F8DF5"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lang w:val="cs-CZ"/>
              </w:rPr>
              <w:t>Kapcsolódási</w:t>
            </w:r>
            <w:r w:rsidRPr="005118DF">
              <w:rPr>
                <w:rFonts w:ascii="Times New Roman" w:hAnsi="Times New Roman" w:cs="Times New Roman"/>
                <w:b/>
                <w:bCs/>
              </w:rPr>
              <w:t xml:space="preserve"> pontok</w:t>
            </w:r>
          </w:p>
        </w:tc>
      </w:tr>
      <w:tr w:rsidR="000A3714" w:rsidRPr="005118DF" w14:paraId="6EE11CBC" w14:textId="77777777" w:rsidTr="00887279">
        <w:tc>
          <w:tcPr>
            <w:tcW w:w="6428" w:type="dxa"/>
            <w:gridSpan w:val="3"/>
          </w:tcPr>
          <w:p w14:paraId="217F0199" w14:textId="77777777" w:rsidR="000A3714" w:rsidRPr="005118DF" w:rsidRDefault="000A3714" w:rsidP="00887279">
            <w:pPr>
              <w:spacing w:before="120"/>
              <w:rPr>
                <w:rFonts w:ascii="Times New Roman" w:hAnsi="Times New Roman" w:cs="Times New Roman"/>
                <w:i/>
              </w:rPr>
            </w:pPr>
            <w:r w:rsidRPr="005118DF">
              <w:rPr>
                <w:rFonts w:ascii="Times New Roman" w:hAnsi="Times New Roman" w:cs="Times New Roman"/>
                <w:i/>
                <w:lang w:val="cs-CZ"/>
              </w:rPr>
              <w:lastRenderedPageBreak/>
              <w:t>MOZGÁSMŰVELTSÉG</w:t>
            </w:r>
            <w:r w:rsidRPr="005118DF">
              <w:rPr>
                <w:rFonts w:ascii="Times New Roman" w:hAnsi="Times New Roman" w:cs="Times New Roman"/>
                <w:i/>
              </w:rPr>
              <w:t>:</w:t>
            </w:r>
          </w:p>
          <w:p w14:paraId="206D0DCC" w14:textId="77777777" w:rsidR="000A3714" w:rsidRPr="005118DF" w:rsidRDefault="000A3714" w:rsidP="00887279">
            <w:pPr>
              <w:rPr>
                <w:rFonts w:ascii="Times New Roman" w:hAnsi="Times New Roman" w:cs="Times New Roman"/>
                <w:caps/>
              </w:rPr>
            </w:pPr>
            <w:r w:rsidRPr="005118DF">
              <w:rPr>
                <w:rFonts w:ascii="Times New Roman" w:hAnsi="Times New Roman" w:cs="Times New Roman"/>
                <w:caps/>
              </w:rPr>
              <w:t>Gimnasztika:</w:t>
            </w:r>
          </w:p>
          <w:p w14:paraId="12B6FBF7"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Rendgyakorlatok gyakorlása</w:t>
            </w:r>
            <w:r w:rsidRPr="005118DF">
              <w:rPr>
                <w:rFonts w:ascii="Times New Roman" w:hAnsi="Times New Roman" w:cs="Times New Roman"/>
              </w:rPr>
              <w:t>:</w:t>
            </w:r>
          </w:p>
          <w:p w14:paraId="10ECF6B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korábbi évfolyamokon gyakoroltak értelemszerű használata. Állások, fordulatok állóhelyben, alakzatok, mozgások zárt rendben, alakzatváltozások variációi változatos arcvonalváltozással, fejlődéssel, szakadozással zenére.</w:t>
            </w:r>
          </w:p>
          <w:p w14:paraId="6DC0B479"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Szabadgyakorlati alapformájú gyakorlatok végzése:</w:t>
            </w:r>
          </w:p>
          <w:p w14:paraId="14D86D70"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gimnasztikai gyakorlatok végrehajtása izommunka jellege szerint (nyújtó, erősítő, ernyesztő-lazító), minden testrész mozgásaira kiterjedően – önállóan a gyakorlatok kiválasztásában, gyakorlatsorok összeállításában.</w:t>
            </w:r>
          </w:p>
          <w:p w14:paraId="4DEB0F5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agonista és antagonista izmok arányos, harmonikus fejlesztése. Az aktív és passzív izomnyújtás – a hatás elkülönítése.</w:t>
            </w:r>
          </w:p>
          <w:p w14:paraId="4DB78804"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gyakorlatok variálása szempontjai szerinti változatok: mozgásütem változtatása, kiinduló helyzet és kartartás változtatása, kézi szerek – theraband, gyóg</w:t>
            </w:r>
            <w:r>
              <w:rPr>
                <w:rFonts w:ascii="Times New Roman" w:hAnsi="Times New Roman" w:cs="Times New Roman"/>
              </w:rPr>
              <w:t xml:space="preserve">ylabda, </w:t>
            </w:r>
            <w:r w:rsidRPr="005118DF">
              <w:rPr>
                <w:rFonts w:ascii="Times New Roman" w:hAnsi="Times New Roman" w:cs="Times New Roman"/>
              </w:rPr>
              <w:t xml:space="preserve"> stb. – alkalmazása.</w:t>
            </w:r>
          </w:p>
          <w:p w14:paraId="14E9E96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8</w:t>
            </w:r>
            <w:r w:rsidRPr="005118DF">
              <w:rPr>
                <w:rFonts w:ascii="Times New Roman" w:hAnsi="Times New Roman" w:cs="Times New Roman"/>
              </w:rPr>
              <w:sym w:font="Symbol" w:char="F02D"/>
            </w:r>
            <w:r w:rsidRPr="005118DF">
              <w:rPr>
                <w:rFonts w:ascii="Times New Roman" w:hAnsi="Times New Roman" w:cs="Times New Roman"/>
              </w:rPr>
              <w:t xml:space="preserve">16 ütemű gimnasztikai gyakorlatok, egyidejű mozgáskapcsolatok, aszimmetrikus sorozatok. </w:t>
            </w:r>
          </w:p>
          <w:p w14:paraId="6CAB059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különböző erőadagolás változatos gyakorlatai.</w:t>
            </w:r>
          </w:p>
          <w:p w14:paraId="7802DD34"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Természetes mozgások gyakorlása: járások, futások, ugrások összekapcsolva a torna jellegű feladatokkal.</w:t>
            </w:r>
          </w:p>
          <w:p w14:paraId="20ED024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Mászások, függeszkedések differenciált követelménnyel, az egyéni fejlődést követő rendszeres kontrollal.</w:t>
            </w:r>
          </w:p>
          <w:p w14:paraId="3F7C8D3F"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Fizikai képességeket fejlesztő gyakorlatok végzése szabadgyakorlati alapformájú és természetes gyakorlatok differenciáltan, egyénre szabottan.</w:t>
            </w:r>
          </w:p>
          <w:p w14:paraId="2843799D"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ízületi lazaság megtartása, fokozása gimnasztikai és stretching gyakorlatokkal. Erőgyakorlatok az egyén számára optimális ellenállás leküzdésével. Anaerob állóképesség-fejlesztő eljárások a gimnasztika eszközeivel. Az egyensúly gyakorlatai: dinamikus gyakorlatok állásban, térdelésben, guggolásban, ülésben, fekvésben forgómozgásokkal, sorozatban. Az esztétikus mozgások előadásmódját segítő kondicionális és koordinációs képességfejlesztő eljárások.</w:t>
            </w:r>
          </w:p>
        </w:tc>
        <w:tc>
          <w:tcPr>
            <w:tcW w:w="2803" w:type="dxa"/>
            <w:gridSpan w:val="2"/>
          </w:tcPr>
          <w:p w14:paraId="3F9D39B4"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rPr>
              <w:t>Fizika</w:t>
            </w:r>
            <w:r w:rsidRPr="005118DF">
              <w:rPr>
                <w:rFonts w:ascii="Times New Roman" w:hAnsi="Times New Roman" w:cs="Times New Roman"/>
              </w:rPr>
              <w:t xml:space="preserve">: </w:t>
            </w:r>
            <w:r w:rsidRPr="005118DF">
              <w:rPr>
                <w:rFonts w:ascii="Times New Roman" w:hAnsi="Times New Roman" w:cs="Times New Roman"/>
                <w:lang w:val="cs-CZ"/>
              </w:rPr>
              <w:t>egyensúly</w:t>
            </w:r>
            <w:r w:rsidRPr="005118DF">
              <w:rPr>
                <w:rFonts w:ascii="Times New Roman" w:hAnsi="Times New Roman" w:cs="Times New Roman"/>
              </w:rPr>
              <w:t>, mozgások, gravitáció, szabadesés, szögelfordulás.</w:t>
            </w:r>
          </w:p>
          <w:p w14:paraId="0DBB74AD" w14:textId="77777777" w:rsidR="000A3714" w:rsidRPr="005118DF" w:rsidRDefault="000A3714" w:rsidP="00887279">
            <w:pPr>
              <w:rPr>
                <w:rFonts w:ascii="Times New Roman" w:hAnsi="Times New Roman" w:cs="Times New Roman"/>
              </w:rPr>
            </w:pPr>
          </w:p>
          <w:p w14:paraId="6B77D2DB"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Biológia-egészségtan</w:t>
            </w:r>
            <w:r w:rsidRPr="005118DF">
              <w:rPr>
                <w:rFonts w:ascii="Times New Roman" w:hAnsi="Times New Roman" w:cs="Times New Roman"/>
              </w:rPr>
              <w:t xml:space="preserve">: az izomműködés élettana. </w:t>
            </w:r>
          </w:p>
        </w:tc>
      </w:tr>
      <w:tr w:rsidR="000A3714" w:rsidRPr="005118DF" w14:paraId="1E7DD02B" w14:textId="77777777" w:rsidTr="00887279">
        <w:tc>
          <w:tcPr>
            <w:tcW w:w="6428" w:type="dxa"/>
            <w:gridSpan w:val="3"/>
          </w:tcPr>
          <w:p w14:paraId="4D1837D4" w14:textId="77777777" w:rsidR="000A3714" w:rsidRPr="005118DF" w:rsidRDefault="000A3714" w:rsidP="00887279">
            <w:pPr>
              <w:spacing w:before="120"/>
              <w:rPr>
                <w:rFonts w:ascii="Times New Roman" w:hAnsi="Times New Roman" w:cs="Times New Roman"/>
              </w:rPr>
            </w:pPr>
            <w:r>
              <w:rPr>
                <w:rFonts w:ascii="Times New Roman" w:hAnsi="Times New Roman" w:cs="Times New Roman"/>
                <w:i/>
              </w:rPr>
              <w:t>T</w:t>
            </w:r>
            <w:r w:rsidRPr="005118DF">
              <w:rPr>
                <w:rFonts w:ascii="Times New Roman" w:hAnsi="Times New Roman" w:cs="Times New Roman"/>
                <w:i/>
              </w:rPr>
              <w:t>alajtorna</w:t>
            </w:r>
            <w:r w:rsidRPr="005118DF">
              <w:rPr>
                <w:rFonts w:ascii="Times New Roman" w:hAnsi="Times New Roman" w:cs="Times New Roman"/>
              </w:rPr>
              <w:t>:</w:t>
            </w:r>
          </w:p>
          <w:p w14:paraId="3522B0A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lastRenderedPageBreak/>
              <w:t>Tartásos gyakorlatelemek gyakorlása: tarkóállás, fejállás, kézállás, mérlegek kéztámasszal, mérlegállások, spárgák, hidak, mozgásos gyakorlatelemek gyakorlása: bukfencek különböző irányokba, tarkóbillenés, fejenátfordulás, kézenátfordulás oldalt, vetődések, átguggolások, átterpesztések, lábkörzések, dőlések, felállások egységesen az alapformában és differenciáltan a variációkban, az elemek mennyiségének és nehézségi fokának továbbfejlesztése differenciáltan.</w:t>
            </w:r>
          </w:p>
          <w:p w14:paraId="0EDF10EB" w14:textId="77777777" w:rsidR="000A3714" w:rsidRPr="005118DF" w:rsidRDefault="000A3714" w:rsidP="00887279">
            <w:pPr>
              <w:rPr>
                <w:rFonts w:ascii="Times New Roman" w:hAnsi="Times New Roman" w:cs="Times New Roman"/>
                <w:caps/>
              </w:rPr>
            </w:pPr>
          </w:p>
          <w:p w14:paraId="1E98C796" w14:textId="77777777" w:rsidR="000A3714" w:rsidRPr="005118DF" w:rsidRDefault="000A3714" w:rsidP="00887279">
            <w:pPr>
              <w:rPr>
                <w:rFonts w:ascii="Times New Roman" w:hAnsi="Times New Roman" w:cs="Times New Roman"/>
                <w:caps/>
              </w:rPr>
            </w:pPr>
            <w:r w:rsidRPr="005118DF">
              <w:rPr>
                <w:rFonts w:ascii="Times New Roman" w:hAnsi="Times New Roman" w:cs="Times New Roman"/>
                <w:caps/>
              </w:rPr>
              <w:t>Szertorna fiúk számára:</w:t>
            </w:r>
          </w:p>
          <w:p w14:paraId="662D9284"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helyi tantervben meghatározott szeren vagy szereken történik: egységesen az alapformában, differenciáltan a variációkban és az elemek mennyiségében és nehézségi fokában, egyénre szabott segítségadással társak és/vagy tanár közreműködésével, önálló tervezéssel és gyakorlással.</w:t>
            </w:r>
          </w:p>
          <w:p w14:paraId="7D5AC7A9"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Talaj:</w:t>
            </w:r>
          </w:p>
          <w:p w14:paraId="1EAAAC50"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mozgások irányát tekintve is sokfélék a gyakorlatok a talajtornában, hiszen előre, hátra, oldalt egyaránt végezhetők gyakorlatok, de a test hosszúsági tengelye körül különböző mértékű elmozdulások is történhetnek, támasszal és szabadon egyaránt. </w:t>
            </w:r>
          </w:p>
          <w:p w14:paraId="14A12DBD"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Talajtornához a következő mozgáscsoportok motoros tulajdonságainak fejlesztésére, automatizált készségek elsajátítására és azok összecsiszolására van szükség:</w:t>
            </w:r>
          </w:p>
          <w:p w14:paraId="066479BD"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összekötő elemek (gimnasztikus elemek);</w:t>
            </w:r>
          </w:p>
          <w:p w14:paraId="579F057A"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egyensúlyi elemek;</w:t>
            </w:r>
          </w:p>
          <w:p w14:paraId="0AA1ED8B"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hajlékonysági elemek (tulajdonképpen a különböző ízületek mozgáshatárainak maximális vagy ahhoz közeli kiterjedését foglalják magukban);</w:t>
            </w:r>
          </w:p>
          <w:p w14:paraId="0122A745"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erőelemek;</w:t>
            </w:r>
          </w:p>
          <w:p w14:paraId="2977B744"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akrobatikus ugrások;</w:t>
            </w:r>
          </w:p>
          <w:p w14:paraId="70BE8431"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akrobatikus ugrások sorozatban.</w:t>
            </w:r>
          </w:p>
        </w:tc>
        <w:tc>
          <w:tcPr>
            <w:tcW w:w="2803" w:type="dxa"/>
            <w:gridSpan w:val="2"/>
          </w:tcPr>
          <w:p w14:paraId="57E244FF" w14:textId="77777777" w:rsidR="000A3714" w:rsidRPr="005118DF" w:rsidRDefault="000A3714" w:rsidP="00887279">
            <w:pPr>
              <w:jc w:val="center"/>
              <w:rPr>
                <w:rFonts w:ascii="Times New Roman" w:hAnsi="Times New Roman" w:cs="Times New Roman"/>
              </w:rPr>
            </w:pPr>
          </w:p>
        </w:tc>
      </w:tr>
      <w:tr w:rsidR="000A3714" w:rsidRPr="005118DF" w14:paraId="7A9320EB" w14:textId="77777777" w:rsidTr="00887279">
        <w:tc>
          <w:tcPr>
            <w:tcW w:w="6428" w:type="dxa"/>
            <w:gridSpan w:val="3"/>
          </w:tcPr>
          <w:p w14:paraId="5BA7B9D1" w14:textId="77777777" w:rsidR="000A3714" w:rsidRPr="003B2E50" w:rsidRDefault="000A3714" w:rsidP="00887279">
            <w:pPr>
              <w:pStyle w:val="NormlWeb"/>
              <w:spacing w:before="0" w:beforeAutospacing="0" w:after="0" w:afterAutospacing="0"/>
            </w:pPr>
          </w:p>
          <w:p w14:paraId="4C90699B"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Gyűrű</w:t>
            </w:r>
            <w:r w:rsidRPr="005118DF">
              <w:rPr>
                <w:rFonts w:ascii="Times New Roman" w:hAnsi="Times New Roman" w:cs="Times New Roman"/>
              </w:rPr>
              <w:t>:</w:t>
            </w:r>
          </w:p>
          <w:p w14:paraId="5B30419D" w14:textId="77777777" w:rsidR="000A3714" w:rsidRPr="005118DF" w:rsidRDefault="000A3714" w:rsidP="00887279">
            <w:pPr>
              <w:rPr>
                <w:rFonts w:ascii="Times New Roman" w:hAnsi="Times New Roman" w:cs="Times New Roman"/>
              </w:rPr>
            </w:pPr>
            <w:r>
              <w:rPr>
                <w:rFonts w:ascii="Times New Roman" w:hAnsi="Times New Roman" w:cs="Times New Roman"/>
              </w:rPr>
              <w:t>F</w:t>
            </w:r>
            <w:r w:rsidRPr="005118DF">
              <w:rPr>
                <w:rFonts w:ascii="Times New Roman" w:hAnsi="Times New Roman" w:cs="Times New Roman"/>
              </w:rPr>
              <w:t>üggések, lefüggések, mellső függőmérleg, hajlított támasz, nyújtott támasz, alaplendület, lendületvétel, húzódás-tolódás támaszba, vállátfordulás előre, homorított leugrás, leterpesztés hátra.</w:t>
            </w:r>
          </w:p>
          <w:p w14:paraId="655209DC" w14:textId="77777777" w:rsidR="000A3714" w:rsidRPr="005118DF" w:rsidRDefault="000A3714" w:rsidP="0061291D">
            <w:pPr>
              <w:pStyle w:val="NormlWeb"/>
              <w:numPr>
                <w:ilvl w:val="0"/>
                <w:numId w:val="56"/>
              </w:numPr>
              <w:tabs>
                <w:tab w:val="clear" w:pos="720"/>
              </w:tabs>
              <w:spacing w:before="0" w:beforeAutospacing="0" w:after="0" w:afterAutospacing="0"/>
              <w:ind w:left="426"/>
            </w:pPr>
            <w:r w:rsidRPr="005118DF">
              <w:t xml:space="preserve">Kétirányú, közel nyújtott testű ingamozgásszerű lendület függésben, ahol a dinamikus erőkifejtés révén a gyűrűkarika is, mint forgástengely előre-hátra mozog. </w:t>
            </w:r>
          </w:p>
          <w:p w14:paraId="1751375C" w14:textId="77777777" w:rsidR="000A3714" w:rsidRPr="005118DF" w:rsidRDefault="000A3714" w:rsidP="0061291D">
            <w:pPr>
              <w:pStyle w:val="NormlWeb"/>
              <w:numPr>
                <w:ilvl w:val="0"/>
                <w:numId w:val="56"/>
              </w:numPr>
              <w:tabs>
                <w:tab w:val="clear" w:pos="720"/>
              </w:tabs>
              <w:spacing w:before="0" w:beforeAutospacing="0" w:after="0" w:afterAutospacing="0"/>
              <w:ind w:left="426"/>
            </w:pPr>
            <w:r w:rsidRPr="005118DF">
              <w:t>Mozgásos elem, lendületi elem, lendület, alaplendület.</w:t>
            </w:r>
          </w:p>
          <w:p w14:paraId="21C5704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Változatok, kapcsolatok:</w:t>
            </w:r>
          </w:p>
          <w:p w14:paraId="2E70516B"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lastRenderedPageBreak/>
              <w:t>Lendület előre-hátra támaszba.</w:t>
            </w:r>
          </w:p>
          <w:p w14:paraId="25F04D9D"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Vállátfordulás előre-hátra.</w:t>
            </w:r>
          </w:p>
          <w:p w14:paraId="0EDE4E6A"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Lendület előre lebegőfüggésbe.</w:t>
            </w:r>
          </w:p>
          <w:p w14:paraId="0172EBD6"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Hátralendületből „homorított” leugrás</w:t>
            </w:r>
          </w:p>
          <w:p w14:paraId="30CE347B"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Leterpesztés hátra.</w:t>
            </w:r>
          </w:p>
          <w:p w14:paraId="71C00DF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6FE4229E"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Csípőhajlítás-nyújtás tarkóállásban.</w:t>
            </w:r>
          </w:p>
          <w:p w14:paraId="1E10E8E2"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Talajon tarkóállásból billenés magasított szőnyegre.</w:t>
            </w:r>
          </w:p>
          <w:p w14:paraId="09C2E5B8"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Fejbillenés.</w:t>
            </w:r>
          </w:p>
          <w:p w14:paraId="14F37F7D"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Billenés nyújtón.</w:t>
            </w:r>
          </w:p>
          <w:p w14:paraId="5C6EA85D" w14:textId="77777777" w:rsidR="000A3714"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Felkarbillenés korláton.</w:t>
            </w:r>
          </w:p>
          <w:p w14:paraId="1C3DDC57" w14:textId="77777777" w:rsidR="000A3714" w:rsidRPr="005118DF" w:rsidRDefault="000A3714" w:rsidP="00887279">
            <w:pPr>
              <w:spacing w:after="0" w:line="240" w:lineRule="auto"/>
              <w:ind w:left="66"/>
              <w:rPr>
                <w:rFonts w:ascii="Times New Roman" w:hAnsi="Times New Roman" w:cs="Times New Roman"/>
              </w:rPr>
            </w:pPr>
          </w:p>
          <w:p w14:paraId="0C3AC64F"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Ugrás</w:t>
            </w:r>
            <w:r w:rsidRPr="005118DF">
              <w:rPr>
                <w:rFonts w:ascii="Times New Roman" w:hAnsi="Times New Roman" w:cs="Times New Roman"/>
              </w:rPr>
              <w:t>:</w:t>
            </w:r>
          </w:p>
          <w:p w14:paraId="45D669DD"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megfelelő technikai végrehajtáshoz közeledve egyre többet kell ugrani a szabályok által meghatározott érkezési helyre, hogy időben kialakuljon azon motoros és pszichés tulajdonságok együttese, amely az eredményes bemutatáshoz szükséges.</w:t>
            </w:r>
          </w:p>
          <w:p w14:paraId="4DA820B8"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Felguggolás a szerre, leugrás függőleges repüléssel.</w:t>
            </w:r>
          </w:p>
          <w:p w14:paraId="45FC201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7467E5BF"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Talajon ugrások lábról a kézre (pl. nyusziugrás, „sánta róka”).</w:t>
            </w:r>
          </w:p>
          <w:p w14:paraId="50E5D6F5"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Mélybeugrás különböző magasságú szerekről (bordásfal, szekrény).</w:t>
            </w:r>
          </w:p>
          <w:p w14:paraId="1C745789"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 xml:space="preserve">Talajon felugrás karlendítéssel mellső rézsútos magastartásba, érkezés hajlított állásba, karleengedéssel oldalsó magastartásba. </w:t>
            </w:r>
          </w:p>
          <w:p w14:paraId="364EF724"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 xml:space="preserve">Az előző feladat guggolótámaszból indítva. </w:t>
            </w:r>
          </w:p>
          <w:p w14:paraId="0E6BE7CA"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Talajról felguggolás szekrény felsőrészre vagy zsámolyra, és homorított leugrás.</w:t>
            </w:r>
          </w:p>
          <w:p w14:paraId="5CA7DD5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Változatok, kapcsolatok (hosszába vagy keresztbe állított ugrószekrényen).</w:t>
            </w:r>
          </w:p>
          <w:p w14:paraId="2EE32BD9" w14:textId="77777777" w:rsidR="000A3714" w:rsidRPr="005118DF" w:rsidRDefault="000A3714" w:rsidP="0061291D">
            <w:pPr>
              <w:numPr>
                <w:ilvl w:val="0"/>
                <w:numId w:val="60"/>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Felguggolás lebegőtámaszon keresztül.</w:t>
            </w:r>
          </w:p>
          <w:p w14:paraId="5C15E41E" w14:textId="77777777" w:rsidR="000A3714" w:rsidRPr="005118DF" w:rsidRDefault="000A3714" w:rsidP="0061291D">
            <w:pPr>
              <w:numPr>
                <w:ilvl w:val="0"/>
                <w:numId w:val="60"/>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Felugrás különböző feladatokkal (pl. lábterpesztések, fordulatok, forgások.</w:t>
            </w:r>
          </w:p>
          <w:p w14:paraId="4EDD4D41"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Korlát</w:t>
            </w:r>
            <w:r w:rsidRPr="00BB71C4">
              <w:rPr>
                <w:rFonts w:ascii="Times New Roman" w:hAnsi="Times New Roman"/>
                <w:sz w:val="24"/>
                <w:szCs w:val="24"/>
              </w:rPr>
              <w:t>:</w:t>
            </w:r>
          </w:p>
          <w:p w14:paraId="1AE9A835"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 xml:space="preserve">Terpeszülés, harántülés, nyújtott támasz, hajlított támasz, felkarfüggés, alaplendületek támaszban és felkarfüggésben, beterpesztések, terpeszpedzés, támlázás, </w:t>
            </w:r>
          </w:p>
          <w:p w14:paraId="10E6BAD2" w14:textId="77777777" w:rsidR="000A3714" w:rsidRPr="0090409B" w:rsidRDefault="000A3714" w:rsidP="00887279">
            <w:pPr>
              <w:pStyle w:val="Cmsor2"/>
              <w:keepLines/>
              <w:numPr>
                <w:ilvl w:val="1"/>
                <w:numId w:val="0"/>
              </w:numPr>
              <w:tabs>
                <w:tab w:val="num" w:pos="576"/>
              </w:tabs>
              <w:suppressAutoHyphens/>
              <w:autoSpaceDE/>
              <w:autoSpaceDN/>
              <w:spacing w:before="0" w:after="0"/>
              <w:ind w:left="576" w:hanging="576"/>
              <w:rPr>
                <w:rFonts w:ascii="Times New Roman" w:hAnsi="Times New Roman"/>
                <w:b w:val="0"/>
                <w:bCs w:val="0"/>
                <w:i w:val="0"/>
                <w:iCs w:val="0"/>
              </w:rPr>
            </w:pPr>
            <w:r w:rsidRPr="0090409B">
              <w:rPr>
                <w:rFonts w:ascii="Times New Roman" w:hAnsi="Times New Roman"/>
                <w:b w:val="0"/>
                <w:bCs w:val="0"/>
                <w:i w:val="0"/>
                <w:iCs w:val="0"/>
              </w:rPr>
              <w:t>A korlátgyakorlat alapvető elemcsoportjai</w:t>
            </w:r>
          </w:p>
          <w:p w14:paraId="7E99BB4A"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Gyakorlatkezdések.</w:t>
            </w:r>
          </w:p>
          <w:p w14:paraId="6AB2FE24"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Statikus elemek.</w:t>
            </w:r>
          </w:p>
          <w:p w14:paraId="6FCC9972"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Erőelemek (emelések, ereszkedések).</w:t>
            </w:r>
          </w:p>
          <w:p w14:paraId="1727999C"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Dinamikus elemek (támaszok, függések).</w:t>
            </w:r>
          </w:p>
          <w:p w14:paraId="653CBE6D"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Dinamikus, lendületi elemek:</w:t>
            </w:r>
          </w:p>
          <w:p w14:paraId="666243BF" w14:textId="77777777" w:rsidR="000A3714" w:rsidRPr="00BB71C4" w:rsidRDefault="000A3714" w:rsidP="0061291D">
            <w:pPr>
              <w:pStyle w:val="NormlWeb"/>
              <w:numPr>
                <w:ilvl w:val="1"/>
                <w:numId w:val="54"/>
              </w:numPr>
              <w:tabs>
                <w:tab w:val="clear" w:pos="1440"/>
              </w:tabs>
              <w:spacing w:before="0" w:beforeAutospacing="0" w:after="0" w:afterAutospacing="0"/>
              <w:ind w:left="709"/>
            </w:pPr>
            <w:r w:rsidRPr="00BB71C4">
              <w:t>lendület előre, lendület hátra (alaplendület, támaszba, kézállá</w:t>
            </w:r>
            <w:r>
              <w:t>sba, fordulattal);</w:t>
            </w:r>
          </w:p>
          <w:p w14:paraId="62CDE2A8" w14:textId="77777777" w:rsidR="000A3714" w:rsidRPr="00BB71C4" w:rsidRDefault="000A3714" w:rsidP="0061291D">
            <w:pPr>
              <w:pStyle w:val="NormlWeb"/>
              <w:numPr>
                <w:ilvl w:val="1"/>
                <w:numId w:val="54"/>
              </w:numPr>
              <w:tabs>
                <w:tab w:val="clear" w:pos="1440"/>
              </w:tabs>
              <w:spacing w:before="0" w:beforeAutospacing="0" w:after="0" w:afterAutospacing="0"/>
              <w:ind w:left="709"/>
            </w:pPr>
            <w:r w:rsidRPr="00BB71C4">
              <w:t>fordulatok (támlázó, fél-, egész fordulattal);</w:t>
            </w:r>
          </w:p>
          <w:p w14:paraId="0F7D32EE" w14:textId="77777777" w:rsidR="000A3714" w:rsidRPr="00BB71C4" w:rsidRDefault="000A3714" w:rsidP="0061291D">
            <w:pPr>
              <w:pStyle w:val="NormlWeb"/>
              <w:numPr>
                <w:ilvl w:val="1"/>
                <w:numId w:val="54"/>
              </w:numPr>
              <w:tabs>
                <w:tab w:val="clear" w:pos="1440"/>
              </w:tabs>
              <w:spacing w:before="0" w:beforeAutospacing="0" w:after="0" w:afterAutospacing="0"/>
              <w:ind w:left="709"/>
            </w:pPr>
            <w:r w:rsidRPr="00BB71C4">
              <w:t>átfordulások előre, hátra (támaszba, felkartámaszba).</w:t>
            </w:r>
          </w:p>
          <w:p w14:paraId="51179D84"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Leugrások.</w:t>
            </w:r>
          </w:p>
          <w:p w14:paraId="1202AE9E" w14:textId="77777777" w:rsidR="000A3714" w:rsidRDefault="000A3714" w:rsidP="00887279">
            <w:pPr>
              <w:spacing w:after="0" w:line="240" w:lineRule="auto"/>
              <w:jc w:val="both"/>
              <w:rPr>
                <w:rFonts w:ascii="Times New Roman" w:hAnsi="Times New Roman"/>
                <w:i/>
                <w:sz w:val="24"/>
                <w:szCs w:val="24"/>
              </w:rPr>
            </w:pPr>
          </w:p>
          <w:p w14:paraId="0BF198D3" w14:textId="77777777" w:rsidR="000A3714" w:rsidRPr="005118DF" w:rsidRDefault="000A3714" w:rsidP="00887279">
            <w:pPr>
              <w:pStyle w:val="NormlWeb"/>
              <w:spacing w:before="0" w:after="0"/>
            </w:pPr>
          </w:p>
          <w:p w14:paraId="4E809DAF" w14:textId="77777777" w:rsidR="000A3714" w:rsidRPr="005118DF" w:rsidRDefault="000A3714" w:rsidP="00887279">
            <w:pPr>
              <w:rPr>
                <w:rFonts w:ascii="Times New Roman" w:hAnsi="Times New Roman" w:cs="Times New Roman"/>
              </w:rPr>
            </w:pPr>
            <w:r w:rsidRPr="005118DF">
              <w:rPr>
                <w:rFonts w:ascii="Times New Roman" w:hAnsi="Times New Roman" w:cs="Times New Roman"/>
                <w:caps/>
              </w:rPr>
              <w:t>Szertorna lányok számára</w:t>
            </w:r>
            <w:r w:rsidRPr="005118DF">
              <w:rPr>
                <w:rFonts w:ascii="Times New Roman" w:hAnsi="Times New Roman" w:cs="Times New Roman"/>
              </w:rPr>
              <w:t>:</w:t>
            </w:r>
          </w:p>
          <w:p w14:paraId="372E23E8"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Ugrás</w:t>
            </w:r>
            <w:r w:rsidRPr="005118DF">
              <w:rPr>
                <w:rFonts w:ascii="Times New Roman" w:hAnsi="Times New Roman" w:cs="Times New Roman"/>
              </w:rPr>
              <w:t>:</w:t>
            </w:r>
          </w:p>
          <w:p w14:paraId="00245340"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Gyakorlás és kontroll a tanuló előzetes tudása és testalkata figyelembevételével! Az általános iskolában tanultak továbbfejlesztése, az első és második ív növelése. </w:t>
            </w:r>
          </w:p>
          <w:p w14:paraId="0C9A7B2C"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Gurulóátfordulás előre, hosszába állított szeren:</w:t>
            </w:r>
          </w:p>
          <w:p w14:paraId="1D73EDF3" w14:textId="77777777" w:rsidR="000A3714" w:rsidRPr="005118DF" w:rsidRDefault="000A3714" w:rsidP="0061291D">
            <w:pPr>
              <w:pStyle w:val="NormlWeb"/>
              <w:numPr>
                <w:ilvl w:val="0"/>
                <w:numId w:val="63"/>
              </w:numPr>
              <w:tabs>
                <w:tab w:val="clear" w:pos="720"/>
              </w:tabs>
              <w:spacing w:before="0" w:beforeAutospacing="0" w:after="0" w:afterAutospacing="0"/>
              <w:ind w:left="426"/>
            </w:pPr>
            <w:r w:rsidRPr="005118DF">
              <w:t>Felugrást követő gurulóátfordulás előre a szeren.</w:t>
            </w:r>
          </w:p>
          <w:p w14:paraId="037C5684" w14:textId="77777777" w:rsidR="000A3714" w:rsidRPr="005118DF" w:rsidRDefault="000A3714" w:rsidP="0061291D">
            <w:pPr>
              <w:pStyle w:val="NormlWeb"/>
              <w:numPr>
                <w:ilvl w:val="0"/>
                <w:numId w:val="63"/>
              </w:numPr>
              <w:tabs>
                <w:tab w:val="clear" w:pos="720"/>
              </w:tabs>
              <w:spacing w:before="0" w:beforeAutospacing="0" w:after="0" w:afterAutospacing="0"/>
              <w:ind w:left="426"/>
            </w:pPr>
            <w:r w:rsidRPr="005118DF">
              <w:t>Mozgásos elem, lendületi elem, ugrás, felugrás, gurulóátfordulás előre.</w:t>
            </w:r>
          </w:p>
          <w:p w14:paraId="540FC8F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7C9DF7CB"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Talajon bukfenc előre.</w:t>
            </w:r>
          </w:p>
          <w:p w14:paraId="53382E84"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Talajon fekvőtámaszból, majd több részes, hosszába állított szekrényen kézzel támaszkodva bukfenc előre.</w:t>
            </w:r>
          </w:p>
          <w:p w14:paraId="2D5D5CE4"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Gurulóátfordulás szekrényen, érkezéssel a talajra.</w:t>
            </w:r>
          </w:p>
          <w:p w14:paraId="71C14F9F"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Magas fekvőtámasz (láb az ugródeszkán, támasz oldalt, a szekrény közelebbi végén. Szökdeléssel az ugródeszkán gurulóátfordulás előre a szekrényen.</w:t>
            </w:r>
          </w:p>
          <w:p w14:paraId="20187AD4"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Terpeszátugrás:</w:t>
            </w:r>
          </w:p>
          <w:p w14:paraId="662CD86D" w14:textId="77777777" w:rsidR="000A3714" w:rsidRPr="005118DF" w:rsidRDefault="000A3714" w:rsidP="0061291D">
            <w:pPr>
              <w:pStyle w:val="NormlWeb"/>
              <w:numPr>
                <w:ilvl w:val="0"/>
                <w:numId w:val="64"/>
              </w:numPr>
              <w:tabs>
                <w:tab w:val="clear" w:pos="720"/>
              </w:tabs>
              <w:spacing w:before="0" w:beforeAutospacing="0" w:after="0" w:afterAutospacing="0"/>
              <w:ind w:left="426"/>
            </w:pPr>
            <w:r w:rsidRPr="005118DF">
              <w:t>Lendületszerzésből páros lábú elugrás, két repülési ív között a szeren végrehajtott lebegőtámaszos átugrás, a támasz után pillanatnyi lábterpesztéssel.</w:t>
            </w:r>
          </w:p>
          <w:p w14:paraId="6177BD64" w14:textId="77777777" w:rsidR="000A3714" w:rsidRPr="005118DF" w:rsidRDefault="000A3714" w:rsidP="0061291D">
            <w:pPr>
              <w:pStyle w:val="NormlWeb"/>
              <w:numPr>
                <w:ilvl w:val="0"/>
                <w:numId w:val="64"/>
              </w:numPr>
              <w:tabs>
                <w:tab w:val="clear" w:pos="720"/>
              </w:tabs>
              <w:spacing w:before="0" w:beforeAutospacing="0" w:after="0" w:afterAutospacing="0"/>
              <w:ind w:left="426"/>
            </w:pPr>
            <w:r w:rsidRPr="005118DF">
              <w:t>Mozgásos elem, lendületi elem, ugrás, átugrás, lebegőtámaszos átugrás, terpeszátugrás.</w:t>
            </w:r>
          </w:p>
          <w:p w14:paraId="49A97F7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068BE5C8"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Talajon fekvőtámaszban csípőrugózással elugrás és lábterpesztés a karon kívülre.</w:t>
            </w:r>
          </w:p>
          <w:p w14:paraId="3FFACC33"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Kismacskaugrás.</w:t>
            </w:r>
          </w:p>
          <w:p w14:paraId="13789041"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Terpeszátugrás keresztbe állított zsámolyon.</w:t>
            </w:r>
          </w:p>
          <w:p w14:paraId="1342CB48"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Guggolótámasz, magastartás, ugrás előre a deszkára lebegőtámaszba, váll-lökés lábterpesztéssel, érkezés az ugródeszka elé hajlított terpeszállásba, karemeléssel oldalsó középtartásba.</w:t>
            </w:r>
          </w:p>
          <w:p w14:paraId="047D4F71"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Nyusziugrás, terpeszállás törzsdöntésbe, karlendítéssel magastartásba.</w:t>
            </w:r>
          </w:p>
          <w:p w14:paraId="565D6410"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Fekvőtámasz hosszába állított szekrényen, csípőrugózásból váll-lökés, majd átterpesztés után leérkezés hajlított állásba, karemeléssel oldalsó középtartásba.</w:t>
            </w:r>
          </w:p>
          <w:p w14:paraId="57D494A0"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Talaj</w:t>
            </w:r>
            <w:r w:rsidRPr="005118DF">
              <w:rPr>
                <w:rFonts w:ascii="Times New Roman" w:hAnsi="Times New Roman" w:cs="Times New Roman"/>
              </w:rPr>
              <w:t>:</w:t>
            </w:r>
          </w:p>
          <w:p w14:paraId="11569DA9"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Gyakorlás során az egyes elemek és elemkapcsolatok mellett a képességeknek megfelelő akrobatikus sorozatok, gimnasztikai </w:t>
            </w:r>
            <w:r w:rsidRPr="005118DF">
              <w:rPr>
                <w:rFonts w:ascii="Times New Roman" w:hAnsi="Times New Roman" w:cs="Times New Roman"/>
              </w:rPr>
              <w:lastRenderedPageBreak/>
              <w:t>sorozatok, vegyes sorozatok, valamint a tornaszabály szerint előírt gyakorlatok elsajátítása.</w:t>
            </w:r>
          </w:p>
          <w:p w14:paraId="42EB269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akrobatikus sorozat esetében az elemek folyamatos, lépés nélküli következése, a gimnasztikai elemek esetében az elemek között egy lépésbetoldással, ha az elem technikája ezt kívánja.</w:t>
            </w:r>
          </w:p>
          <w:p w14:paraId="5233A87F"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legtöbb akrobatikus elem elsajátítása változatos rávezető eljárásokkal:</w:t>
            </w:r>
          </w:p>
          <w:p w14:paraId="22D3FAD6" w14:textId="77777777" w:rsidR="000A3714" w:rsidRPr="005118DF" w:rsidRDefault="000A3714" w:rsidP="0061291D">
            <w:pPr>
              <w:pStyle w:val="NormlWeb"/>
              <w:numPr>
                <w:ilvl w:val="0"/>
                <w:numId w:val="66"/>
              </w:numPr>
              <w:tabs>
                <w:tab w:val="clear" w:pos="720"/>
              </w:tabs>
              <w:spacing w:before="0" w:beforeAutospacing="0" w:after="0" w:afterAutospacing="0"/>
              <w:ind w:left="426"/>
            </w:pPr>
            <w:r w:rsidRPr="005118DF">
              <w:t>A szakszerű segítségadás a leghatékonyabb módja a rávezető gyakorlatoknak.</w:t>
            </w:r>
          </w:p>
          <w:p w14:paraId="394AB065" w14:textId="77777777" w:rsidR="000A3714" w:rsidRPr="005118DF" w:rsidRDefault="000A3714" w:rsidP="0061291D">
            <w:pPr>
              <w:pStyle w:val="NormlWeb"/>
              <w:numPr>
                <w:ilvl w:val="0"/>
                <w:numId w:val="66"/>
              </w:numPr>
              <w:tabs>
                <w:tab w:val="clear" w:pos="720"/>
              </w:tabs>
              <w:spacing w:before="0" w:beforeAutospacing="0" w:after="0" w:afterAutospacing="0"/>
              <w:ind w:left="426"/>
            </w:pPr>
            <w:r w:rsidRPr="005118DF">
              <w:t>A kényszerítő helyzet (például: bordásfal, magasabb felület építése szőnyegből, zsámolyból, ugrószekrényből, szőnyegre rajzolt jelek) megkönnyíti, szinte rákényszeríti a tanítványt a technikailag helyes végrehajtásra.</w:t>
            </w:r>
          </w:p>
          <w:p w14:paraId="015DE591" w14:textId="77777777" w:rsidR="000A3714" w:rsidRPr="005118DF" w:rsidRDefault="000A3714" w:rsidP="0061291D">
            <w:pPr>
              <w:pStyle w:val="NormlWeb"/>
              <w:numPr>
                <w:ilvl w:val="0"/>
                <w:numId w:val="66"/>
              </w:numPr>
              <w:tabs>
                <w:tab w:val="clear" w:pos="720"/>
              </w:tabs>
              <w:spacing w:before="0" w:beforeAutospacing="0" w:after="0" w:afterAutospacing="0"/>
              <w:ind w:left="426"/>
            </w:pPr>
            <w:r w:rsidRPr="005118DF">
              <w:t>A technikai tökéletesítés érdekében a nehezített körülmények közötti gyakorlást alkalmazása is szükséges (például: fejen átfordulás alacsonyabb helyről magasabb helyre).</w:t>
            </w:r>
          </w:p>
          <w:p w14:paraId="0A3C9B1C" w14:textId="77777777" w:rsidR="000A3714" w:rsidRPr="00BB71C4" w:rsidRDefault="000A3714" w:rsidP="00887279">
            <w:pPr>
              <w:spacing w:after="0" w:line="240" w:lineRule="auto"/>
              <w:rPr>
                <w:rFonts w:ascii="Times New Roman" w:hAnsi="Times New Roman"/>
                <w:sz w:val="24"/>
                <w:szCs w:val="24"/>
              </w:rPr>
            </w:pPr>
            <w:r w:rsidRPr="00D32FB1">
              <w:rPr>
                <w:rFonts w:ascii="Times New Roman" w:hAnsi="Times New Roman"/>
                <w:i/>
                <w:sz w:val="24"/>
                <w:szCs w:val="24"/>
              </w:rPr>
              <w:t>Gerendán</w:t>
            </w:r>
            <w:r w:rsidRPr="00BB71C4">
              <w:rPr>
                <w:rFonts w:ascii="Times New Roman" w:hAnsi="Times New Roman"/>
                <w:sz w:val="24"/>
                <w:szCs w:val="24"/>
              </w:rPr>
              <w:t>:</w:t>
            </w:r>
          </w:p>
          <w:p w14:paraId="521733D3" w14:textId="77777777" w:rsidR="000A3714" w:rsidRPr="00BB71C4" w:rsidRDefault="000A3714" w:rsidP="00887279">
            <w:pPr>
              <w:spacing w:after="0" w:line="240" w:lineRule="auto"/>
              <w:rPr>
                <w:rFonts w:ascii="Times New Roman" w:hAnsi="Times New Roman"/>
                <w:sz w:val="24"/>
                <w:szCs w:val="24"/>
              </w:rPr>
            </w:pPr>
            <w:r>
              <w:rPr>
                <w:rFonts w:ascii="Times New Roman" w:hAnsi="Times New Roman"/>
                <w:sz w:val="24"/>
                <w:szCs w:val="24"/>
              </w:rPr>
              <w:t>Á</w:t>
            </w:r>
            <w:r w:rsidRPr="00BB71C4">
              <w:rPr>
                <w:rFonts w:ascii="Times New Roman" w:hAnsi="Times New Roman"/>
                <w:sz w:val="24"/>
                <w:szCs w:val="24"/>
              </w:rPr>
              <w:t>llások, térdelések, ülések, fekvések, térdelőtámaszok, mérlegek, guggolótámaszok, fekvőtámaszok, támaszban átlendítés, belendítés, hasonfekvésből emelés fekvőtámaszba, térdelőtámaszba, fordulatok állásban, guggolásban. szökdelések, lábcserék, felugrás egy láb át- és belendítéssel, homorított leugrás, terpesz csukaugrás.</w:t>
            </w:r>
          </w:p>
          <w:p w14:paraId="5F2C02E6"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gerendagyakorlatok alapvető elemcsoportjai</w:t>
            </w:r>
            <w:r>
              <w:rPr>
                <w:rFonts w:ascii="Times New Roman" w:hAnsi="Times New Roman"/>
                <w:sz w:val="24"/>
                <w:szCs w:val="24"/>
              </w:rPr>
              <w:t>:</w:t>
            </w:r>
          </w:p>
          <w:p w14:paraId="36782099"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gimnasztikus elemek és a táncos mozgásformák csoportosítás</w:t>
            </w:r>
            <w:r>
              <w:rPr>
                <w:rFonts w:ascii="Times New Roman" w:hAnsi="Times New Roman"/>
                <w:sz w:val="24"/>
                <w:szCs w:val="24"/>
              </w:rPr>
              <w:t xml:space="preserve">át </w:t>
            </w:r>
            <w:r w:rsidRPr="00BB71C4">
              <w:rPr>
                <w:rFonts w:ascii="Times New Roman" w:hAnsi="Times New Roman"/>
                <w:sz w:val="24"/>
                <w:szCs w:val="24"/>
              </w:rPr>
              <w:t xml:space="preserve">a talajgyakorlatoknál </w:t>
            </w:r>
            <w:r>
              <w:rPr>
                <w:rFonts w:ascii="Times New Roman" w:hAnsi="Times New Roman"/>
                <w:sz w:val="24"/>
                <w:szCs w:val="24"/>
              </w:rPr>
              <w:t>mutatjuk be</w:t>
            </w:r>
            <w:r w:rsidRPr="00BB71C4">
              <w:rPr>
                <w:rFonts w:ascii="Times New Roman" w:hAnsi="Times New Roman"/>
                <w:sz w:val="24"/>
                <w:szCs w:val="24"/>
              </w:rPr>
              <w:t>.)</w:t>
            </w:r>
          </w:p>
          <w:p w14:paraId="39876EC4"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Gyakorlatkezdések (felugrások).</w:t>
            </w:r>
          </w:p>
          <w:p w14:paraId="1BB11F3C"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Testhelyzetek (statikus egyensúlyi helyzetek):</w:t>
            </w:r>
          </w:p>
          <w:p w14:paraId="750805F4" w14:textId="77777777" w:rsidR="000A3714" w:rsidRPr="00BB71C4" w:rsidRDefault="000A3714" w:rsidP="008F48EC">
            <w:pPr>
              <w:numPr>
                <w:ilvl w:val="1"/>
                <w:numId w:val="135"/>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állások, guggolások, térdelések, ülések, fekvések, fekvőtámaszok;</w:t>
            </w:r>
          </w:p>
          <w:p w14:paraId="4FD95494" w14:textId="77777777" w:rsidR="000A3714" w:rsidRPr="00BB71C4" w:rsidRDefault="000A3714" w:rsidP="008F48EC">
            <w:pPr>
              <w:numPr>
                <w:ilvl w:val="1"/>
                <w:numId w:val="135"/>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mérlegek;</w:t>
            </w:r>
          </w:p>
          <w:p w14:paraId="5F8EA42E" w14:textId="77777777" w:rsidR="000A3714" w:rsidRPr="00BB71C4" w:rsidRDefault="000A3714" w:rsidP="008F48EC">
            <w:pPr>
              <w:numPr>
                <w:ilvl w:val="1"/>
                <w:numId w:val="135"/>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spárgák;</w:t>
            </w:r>
          </w:p>
          <w:p w14:paraId="7E3D608F"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tarkóállások, fejállások, kézállások.</w:t>
            </w:r>
          </w:p>
          <w:p w14:paraId="13AE44B7"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Preakrobatikus elemek (gurulások, fellendülések).</w:t>
            </w:r>
          </w:p>
          <w:p w14:paraId="1F8ED036"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Akrobatikus elemek:</w:t>
            </w:r>
          </w:p>
          <w:p w14:paraId="44D67624"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ugrások;</w:t>
            </w:r>
          </w:p>
          <w:p w14:paraId="727F2AB4"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fordulatok, forgások;</w:t>
            </w:r>
          </w:p>
          <w:p w14:paraId="13961D40"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gurulások, átfordulások, szabadátfordulások.</w:t>
            </w:r>
          </w:p>
          <w:p w14:paraId="00ECDC6C"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Leugrások.</w:t>
            </w:r>
          </w:p>
          <w:p w14:paraId="19D0C93E"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Mellső oldalállásból lábbelendítés oldalülésbe (68. képsorozat)</w:t>
            </w:r>
            <w:r>
              <w:rPr>
                <w:rFonts w:ascii="Times New Roman" w:hAnsi="Times New Roman"/>
                <w:sz w:val="24"/>
                <w:szCs w:val="24"/>
              </w:rPr>
              <w:t>.</w:t>
            </w:r>
          </w:p>
          <w:p w14:paraId="79C5173A"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Elnevezés, csoportosítás</w:t>
            </w:r>
            <w:r>
              <w:rPr>
                <w:rFonts w:ascii="Times New Roman" w:hAnsi="Times New Roman"/>
                <w:sz w:val="24"/>
                <w:szCs w:val="24"/>
              </w:rPr>
              <w:t>:</w:t>
            </w:r>
          </w:p>
          <w:p w14:paraId="19191142" w14:textId="77777777" w:rsidR="000A3714" w:rsidRPr="00BB71C4" w:rsidRDefault="000A3714" w:rsidP="0061291D">
            <w:pPr>
              <w:numPr>
                <w:ilvl w:val="0"/>
                <w:numId w:val="6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Mellső oldalállásból felugrás, egylábas belendítéssel oldalra, haránt oldalülő támaszba.</w:t>
            </w:r>
          </w:p>
          <w:p w14:paraId="71B7D289" w14:textId="77777777" w:rsidR="000A3714" w:rsidRPr="00BB71C4" w:rsidRDefault="000A3714" w:rsidP="0061291D">
            <w:pPr>
              <w:numPr>
                <w:ilvl w:val="0"/>
                <w:numId w:val="6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Mozgásos elem, lendületi elem, lendítés, belendítés, egy lábbal végzett belendítés, egyenoldalú belendítés.</w:t>
            </w:r>
          </w:p>
          <w:p w14:paraId="3414CF80" w14:textId="77777777" w:rsidR="000A3714" w:rsidRPr="00BB71C4" w:rsidRDefault="000A3714" w:rsidP="00887279">
            <w:pPr>
              <w:spacing w:after="0" w:line="240" w:lineRule="auto"/>
              <w:rPr>
                <w:rFonts w:ascii="Times New Roman" w:hAnsi="Times New Roman"/>
                <w:sz w:val="24"/>
                <w:szCs w:val="24"/>
              </w:rPr>
            </w:pPr>
            <w:r w:rsidRPr="00D32FB1">
              <w:rPr>
                <w:rFonts w:ascii="Times New Roman" w:hAnsi="Times New Roman"/>
                <w:i/>
                <w:sz w:val="24"/>
                <w:szCs w:val="24"/>
              </w:rPr>
              <w:t>Felemáskorláton</w:t>
            </w:r>
            <w:r w:rsidRPr="00BB71C4">
              <w:rPr>
                <w:rFonts w:ascii="Times New Roman" w:hAnsi="Times New Roman"/>
                <w:sz w:val="24"/>
                <w:szCs w:val="24"/>
              </w:rPr>
              <w:t>:</w:t>
            </w:r>
          </w:p>
          <w:p w14:paraId="1D69338D" w14:textId="77777777" w:rsidR="000A3714" w:rsidRPr="00BB71C4" w:rsidRDefault="000A3714" w:rsidP="00887279">
            <w:pPr>
              <w:spacing w:after="0" w:line="240" w:lineRule="auto"/>
              <w:rPr>
                <w:rFonts w:ascii="Times New Roman" w:hAnsi="Times New Roman"/>
                <w:sz w:val="24"/>
                <w:szCs w:val="24"/>
              </w:rPr>
            </w:pPr>
            <w:r>
              <w:rPr>
                <w:rFonts w:ascii="Times New Roman" w:hAnsi="Times New Roman"/>
                <w:sz w:val="24"/>
                <w:szCs w:val="24"/>
              </w:rPr>
              <w:lastRenderedPageBreak/>
              <w:t>T</w:t>
            </w:r>
            <w:r w:rsidRPr="00BB71C4">
              <w:rPr>
                <w:rFonts w:ascii="Times New Roman" w:hAnsi="Times New Roman"/>
                <w:sz w:val="24"/>
                <w:szCs w:val="24"/>
              </w:rPr>
              <w:t>ámaszok, harántülés, térdfüggés, fekvőfüggés, függőtámasz, függésből lendítés, átguggolás, átterpesztés fekvőfüggésbe, pedzés, lendület előre-hátra függésben, támaszban lendület lebegőtámaszba, kelepfellendülés támaszba, fordulat fekvőfüggésben, térdfellendülés, guggoló függőállásból fellendülés támaszba, támaszból átfordulás előre fekvőfüggésbe, felugrás támaszba, felugrás függésbe, leugrás támaszból, alugrás, nyílugrás.</w:t>
            </w:r>
          </w:p>
          <w:p w14:paraId="67EB57BA"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Függésben lábemelések előre-hátra.</w:t>
            </w:r>
          </w:p>
          <w:p w14:paraId="4A915A8E"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Lábemelések fej fölé bordásfalon, kötélen és nyújtón.</w:t>
            </w:r>
          </w:p>
          <w:p w14:paraId="454BC736"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Csípőhajlítás és nyújtás talajon, illetve bordásfalnál.</w:t>
            </w:r>
          </w:p>
          <w:p w14:paraId="0726435A"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Fogásigazítás gyakorlása.</w:t>
            </w:r>
          </w:p>
          <w:p w14:paraId="61F29A47"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Karhúzással, térd- és csípőnyújtással párosuló hátra-felfelé irányuló fellendülés támaszba.</w:t>
            </w:r>
          </w:p>
          <w:p w14:paraId="331573AE"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Mozgásos elem, lendületi elem, fellendülés.</w:t>
            </w:r>
          </w:p>
          <w:p w14:paraId="5903A48A"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Mászás bordásfalon, kötélen.</w:t>
            </w:r>
          </w:p>
          <w:p w14:paraId="7BCC2329"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Guggoló függőállás bordásfalon, fogás fejmagasságban, térdnyújtással törzsdöntés előre, majd csípőnyújtással és karhúzással emelkedés függőállásba.</w:t>
            </w:r>
          </w:p>
          <w:p w14:paraId="616DE4B6"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 xml:space="preserve">A felemáskorlát </w:t>
            </w:r>
            <w:r>
              <w:t xml:space="preserve">alsó korlátja </w:t>
            </w:r>
            <w:r w:rsidRPr="00BB71C4">
              <w:t xml:space="preserve">előtt függőállás és </w:t>
            </w:r>
            <w:r>
              <w:t>2</w:t>
            </w:r>
            <w:r>
              <w:sym w:font="Symbol" w:char="F02D"/>
            </w:r>
            <w:r w:rsidRPr="00BB71C4">
              <w:t>3 szökdelés után felugrás támaszba.</w:t>
            </w:r>
          </w:p>
          <w:p w14:paraId="4FEC0E08"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Az előző feladat, de a felugrást követően csípőhajlítással és nyújtással ellendülés lebegőtámaszba.</w:t>
            </w:r>
          </w:p>
          <w:p w14:paraId="2DE322AC" w14:textId="77777777" w:rsidR="000A3714" w:rsidRPr="00BB71C4" w:rsidRDefault="000A3714" w:rsidP="0061291D">
            <w:pPr>
              <w:pStyle w:val="NormlWeb"/>
              <w:numPr>
                <w:ilvl w:val="0"/>
                <w:numId w:val="62"/>
              </w:numPr>
              <w:tabs>
                <w:tab w:val="clear" w:pos="720"/>
              </w:tabs>
              <w:spacing w:before="0" w:beforeAutospacing="0" w:after="0" w:afterAutospacing="0"/>
              <w:ind w:left="426"/>
            </w:pPr>
            <w:r>
              <w:t>T</w:t>
            </w:r>
            <w:r w:rsidRPr="00BB71C4">
              <w:t>ámaszban lábbelendítés vagy átlendítés a karfa felett</w:t>
            </w:r>
            <w:r>
              <w:t>.</w:t>
            </w:r>
          </w:p>
          <w:p w14:paraId="7DB5EB2F"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Ellendülés támaszba, kelepforgás hátra.</w:t>
            </w:r>
          </w:p>
          <w:p w14:paraId="470C6DF3"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Bemelegítés a torna gyakorlásához, egyénileg összeállított mozgássor, együttes bemelegítés az önálló mozgássorral.</w:t>
            </w:r>
          </w:p>
          <w:p w14:paraId="42E2D121" w14:textId="77777777" w:rsidR="000A3714" w:rsidRPr="005118DF" w:rsidRDefault="000A3714" w:rsidP="00887279">
            <w:pPr>
              <w:rPr>
                <w:rFonts w:ascii="Times New Roman" w:hAnsi="Times New Roman" w:cs="Times New Roman"/>
              </w:rPr>
            </w:pPr>
          </w:p>
        </w:tc>
        <w:tc>
          <w:tcPr>
            <w:tcW w:w="2803" w:type="dxa"/>
            <w:gridSpan w:val="2"/>
          </w:tcPr>
          <w:p w14:paraId="127DAE44"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lastRenderedPageBreak/>
              <w:t>Művészetek</w:t>
            </w:r>
            <w:r w:rsidRPr="005118DF">
              <w:rPr>
                <w:rFonts w:ascii="Times New Roman" w:hAnsi="Times New Roman" w:cs="Times New Roman"/>
              </w:rPr>
              <w:t xml:space="preserve">: az esztétika fogalma. </w:t>
            </w:r>
          </w:p>
        </w:tc>
      </w:tr>
      <w:tr w:rsidR="000A3714" w:rsidRPr="005118DF" w14:paraId="6343C755" w14:textId="77777777" w:rsidTr="00887279">
        <w:tc>
          <w:tcPr>
            <w:tcW w:w="6428" w:type="dxa"/>
            <w:gridSpan w:val="3"/>
          </w:tcPr>
          <w:p w14:paraId="7962DCBE"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lastRenderedPageBreak/>
              <w:t>Törekvés a lebegőtámasszal történő ugrás végrehajtására. A nőies tartás kiakaulása. A gyűrűgyakorlat technikai végrehajtása. Képesség a segítségnyújtásra.</w:t>
            </w:r>
          </w:p>
          <w:p w14:paraId="60BB4B26" w14:textId="77777777" w:rsidR="000A3714" w:rsidRPr="005118DF" w:rsidRDefault="000A3714" w:rsidP="00887279">
            <w:pPr>
              <w:rPr>
                <w:rFonts w:ascii="Times New Roman" w:hAnsi="Times New Roman" w:cs="Times New Roman"/>
              </w:rPr>
            </w:pPr>
          </w:p>
        </w:tc>
        <w:tc>
          <w:tcPr>
            <w:tcW w:w="2803" w:type="dxa"/>
            <w:gridSpan w:val="2"/>
          </w:tcPr>
          <w:p w14:paraId="0C3EE0D3" w14:textId="77777777" w:rsidR="000A3714" w:rsidRPr="005118DF" w:rsidRDefault="000A3714" w:rsidP="00887279">
            <w:pPr>
              <w:rPr>
                <w:rFonts w:ascii="Times New Roman" w:hAnsi="Times New Roman" w:cs="Times New Roman"/>
              </w:rPr>
            </w:pPr>
          </w:p>
        </w:tc>
      </w:tr>
      <w:tr w:rsidR="000A3714" w:rsidRPr="005118DF" w14:paraId="76521013" w14:textId="77777777" w:rsidTr="00887279">
        <w:tc>
          <w:tcPr>
            <w:tcW w:w="6428" w:type="dxa"/>
            <w:gridSpan w:val="3"/>
          </w:tcPr>
          <w:p w14:paraId="3A42E910" w14:textId="77777777" w:rsidR="000A3714" w:rsidRPr="005118DF" w:rsidRDefault="000A3714" w:rsidP="00887279">
            <w:pPr>
              <w:spacing w:before="120"/>
              <w:jc w:val="both"/>
              <w:rPr>
                <w:rFonts w:ascii="Times New Roman" w:hAnsi="Times New Roman" w:cs="Times New Roman"/>
                <w:b/>
              </w:rPr>
            </w:pPr>
            <w:r w:rsidRPr="005118DF">
              <w:rPr>
                <w:rFonts w:ascii="Times New Roman" w:hAnsi="Times New Roman" w:cs="Times New Roman"/>
                <w:i/>
                <w:caps/>
                <w:lang w:val="cs-CZ"/>
              </w:rPr>
              <w:t>Ismeretek</w:t>
            </w:r>
            <w:r w:rsidRPr="005118DF">
              <w:rPr>
                <w:rFonts w:ascii="Times New Roman" w:hAnsi="Times New Roman" w:cs="Times New Roman"/>
                <w:caps/>
              </w:rPr>
              <w:t>:</w:t>
            </w:r>
            <w:r w:rsidRPr="005118DF">
              <w:rPr>
                <w:rFonts w:ascii="Times New Roman" w:hAnsi="Times New Roman" w:cs="Times New Roman"/>
                <w:b/>
              </w:rPr>
              <w:t xml:space="preserve"> </w:t>
            </w:r>
          </w:p>
          <w:p w14:paraId="33F3D4D8"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torna szaknyelvének ismerete az életkori sajátosságoknak megfelelően. A szerek biztonságos használatához szükséges ismeretek, a segítségnyújtáshoz szükséges ismeretek.  Az erőfejlesztő gyakorlatok végrehajtásához szükséges ismeretek. A torna jellegű feladatmegoldásokban alkalmazott játékok céljának tudatosítása. Házi tornaversenyek rendezésének, a verseny lebonyolításának szabályai. Egyszerűsített pontozás szabályai. A tornához tartozó sportágak szaknyelvének ismerete, az ismeretek folyamatos bővítése. A sportág sajátosságaiból adódó speciális bemelegítés alapismerete, nyújtó, lazító gyakorlatok fontosságának felismerése a sportág által megkívánt lazaság függvényében. Az erősítő és nyújtó gyakorlatok alkalmazásánál támaszkodni kell a tanulók anatómiai ismereteire. A mozgáshibák kijavításának fontossága, az önkontroll elősegítése. A </w:t>
            </w:r>
            <w:r w:rsidRPr="005118DF">
              <w:rPr>
                <w:rFonts w:ascii="Times New Roman" w:hAnsi="Times New Roman" w:cs="Times New Roman"/>
              </w:rPr>
              <w:lastRenderedPageBreak/>
              <w:t>célzatos erőfejlesztő gyakorlatok helyes kiválasztása. Az életkor szenzitív szakaszai és értelmezésük alapismeretei. A sportági versenyek rendezésével kapcsolatos ismeretek elsajátítása, alkalmazása a gyakorlatban az iskolai versenyek rendezésénél. Az egymásnak nyújtott segítségadás verbális és gyakorlati ismeretei, fontosságának felismerése. A segítségadáshoz szükséges nyelvezet alkalmazása, a hibajavítás megértése. A nemek megfelelő mozgásdinamikájának, esztétikájának megismerése.</w:t>
            </w:r>
          </w:p>
          <w:p w14:paraId="2C3927A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aerob munkavégzés lényege, az állóképességben betöltött szerepe. Alapismeretek az aerob munkavégzés egészségmegőrzésben betöltött szerepéről. A károsodásokat okozó gyakorlatok ismerete. Tájékozottság a tanult versenysportágak versenyrendszeréről, a magyar élsportolók eredményeinek ismerete, figyelemmel kísérése.</w:t>
            </w:r>
          </w:p>
        </w:tc>
        <w:tc>
          <w:tcPr>
            <w:tcW w:w="2803" w:type="dxa"/>
            <w:gridSpan w:val="2"/>
          </w:tcPr>
          <w:p w14:paraId="27B21811" w14:textId="77777777" w:rsidR="000A3714" w:rsidRPr="005118DF" w:rsidRDefault="000A3714" w:rsidP="00887279">
            <w:pPr>
              <w:jc w:val="center"/>
              <w:rPr>
                <w:rFonts w:ascii="Times New Roman" w:hAnsi="Times New Roman" w:cs="Times New Roman"/>
              </w:rPr>
            </w:pPr>
          </w:p>
        </w:tc>
      </w:tr>
      <w:tr w:rsidR="000A3714" w:rsidRPr="005118DF" w14:paraId="05D8121D" w14:textId="77777777" w:rsidTr="00887279">
        <w:tc>
          <w:tcPr>
            <w:tcW w:w="6428" w:type="dxa"/>
            <w:gridSpan w:val="3"/>
          </w:tcPr>
          <w:p w14:paraId="453FA92E"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lang w:val="cs-CZ"/>
              </w:rPr>
              <w:t>Személyiségfejlesztés</w:t>
            </w:r>
            <w:r w:rsidRPr="005118DF">
              <w:rPr>
                <w:rFonts w:ascii="Times New Roman" w:hAnsi="Times New Roman" w:cs="Times New Roman"/>
                <w:caps/>
              </w:rPr>
              <w:t>:</w:t>
            </w:r>
          </w:p>
          <w:p w14:paraId="364A225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balesetmentes gyakorlás szabályainak betartása. Az egymásnak nyújtott segítségadás fontosságának felismerése.</w:t>
            </w:r>
          </w:p>
          <w:p w14:paraId="5514ABF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Figyelem felhívása a nem megfelelő gyakorlat-végrehajtás következményeire. A társak gyenge oldalának segítése, az erősségek elismerése. Értékfelismerés, önértékelés. Aktív részvétel a sportrendezvények szervezésében. </w:t>
            </w:r>
          </w:p>
        </w:tc>
        <w:tc>
          <w:tcPr>
            <w:tcW w:w="2803" w:type="dxa"/>
            <w:gridSpan w:val="2"/>
          </w:tcPr>
          <w:p w14:paraId="1515F155" w14:textId="77777777" w:rsidR="000A3714" w:rsidRPr="005118DF" w:rsidRDefault="000A3714" w:rsidP="00887279">
            <w:pPr>
              <w:jc w:val="center"/>
              <w:rPr>
                <w:rFonts w:ascii="Times New Roman" w:hAnsi="Times New Roman" w:cs="Times New Roman"/>
              </w:rPr>
            </w:pPr>
          </w:p>
        </w:tc>
      </w:tr>
      <w:tr w:rsidR="000A3714" w:rsidRPr="005118DF" w14:paraId="58E80E8B" w14:textId="77777777" w:rsidTr="00887279">
        <w:tblPrEx>
          <w:tblBorders>
            <w:top w:val="none" w:sz="0" w:space="0" w:color="auto"/>
          </w:tblBorders>
        </w:tblPrEx>
        <w:tc>
          <w:tcPr>
            <w:tcW w:w="2265" w:type="dxa"/>
            <w:vAlign w:val="center"/>
          </w:tcPr>
          <w:p w14:paraId="4D3B99E8" w14:textId="77777777" w:rsidR="000A3714" w:rsidRPr="005118DF" w:rsidRDefault="000A3714" w:rsidP="00887279">
            <w:pPr>
              <w:jc w:val="center"/>
              <w:rPr>
                <w:rFonts w:ascii="Times New Roman" w:hAnsi="Times New Roman" w:cs="Times New Roman"/>
                <w:lang w:val="cs-CZ"/>
              </w:rPr>
            </w:pPr>
            <w:r w:rsidRPr="005118DF">
              <w:rPr>
                <w:rFonts w:ascii="Times New Roman" w:hAnsi="Times New Roman" w:cs="Times New Roman"/>
                <w:b/>
              </w:rPr>
              <w:t>Kulcsfogalmak</w:t>
            </w:r>
          </w:p>
        </w:tc>
        <w:tc>
          <w:tcPr>
            <w:tcW w:w="6966" w:type="dxa"/>
            <w:gridSpan w:val="4"/>
          </w:tcPr>
          <w:p w14:paraId="028C3C0A"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Tornászos testtartás, repülő guruló átfordulás, </w:t>
            </w:r>
            <w:r w:rsidRPr="005118DF">
              <w:rPr>
                <w:rFonts w:ascii="Times New Roman" w:hAnsi="Times New Roman" w:cs="Times New Roman"/>
                <w:lang w:val="cs-CZ"/>
              </w:rPr>
              <w:t>kézenátfordulás</w:t>
            </w:r>
            <w:r w:rsidRPr="005118DF">
              <w:rPr>
                <w:rFonts w:ascii="Times New Roman" w:hAnsi="Times New Roman" w:cs="Times New Roman"/>
              </w:rPr>
              <w:t xml:space="preserve">, </w:t>
            </w:r>
            <w:r w:rsidRPr="005118DF">
              <w:rPr>
                <w:rFonts w:ascii="Times New Roman" w:hAnsi="Times New Roman" w:cs="Times New Roman"/>
                <w:lang w:val="cs-CZ"/>
              </w:rPr>
              <w:t>zsugorkanyarlati</w:t>
            </w:r>
            <w:r w:rsidRPr="005118DF">
              <w:rPr>
                <w:rFonts w:ascii="Times New Roman" w:hAnsi="Times New Roman" w:cs="Times New Roman"/>
              </w:rPr>
              <w:t xml:space="preserve"> ugrás, huszárugrás</w:t>
            </w:r>
            <w:r>
              <w:rPr>
                <w:rFonts w:ascii="Times New Roman" w:hAnsi="Times New Roman" w:cs="Times New Roman"/>
              </w:rPr>
              <w:t>, alaplendület, lefüggés</w:t>
            </w:r>
            <w:r w:rsidRPr="005118DF">
              <w:rPr>
                <w:rFonts w:ascii="Times New Roman" w:hAnsi="Times New Roman" w:cs="Times New Roman"/>
              </w:rPr>
              <w:t>, ker</w:t>
            </w:r>
            <w:r>
              <w:rPr>
                <w:rFonts w:ascii="Times New Roman" w:hAnsi="Times New Roman" w:cs="Times New Roman"/>
              </w:rPr>
              <w:t>ingőlépés, hintalépés.</w:t>
            </w:r>
          </w:p>
        </w:tc>
      </w:tr>
    </w:tbl>
    <w:p w14:paraId="5982CC34" w14:textId="77777777" w:rsidR="000A3714" w:rsidRPr="005118DF" w:rsidRDefault="000A3714" w:rsidP="000A3714">
      <w:pPr>
        <w:rPr>
          <w:rFonts w:ascii="Times New Roman" w:hAnsi="Times New Roman" w:cs="Times New Roman"/>
        </w:rPr>
      </w:pPr>
    </w:p>
    <w:p w14:paraId="09E0D257" w14:textId="77777777" w:rsidR="000A3714" w:rsidRPr="005118DF"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9"/>
        <w:gridCol w:w="338"/>
        <w:gridCol w:w="4634"/>
        <w:gridCol w:w="1128"/>
        <w:gridCol w:w="1252"/>
      </w:tblGrid>
      <w:tr w:rsidR="000A3714" w:rsidRPr="005118DF" w14:paraId="60912ECE" w14:textId="77777777" w:rsidTr="00887279">
        <w:trPr>
          <w:trHeight w:val="572"/>
        </w:trPr>
        <w:tc>
          <w:tcPr>
            <w:tcW w:w="2217" w:type="dxa"/>
            <w:gridSpan w:val="2"/>
            <w:vAlign w:val="center"/>
          </w:tcPr>
          <w:p w14:paraId="10F21938"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Tematikai egység</w:t>
            </w:r>
          </w:p>
        </w:tc>
        <w:tc>
          <w:tcPr>
            <w:tcW w:w="5762" w:type="dxa"/>
            <w:gridSpan w:val="2"/>
            <w:vAlign w:val="center"/>
          </w:tcPr>
          <w:p w14:paraId="32BE2301"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rPr>
              <w:t xml:space="preserve">2. </w:t>
            </w:r>
            <w:r w:rsidRPr="005118DF">
              <w:rPr>
                <w:rFonts w:ascii="Times New Roman" w:hAnsi="Times New Roman" w:cs="Times New Roman"/>
                <w:b/>
                <w:bCs/>
                <w:lang w:val="cs-CZ"/>
              </w:rPr>
              <w:t>Atlétikai</w:t>
            </w:r>
            <w:r w:rsidRPr="005118DF">
              <w:rPr>
                <w:rFonts w:ascii="Times New Roman" w:hAnsi="Times New Roman" w:cs="Times New Roman"/>
                <w:b/>
                <w:bCs/>
              </w:rPr>
              <w:t xml:space="preserve"> feladatmegoldások</w:t>
            </w:r>
          </w:p>
          <w:p w14:paraId="4351B6E7"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Motoros készség- és képességfejlesztés, játék, versenyzés</w:t>
            </w:r>
          </w:p>
        </w:tc>
        <w:tc>
          <w:tcPr>
            <w:tcW w:w="1252" w:type="dxa"/>
            <w:vAlign w:val="center"/>
          </w:tcPr>
          <w:p w14:paraId="30E29815"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lang w:val="cs-CZ"/>
              </w:rPr>
              <w:t>Ó</w:t>
            </w:r>
            <w:r w:rsidRPr="005118DF">
              <w:rPr>
                <w:rFonts w:ascii="Times New Roman" w:hAnsi="Times New Roman" w:cs="Times New Roman"/>
                <w:b/>
                <w:bCs/>
              </w:rPr>
              <w:t xml:space="preserve">rakeret </w:t>
            </w:r>
          </w:p>
          <w:p w14:paraId="7FF12123" w14:textId="77777777" w:rsidR="000A3714" w:rsidRPr="005118DF" w:rsidRDefault="000B6A58" w:rsidP="00887279">
            <w:pPr>
              <w:jc w:val="center"/>
              <w:rPr>
                <w:rFonts w:ascii="Times New Roman" w:hAnsi="Times New Roman" w:cs="Times New Roman"/>
                <w:b/>
                <w:bCs/>
              </w:rPr>
            </w:pPr>
            <w:r>
              <w:rPr>
                <w:rFonts w:ascii="Times New Roman" w:hAnsi="Times New Roman" w:cs="Times New Roman"/>
                <w:b/>
                <w:bCs/>
              </w:rPr>
              <w:t>33</w:t>
            </w:r>
            <w:r w:rsidR="000A3714" w:rsidRPr="005118DF">
              <w:rPr>
                <w:rFonts w:ascii="Times New Roman" w:hAnsi="Times New Roman" w:cs="Times New Roman"/>
                <w:b/>
                <w:bCs/>
              </w:rPr>
              <w:t xml:space="preserve"> óra</w:t>
            </w:r>
          </w:p>
        </w:tc>
      </w:tr>
      <w:tr w:rsidR="000A3714" w:rsidRPr="005118DF" w14:paraId="55592BB4" w14:textId="77777777" w:rsidTr="00887279">
        <w:tc>
          <w:tcPr>
            <w:tcW w:w="2217" w:type="dxa"/>
            <w:gridSpan w:val="2"/>
            <w:vAlign w:val="center"/>
          </w:tcPr>
          <w:p w14:paraId="3CBD6EAD"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Előzetes tudás</w:t>
            </w:r>
          </w:p>
        </w:tc>
        <w:tc>
          <w:tcPr>
            <w:tcW w:w="7014" w:type="dxa"/>
            <w:gridSpan w:val="3"/>
          </w:tcPr>
          <w:p w14:paraId="4A4BB485" w14:textId="77777777" w:rsidR="000A3714" w:rsidRPr="005118DF" w:rsidRDefault="000A3714" w:rsidP="00887279">
            <w:pPr>
              <w:spacing w:before="120"/>
              <w:rPr>
                <w:rFonts w:ascii="Times New Roman" w:hAnsi="Times New Roman" w:cs="Times New Roman"/>
                <w:b/>
              </w:rPr>
            </w:pPr>
            <w:r w:rsidRPr="005118DF">
              <w:rPr>
                <w:rFonts w:ascii="Times New Roman" w:hAnsi="Times New Roman" w:cs="Times New Roman"/>
              </w:rPr>
              <w:t xml:space="preserve">A 9–10 </w:t>
            </w:r>
            <w:r w:rsidRPr="005118DF">
              <w:rPr>
                <w:rFonts w:ascii="Times New Roman" w:hAnsi="Times New Roman" w:cs="Times New Roman"/>
                <w:lang w:val="cs-CZ"/>
              </w:rPr>
              <w:t>évfolyamon</w:t>
            </w:r>
            <w:r w:rsidRPr="005118DF">
              <w:rPr>
                <w:rFonts w:ascii="Times New Roman" w:hAnsi="Times New Roman" w:cs="Times New Roman"/>
              </w:rPr>
              <w:t xml:space="preserve"> elsajátított atlétikai mozgások helyes technikai kivitelezése (pontos, dinamikus, koordinált).</w:t>
            </w:r>
          </w:p>
        </w:tc>
      </w:tr>
      <w:tr w:rsidR="000A3714" w:rsidRPr="005118DF" w14:paraId="5C98772A" w14:textId="77777777" w:rsidTr="00887279">
        <w:tc>
          <w:tcPr>
            <w:tcW w:w="2217" w:type="dxa"/>
            <w:gridSpan w:val="2"/>
            <w:vAlign w:val="center"/>
          </w:tcPr>
          <w:p w14:paraId="58EE8CFA"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rPr>
              <w:t>A tematikai egység nevelési-fejlesztési céljai</w:t>
            </w:r>
          </w:p>
        </w:tc>
        <w:tc>
          <w:tcPr>
            <w:tcW w:w="7014" w:type="dxa"/>
            <w:gridSpan w:val="3"/>
          </w:tcPr>
          <w:p w14:paraId="52A344EF" w14:textId="77777777" w:rsidR="000A3714" w:rsidRPr="005118DF" w:rsidRDefault="000A3714" w:rsidP="00887279">
            <w:pPr>
              <w:spacing w:before="120"/>
              <w:rPr>
                <w:rFonts w:ascii="Times New Roman" w:hAnsi="Times New Roman" w:cs="Times New Roman"/>
                <w:iCs/>
              </w:rPr>
            </w:pPr>
            <w:r w:rsidRPr="005118DF">
              <w:rPr>
                <w:rFonts w:ascii="Times New Roman" w:hAnsi="Times New Roman" w:cs="Times New Roman"/>
                <w:iCs/>
              </w:rPr>
              <w:t xml:space="preserve">Az atlétika mozgások napi </w:t>
            </w:r>
            <w:r w:rsidRPr="005118DF">
              <w:rPr>
                <w:rFonts w:ascii="Times New Roman" w:hAnsi="Times New Roman" w:cs="Times New Roman"/>
                <w:iCs/>
                <w:lang w:val="cs-CZ"/>
              </w:rPr>
              <w:t>rendszerességgel</w:t>
            </w:r>
            <w:r w:rsidRPr="005118DF">
              <w:rPr>
                <w:rFonts w:ascii="Times New Roman" w:hAnsi="Times New Roman" w:cs="Times New Roman"/>
                <w:iCs/>
              </w:rPr>
              <w:t xml:space="preserve"> történő végrehajtása. Az egészséges életvezetésben alkalmazott kondicionális és koordinációs képességek tudatos fejlesztése, szinten tartása.</w:t>
            </w:r>
          </w:p>
        </w:tc>
      </w:tr>
      <w:tr w:rsidR="000A3714" w:rsidRPr="005118DF" w14:paraId="63B45739" w14:textId="77777777" w:rsidTr="00887279">
        <w:trPr>
          <w:trHeight w:val="345"/>
        </w:trPr>
        <w:tc>
          <w:tcPr>
            <w:tcW w:w="6851" w:type="dxa"/>
            <w:gridSpan w:val="3"/>
            <w:vAlign w:val="center"/>
          </w:tcPr>
          <w:p w14:paraId="60206723"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Ismeretek/fejlesztési követelmények</w:t>
            </w:r>
          </w:p>
        </w:tc>
        <w:tc>
          <w:tcPr>
            <w:tcW w:w="2380" w:type="dxa"/>
            <w:gridSpan w:val="2"/>
            <w:vAlign w:val="center"/>
          </w:tcPr>
          <w:p w14:paraId="5621A499"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Kapcsolódási pontok</w:t>
            </w:r>
          </w:p>
        </w:tc>
      </w:tr>
      <w:tr w:rsidR="000A3714" w:rsidRPr="005118DF" w14:paraId="5D41C397" w14:textId="77777777" w:rsidTr="00887279">
        <w:tc>
          <w:tcPr>
            <w:tcW w:w="6851" w:type="dxa"/>
            <w:gridSpan w:val="3"/>
          </w:tcPr>
          <w:p w14:paraId="18831727" w14:textId="77777777" w:rsidR="000A3714" w:rsidRPr="005118DF" w:rsidRDefault="000A3714" w:rsidP="00887279">
            <w:pPr>
              <w:spacing w:before="120"/>
              <w:jc w:val="both"/>
              <w:rPr>
                <w:rFonts w:ascii="Times New Roman" w:hAnsi="Times New Roman" w:cs="Times New Roman"/>
                <w:i/>
                <w:caps/>
              </w:rPr>
            </w:pPr>
            <w:r w:rsidRPr="005118DF">
              <w:rPr>
                <w:rFonts w:ascii="Times New Roman" w:hAnsi="Times New Roman" w:cs="Times New Roman"/>
                <w:i/>
                <w:caps/>
                <w:lang w:val="cs-CZ"/>
              </w:rPr>
              <w:t>Mozgásműveltség</w:t>
            </w:r>
            <w:r w:rsidRPr="005118DF">
              <w:rPr>
                <w:rFonts w:ascii="Times New Roman" w:hAnsi="Times New Roman" w:cs="Times New Roman"/>
                <w:i/>
                <w:caps/>
              </w:rPr>
              <w:t>:</w:t>
            </w:r>
          </w:p>
          <w:p w14:paraId="781BE6CA"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lastRenderedPageBreak/>
              <w:t>Járás:</w:t>
            </w:r>
            <w:r w:rsidRPr="005118DF">
              <w:rPr>
                <w:rFonts w:ascii="Times New Roman" w:hAnsi="Times New Roman" w:cs="Times New Roman"/>
              </w:rPr>
              <w:t xml:space="preserve"> </w:t>
            </w:r>
          </w:p>
          <w:p w14:paraId="6171D95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Az emberi természetes járás mintájának megfelelően. A talp különböző felületein: sarkon, lábujjhegyen stb. –a mozgásban résztvevő boka-, térd-, csípőízületek részleges vagy teljes blokkolásával. A karmunka részleges vagy teljes blokkolásával könyök-, vállízületben. </w:t>
            </w:r>
          </w:p>
          <w:p w14:paraId="67AC493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Szökdelés:</w:t>
            </w:r>
            <w:r w:rsidRPr="005118DF">
              <w:rPr>
                <w:rFonts w:ascii="Times New Roman" w:hAnsi="Times New Roman" w:cs="Times New Roman"/>
              </w:rPr>
              <w:t xml:space="preserve"> </w:t>
            </w:r>
          </w:p>
          <w:p w14:paraId="5781453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Bokasúly az egyik lábon. Bokasúly az ugró lábon és a lendítő kar egyikén. A mozgásban résztvevő boka-, térd-, csípőízületek részleges vagy teljes blokkolásával. A karmunka részleges vagy teljes blokkolásával könyök-, vállízületben. </w:t>
            </w:r>
          </w:p>
          <w:p w14:paraId="1549AD25"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Magasugrás:</w:t>
            </w:r>
            <w:r w:rsidRPr="005118DF">
              <w:rPr>
                <w:rFonts w:ascii="Times New Roman" w:hAnsi="Times New Roman" w:cs="Times New Roman"/>
              </w:rPr>
              <w:t xml:space="preserve"> </w:t>
            </w:r>
          </w:p>
          <w:p w14:paraId="46842D9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nekifutás alakítása (pl. íven futások, a léc előtt történő elfutások gyakorlása). A felugrás dinamikájának alakítása. A felugrás – lendítés összhang kialakítása. (Pl. Sorozatfelugrások gátak felett. „Akasztófázás”- magasan elhelyezett teniszlabda elütése 3,5,7 lépéses nekifutásból. Magasugrás átlépő technikával, egyenes irányú nekifutással. Magasugrás íven történő nekifutással, átlépő technikával. Néhány lépésből gyors flop-szerű felugrás a magasugróléc előtt.) A légmunka javítása. (Helyből, háttal, páros lábról felugrás a magasugrómatracra gumiszalag, magasugrólécen át.) Versenygyakorlatok. (Lépéspáronként növelt nekifutásból, íven átlépő technikával. Rövid és teljes nekifutásból, flop-technikával magasugróversenyek.)</w:t>
            </w:r>
          </w:p>
          <w:p w14:paraId="57D51EAB"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Távolugrás:</w:t>
            </w:r>
            <w:r w:rsidRPr="005118DF">
              <w:rPr>
                <w:rFonts w:ascii="Times New Roman" w:hAnsi="Times New Roman" w:cs="Times New Roman"/>
              </w:rPr>
              <w:t xml:space="preserve"> </w:t>
            </w:r>
          </w:p>
          <w:p w14:paraId="26065DC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teljes nekifutás kialakítása. (A nekifutás technikájának formálása: magas csípőhelyzet, egyenes törzs, szélesebb karmozgás. A nekifutás hosszának fokozatos növelése.). A nekifutás ritmusának javítása. Elugrással egybekötött nekifutás gyakorlás. A nekifutás utolsó 3</w:t>
            </w:r>
            <w:r w:rsidRPr="005118DF">
              <w:rPr>
                <w:rFonts w:ascii="Times New Roman" w:hAnsi="Times New Roman" w:cs="Times New Roman"/>
              </w:rPr>
              <w:sym w:font="Symbol" w:char="F02D"/>
            </w:r>
            <w:r w:rsidRPr="005118DF">
              <w:rPr>
                <w:rFonts w:ascii="Times New Roman" w:hAnsi="Times New Roman" w:cs="Times New Roman"/>
              </w:rPr>
              <w:t xml:space="preserve">5 lépésének további javítása. A lépő távolugró technika fejlesztése. Rövid nekifutásból elugrás, törekvés az elugróláb hátul hagyására, a „sodródási szakasz” megtartásával.) </w:t>
            </w:r>
          </w:p>
          <w:p w14:paraId="5D48D5CA"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Felugrás:</w:t>
            </w:r>
            <w:r w:rsidRPr="005118DF">
              <w:rPr>
                <w:rFonts w:ascii="Times New Roman" w:hAnsi="Times New Roman" w:cs="Times New Roman"/>
              </w:rPr>
              <w:t xml:space="preserve"> </w:t>
            </w:r>
          </w:p>
          <w:p w14:paraId="4E3E843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karmunka ritmus- és tempójának változtatásával (azonos kar és láb, karmunka csak jobb vagy balkarral, karmunka minden második, harmadik lépésre. Lassú közepes, gyors tempóban, előre és hátrafelé. </w:t>
            </w:r>
          </w:p>
          <w:p w14:paraId="4F623586"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Futások:</w:t>
            </w:r>
            <w:r w:rsidRPr="005118DF">
              <w:rPr>
                <w:rFonts w:ascii="Times New Roman" w:hAnsi="Times New Roman" w:cs="Times New Roman"/>
              </w:rPr>
              <w:t xml:space="preserve"> </w:t>
            </w:r>
          </w:p>
          <w:p w14:paraId="05AC3AD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Taposófutás, taposófutás haladással előre, háta, térdemeléses futás, térdemeléses futás előre, hátra, sarokemeléses futás előre, hátra, dzsoggolás, egyik láb térdemelés, míg a másik sarokemelést végez, térdemeléses futás csak bal karral, jobb karral, térdemeléses futás jobb vagy bal kézben nehezékkel, sarokemeléses futás jobb vagy bal lábon </w:t>
            </w:r>
            <w:r w:rsidRPr="005118DF">
              <w:rPr>
                <w:rFonts w:ascii="Times New Roman" w:hAnsi="Times New Roman" w:cs="Times New Roman"/>
              </w:rPr>
              <w:lastRenderedPageBreak/>
              <w:t xml:space="preserve">nehezékkel. Kitartó futások 3500 méteren, ritmusváltásokkal. Gyors futások 25 méteres távon, rajtgyakorlatokkal különböző kiinduló helyzetekből. </w:t>
            </w:r>
          </w:p>
          <w:p w14:paraId="3B59DF7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400 méter teljesítése sorozatban, fiúk 62,00 másodperc, lányok 72,00 másodperc alatt, 8 perc pihenővel.</w:t>
            </w:r>
          </w:p>
          <w:p w14:paraId="01DE82CB"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Dobások:</w:t>
            </w:r>
            <w:r w:rsidRPr="005118DF">
              <w:rPr>
                <w:rFonts w:ascii="Times New Roman" w:hAnsi="Times New Roman" w:cs="Times New Roman"/>
              </w:rPr>
              <w:t xml:space="preserve"> </w:t>
            </w:r>
          </w:p>
          <w:p w14:paraId="504C5FD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Egy- és kétkezes dobások 2,5 kilogrammos medicinlabdával. Dobások két kézzel 2 kilogrammos labdával távolságra. Dobások egy kézzel 1 kilogrammos labdával, távolságra törekvéssel. Dobások hason- és hanyattfekvésből 3 kilogrammos, 4 kilogrammos medicinlabdával. Gerelyhajítás 5</w:t>
            </w:r>
            <w:r w:rsidRPr="005118DF">
              <w:rPr>
                <w:rFonts w:ascii="Times New Roman" w:hAnsi="Times New Roman" w:cs="Times New Roman"/>
              </w:rPr>
              <w:sym w:font="Symbol" w:char="F02D"/>
            </w:r>
            <w:r w:rsidRPr="005118DF">
              <w:rPr>
                <w:rFonts w:ascii="Times New Roman" w:hAnsi="Times New Roman" w:cs="Times New Roman"/>
              </w:rPr>
              <w:t>7 lépés lendületszerzésből, beszökkenéssel. Súlylökés háttal felállásból, becsúszással.</w:t>
            </w:r>
          </w:p>
          <w:p w14:paraId="1D04A601" w14:textId="77777777" w:rsidR="000A3714" w:rsidRPr="005118DF" w:rsidRDefault="000A3714" w:rsidP="00887279">
            <w:pPr>
              <w:adjustRightInd w:val="0"/>
              <w:rPr>
                <w:rFonts w:ascii="Times New Roman" w:hAnsi="Times New Roman" w:cs="Times New Roman"/>
              </w:rPr>
            </w:pPr>
            <w:r w:rsidRPr="005118DF">
              <w:rPr>
                <w:rFonts w:ascii="Times New Roman" w:hAnsi="Times New Roman" w:cs="Times New Roman"/>
              </w:rPr>
              <w:t>Versenyek. Legyenek képesek a lendületszerzés sebességét átvinni az ugrások nagyságára. Ismerjék meg a gerelyhajítás alapjait. Ívhelyzet kialakítása, dobóterpesz kialakítása. Ismerjék futás közben a ritmusváltások jelentőségét. Törekedjenek a győzelemre versengések közben. Rendelkezzenek a sorozatszökdelések végrehajtásához elengedhetetlen láberővel. Tudatosan alkalmazzák a ritmusváltásokat az állóképességi futó munkájukban. Legyenek képesek a dobások helyes technikai végrehajtására.</w:t>
            </w:r>
          </w:p>
        </w:tc>
        <w:tc>
          <w:tcPr>
            <w:tcW w:w="2380" w:type="dxa"/>
            <w:gridSpan w:val="2"/>
            <w:vMerge w:val="restart"/>
          </w:tcPr>
          <w:p w14:paraId="56612D02"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lastRenderedPageBreak/>
              <w:t>Matematika</w:t>
            </w:r>
            <w:r w:rsidRPr="005118DF">
              <w:rPr>
                <w:rFonts w:ascii="Times New Roman" w:hAnsi="Times New Roman" w:cs="Times New Roman"/>
              </w:rPr>
              <w:t xml:space="preserve">: logika, valószínűség-számítás, térbeli </w:t>
            </w:r>
            <w:r w:rsidRPr="005118DF">
              <w:rPr>
                <w:rFonts w:ascii="Times New Roman" w:hAnsi="Times New Roman" w:cs="Times New Roman"/>
                <w:lang w:val="cs-CZ"/>
              </w:rPr>
              <w:t>alakzatok</w:t>
            </w:r>
            <w:r w:rsidRPr="005118DF">
              <w:rPr>
                <w:rFonts w:ascii="Times New Roman" w:hAnsi="Times New Roman" w:cs="Times New Roman"/>
              </w:rPr>
              <w:t>, tájékozódás.</w:t>
            </w:r>
          </w:p>
          <w:p w14:paraId="69088BDA" w14:textId="77777777" w:rsidR="000A3714" w:rsidRPr="005118DF" w:rsidRDefault="000A3714" w:rsidP="00887279">
            <w:pPr>
              <w:rPr>
                <w:rFonts w:ascii="Times New Roman" w:hAnsi="Times New Roman" w:cs="Times New Roman"/>
              </w:rPr>
            </w:pPr>
          </w:p>
          <w:p w14:paraId="07EA1A2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Vizuális kultúra</w:t>
            </w:r>
            <w:r w:rsidRPr="005118DF">
              <w:rPr>
                <w:rFonts w:ascii="Times New Roman" w:hAnsi="Times New Roman" w:cs="Times New Roman"/>
              </w:rPr>
              <w:t>: tárgy- és környezetkultúra, vizuális kommunikáció.</w:t>
            </w:r>
          </w:p>
          <w:p w14:paraId="3AF998CA" w14:textId="77777777" w:rsidR="000A3714" w:rsidRPr="005118DF" w:rsidRDefault="000A3714" w:rsidP="00887279">
            <w:pPr>
              <w:rPr>
                <w:rFonts w:ascii="Times New Roman" w:hAnsi="Times New Roman" w:cs="Times New Roman"/>
              </w:rPr>
            </w:pPr>
          </w:p>
          <w:p w14:paraId="146762B0"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Természetismeret</w:t>
            </w:r>
            <w:r w:rsidRPr="005118DF">
              <w:rPr>
                <w:rFonts w:ascii="Times New Roman" w:hAnsi="Times New Roman" w:cs="Times New Roman"/>
              </w:rPr>
              <w:t>: mechanikai törvényszerűségek, az emberi szervezet működése, energianyerési folyamatok.</w:t>
            </w:r>
          </w:p>
        </w:tc>
      </w:tr>
      <w:tr w:rsidR="000A3714" w:rsidRPr="005118DF" w14:paraId="6CCCBFF1" w14:textId="77777777" w:rsidTr="00887279">
        <w:tc>
          <w:tcPr>
            <w:tcW w:w="6851" w:type="dxa"/>
            <w:gridSpan w:val="3"/>
          </w:tcPr>
          <w:p w14:paraId="3EF966E6" w14:textId="77777777" w:rsidR="000A3714" w:rsidRPr="005118DF" w:rsidRDefault="000A3714" w:rsidP="00887279">
            <w:pPr>
              <w:spacing w:before="120"/>
              <w:jc w:val="both"/>
              <w:rPr>
                <w:rFonts w:ascii="Times New Roman" w:hAnsi="Times New Roman" w:cs="Times New Roman"/>
                <w:i/>
              </w:rPr>
            </w:pPr>
            <w:r w:rsidRPr="005118DF">
              <w:rPr>
                <w:rFonts w:ascii="Times New Roman" w:hAnsi="Times New Roman" w:cs="Times New Roman"/>
                <w:i/>
                <w:caps/>
                <w:lang w:val="cs-CZ"/>
              </w:rPr>
              <w:lastRenderedPageBreak/>
              <w:t>Ismeretek</w:t>
            </w:r>
            <w:r w:rsidRPr="005118DF">
              <w:rPr>
                <w:rFonts w:ascii="Times New Roman" w:hAnsi="Times New Roman" w:cs="Times New Roman"/>
                <w:i/>
              </w:rPr>
              <w:t>:</w:t>
            </w:r>
          </w:p>
          <w:p w14:paraId="00ED66BE" w14:textId="77777777" w:rsidR="000A3714" w:rsidRPr="005118DF" w:rsidRDefault="000A3714" w:rsidP="00887279">
            <w:pPr>
              <w:jc w:val="both"/>
              <w:rPr>
                <w:rFonts w:ascii="Times New Roman" w:hAnsi="Times New Roman" w:cs="Times New Roman"/>
              </w:rPr>
            </w:pPr>
            <w:r w:rsidRPr="005118DF">
              <w:rPr>
                <w:rFonts w:ascii="Times New Roman" w:hAnsi="Times New Roman" w:cs="Times New Roman"/>
              </w:rPr>
              <w:t>Az atlétikai mozgások végrehajtását befolyásoló biomechanikai törvényszerűségek.</w:t>
            </w:r>
          </w:p>
          <w:p w14:paraId="2E8B2AB1" w14:textId="77777777" w:rsidR="000A3714" w:rsidRPr="005118DF" w:rsidRDefault="000A3714" w:rsidP="00887279">
            <w:pPr>
              <w:jc w:val="both"/>
              <w:rPr>
                <w:rFonts w:ascii="Times New Roman" w:hAnsi="Times New Roman" w:cs="Times New Roman"/>
              </w:rPr>
            </w:pPr>
            <w:r w:rsidRPr="005118DF">
              <w:rPr>
                <w:rFonts w:ascii="Times New Roman" w:hAnsi="Times New Roman" w:cs="Times New Roman"/>
              </w:rPr>
              <w:t>Annak felismerése, hogy a feladatok során mely biomechanikai törvények befolyásolták a helyes kivitelezést.</w:t>
            </w:r>
          </w:p>
        </w:tc>
        <w:tc>
          <w:tcPr>
            <w:tcW w:w="2380" w:type="dxa"/>
            <w:gridSpan w:val="2"/>
            <w:vMerge/>
            <w:shd w:val="clear" w:color="auto" w:fill="FFFFFF"/>
          </w:tcPr>
          <w:p w14:paraId="2BF18D76" w14:textId="77777777" w:rsidR="000A3714" w:rsidRPr="005118DF" w:rsidRDefault="000A3714" w:rsidP="00887279">
            <w:pPr>
              <w:jc w:val="center"/>
              <w:rPr>
                <w:rFonts w:ascii="Times New Roman" w:hAnsi="Times New Roman" w:cs="Times New Roman"/>
              </w:rPr>
            </w:pPr>
          </w:p>
        </w:tc>
      </w:tr>
      <w:tr w:rsidR="000A3714" w:rsidRPr="005118DF" w14:paraId="32C18993" w14:textId="77777777" w:rsidTr="00887279">
        <w:tc>
          <w:tcPr>
            <w:tcW w:w="6851" w:type="dxa"/>
            <w:gridSpan w:val="3"/>
          </w:tcPr>
          <w:p w14:paraId="05EC8178"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lang w:val="cs-CZ"/>
              </w:rPr>
              <w:t>Személyiségfejlesztés</w:t>
            </w:r>
            <w:r w:rsidRPr="005118DF">
              <w:rPr>
                <w:rFonts w:ascii="Times New Roman" w:hAnsi="Times New Roman" w:cs="Times New Roman"/>
                <w:caps/>
              </w:rPr>
              <w:t>:</w:t>
            </w:r>
          </w:p>
          <w:p w14:paraId="5D2F8CAB"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Testtudat, önértékelés, önbecsülés, gondolkodás, motiváció, érzelem- és feszültségszabályozás, öröm.</w:t>
            </w:r>
          </w:p>
          <w:p w14:paraId="04345F2E"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atlétikai feladatok és mozgások napi jellegű előfordulása a hétköznapi életvitel során egészségmegőrzés jelleggel.</w:t>
            </w:r>
          </w:p>
        </w:tc>
        <w:tc>
          <w:tcPr>
            <w:tcW w:w="2380" w:type="dxa"/>
            <w:gridSpan w:val="2"/>
            <w:vMerge/>
            <w:shd w:val="clear" w:color="auto" w:fill="FFFFFF"/>
          </w:tcPr>
          <w:p w14:paraId="68342021" w14:textId="77777777" w:rsidR="000A3714" w:rsidRPr="005118DF" w:rsidRDefault="000A3714" w:rsidP="00887279">
            <w:pPr>
              <w:jc w:val="center"/>
              <w:rPr>
                <w:rFonts w:ascii="Times New Roman" w:hAnsi="Times New Roman" w:cs="Times New Roman"/>
              </w:rPr>
            </w:pPr>
          </w:p>
        </w:tc>
      </w:tr>
      <w:tr w:rsidR="000A3714" w:rsidRPr="005118DF" w14:paraId="5D46573D" w14:textId="77777777" w:rsidTr="00887279">
        <w:tblPrEx>
          <w:tblBorders>
            <w:top w:val="none" w:sz="0" w:space="0" w:color="auto"/>
          </w:tblBorders>
        </w:tblPrEx>
        <w:trPr>
          <w:trHeight w:val="325"/>
        </w:trPr>
        <w:tc>
          <w:tcPr>
            <w:tcW w:w="1879" w:type="dxa"/>
            <w:vAlign w:val="center"/>
          </w:tcPr>
          <w:p w14:paraId="45C7A258"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lang w:val="cs-CZ"/>
              </w:rPr>
              <w:t>Kulcsfogalmak</w:t>
            </w:r>
          </w:p>
        </w:tc>
        <w:tc>
          <w:tcPr>
            <w:tcW w:w="7352" w:type="dxa"/>
            <w:gridSpan w:val="4"/>
          </w:tcPr>
          <w:p w14:paraId="16ABF0EC"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Lassú, </w:t>
            </w:r>
            <w:r w:rsidRPr="005118DF">
              <w:rPr>
                <w:rFonts w:ascii="Times New Roman" w:hAnsi="Times New Roman" w:cs="Times New Roman"/>
                <w:lang w:val="cs-CZ"/>
              </w:rPr>
              <w:t>közepes</w:t>
            </w:r>
            <w:r w:rsidRPr="005118DF">
              <w:rPr>
                <w:rFonts w:ascii="Times New Roman" w:hAnsi="Times New Roman" w:cs="Times New Roman"/>
              </w:rPr>
              <w:t xml:space="preserve">, </w:t>
            </w:r>
            <w:r w:rsidRPr="005118DF">
              <w:rPr>
                <w:rFonts w:ascii="Times New Roman" w:hAnsi="Times New Roman" w:cs="Times New Roman"/>
                <w:lang w:val="cs-CZ"/>
              </w:rPr>
              <w:t>gyors</w:t>
            </w:r>
            <w:r w:rsidRPr="005118DF">
              <w:rPr>
                <w:rFonts w:ascii="Times New Roman" w:hAnsi="Times New Roman" w:cs="Times New Roman"/>
              </w:rPr>
              <w:t xml:space="preserve"> tempó, sodródás, egészségmegőrzés, biomechanikai </w:t>
            </w:r>
            <w:r w:rsidRPr="005118DF">
              <w:rPr>
                <w:rFonts w:ascii="Times New Roman" w:hAnsi="Times New Roman" w:cs="Times New Roman"/>
                <w:lang w:val="cs-CZ"/>
              </w:rPr>
              <w:t>törvény</w:t>
            </w:r>
            <w:r w:rsidRPr="005118DF">
              <w:rPr>
                <w:rFonts w:ascii="Times New Roman" w:hAnsi="Times New Roman" w:cs="Times New Roman"/>
              </w:rPr>
              <w:t>.</w:t>
            </w:r>
          </w:p>
        </w:tc>
      </w:tr>
    </w:tbl>
    <w:p w14:paraId="6E8DA044" w14:textId="77777777" w:rsidR="000A3714" w:rsidRPr="005118DF" w:rsidRDefault="000A3714" w:rsidP="000A3714">
      <w:pPr>
        <w:rPr>
          <w:rFonts w:ascii="Times New Roman" w:hAnsi="Times New Roman" w:cs="Times New Roman"/>
        </w:rPr>
      </w:pPr>
    </w:p>
    <w:p w14:paraId="4A4A3A20" w14:textId="77777777" w:rsidR="000A3714" w:rsidRPr="005118DF"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6"/>
        <w:gridCol w:w="503"/>
        <w:gridCol w:w="4522"/>
        <w:gridCol w:w="1065"/>
        <w:gridCol w:w="1315"/>
      </w:tblGrid>
      <w:tr w:rsidR="000A3714" w:rsidRPr="005118DF" w14:paraId="2A777F8B" w14:textId="77777777" w:rsidTr="00887279">
        <w:trPr>
          <w:trHeight w:val="170"/>
        </w:trPr>
        <w:tc>
          <w:tcPr>
            <w:tcW w:w="2329" w:type="dxa"/>
            <w:gridSpan w:val="2"/>
            <w:vAlign w:val="center"/>
          </w:tcPr>
          <w:p w14:paraId="1CA4CD58"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lang w:val="cs-CZ"/>
              </w:rPr>
              <w:lastRenderedPageBreak/>
              <w:t>Tematikai</w:t>
            </w:r>
            <w:r w:rsidRPr="005118DF">
              <w:rPr>
                <w:rFonts w:ascii="Times New Roman" w:hAnsi="Times New Roman" w:cs="Times New Roman"/>
                <w:b/>
                <w:bCs/>
              </w:rPr>
              <w:t xml:space="preserve"> egység</w:t>
            </w:r>
          </w:p>
        </w:tc>
        <w:tc>
          <w:tcPr>
            <w:tcW w:w="5587" w:type="dxa"/>
            <w:gridSpan w:val="2"/>
            <w:vAlign w:val="center"/>
          </w:tcPr>
          <w:p w14:paraId="79667C23" w14:textId="77777777" w:rsidR="000A3714" w:rsidRPr="005118DF" w:rsidRDefault="000A3714" w:rsidP="00887279">
            <w:pPr>
              <w:spacing w:before="120"/>
              <w:jc w:val="center"/>
              <w:rPr>
                <w:rFonts w:ascii="Times New Roman" w:hAnsi="Times New Roman" w:cs="Times New Roman"/>
                <w:b/>
              </w:rPr>
            </w:pPr>
            <w:r w:rsidRPr="005118DF">
              <w:rPr>
                <w:rFonts w:ascii="Times New Roman" w:hAnsi="Times New Roman" w:cs="Times New Roman"/>
                <w:b/>
              </w:rPr>
              <w:t xml:space="preserve">3. </w:t>
            </w:r>
            <w:r w:rsidRPr="005118DF">
              <w:rPr>
                <w:rFonts w:ascii="Times New Roman" w:hAnsi="Times New Roman" w:cs="Times New Roman"/>
                <w:b/>
                <w:lang w:val="cs-CZ"/>
              </w:rPr>
              <w:t>Sportjátékok</w:t>
            </w:r>
          </w:p>
          <w:p w14:paraId="6BB53C61"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Motoros készség- és képességfejlesztés, játék, versenyzés</w:t>
            </w:r>
          </w:p>
        </w:tc>
        <w:tc>
          <w:tcPr>
            <w:tcW w:w="1315" w:type="dxa"/>
            <w:vAlign w:val="center"/>
          </w:tcPr>
          <w:p w14:paraId="22DA4436"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lang w:val="cs-CZ"/>
              </w:rPr>
              <w:t>Ó</w:t>
            </w:r>
            <w:r w:rsidRPr="005118DF">
              <w:rPr>
                <w:rFonts w:ascii="Times New Roman" w:hAnsi="Times New Roman" w:cs="Times New Roman"/>
                <w:b/>
                <w:bCs/>
              </w:rPr>
              <w:t xml:space="preserve">rakeret </w:t>
            </w:r>
            <w:r w:rsidR="000B6A58">
              <w:rPr>
                <w:rFonts w:ascii="Times New Roman" w:hAnsi="Times New Roman" w:cs="Times New Roman"/>
                <w:b/>
              </w:rPr>
              <w:t>40</w:t>
            </w:r>
            <w:r w:rsidRPr="005118DF">
              <w:rPr>
                <w:rFonts w:ascii="Times New Roman" w:hAnsi="Times New Roman" w:cs="Times New Roman"/>
                <w:b/>
              </w:rPr>
              <w:t xml:space="preserve"> óra</w:t>
            </w:r>
          </w:p>
        </w:tc>
      </w:tr>
      <w:tr w:rsidR="000A3714" w:rsidRPr="005118DF" w14:paraId="7A5F5848" w14:textId="77777777" w:rsidTr="00887279">
        <w:trPr>
          <w:trHeight w:val="170"/>
        </w:trPr>
        <w:tc>
          <w:tcPr>
            <w:tcW w:w="2329" w:type="dxa"/>
            <w:gridSpan w:val="2"/>
            <w:vAlign w:val="center"/>
          </w:tcPr>
          <w:p w14:paraId="4564CC9D"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Előzetes tudás</w:t>
            </w:r>
          </w:p>
        </w:tc>
        <w:tc>
          <w:tcPr>
            <w:tcW w:w="6902" w:type="dxa"/>
            <w:gridSpan w:val="3"/>
          </w:tcPr>
          <w:p w14:paraId="470A8A10"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A középiskola 9–10. osztályában megismert </w:t>
            </w:r>
            <w:r w:rsidRPr="005118DF">
              <w:rPr>
                <w:rFonts w:ascii="Times New Roman" w:hAnsi="Times New Roman" w:cs="Times New Roman"/>
                <w:lang w:val="cs-CZ"/>
              </w:rPr>
              <w:t>sportjátékok</w:t>
            </w:r>
            <w:r w:rsidRPr="005118DF">
              <w:rPr>
                <w:rFonts w:ascii="Times New Roman" w:hAnsi="Times New Roman" w:cs="Times New Roman"/>
              </w:rPr>
              <w:t xml:space="preserve"> technikai elemei, taktikai megoldásai, szabályaik ismerete.</w:t>
            </w:r>
          </w:p>
        </w:tc>
      </w:tr>
      <w:tr w:rsidR="000A3714" w:rsidRPr="005118DF" w14:paraId="72B95262" w14:textId="77777777" w:rsidTr="00887279">
        <w:trPr>
          <w:trHeight w:val="170"/>
        </w:trPr>
        <w:tc>
          <w:tcPr>
            <w:tcW w:w="2329" w:type="dxa"/>
            <w:gridSpan w:val="2"/>
            <w:vAlign w:val="center"/>
          </w:tcPr>
          <w:p w14:paraId="36CAC582"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rPr>
              <w:t>A tematikai egység nevelési-fejlesztési céljai</w:t>
            </w:r>
          </w:p>
        </w:tc>
        <w:tc>
          <w:tcPr>
            <w:tcW w:w="6902" w:type="dxa"/>
            <w:gridSpan w:val="3"/>
          </w:tcPr>
          <w:p w14:paraId="1C07CFBD"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A sportjáték-specifikus </w:t>
            </w:r>
            <w:r w:rsidRPr="005118DF">
              <w:rPr>
                <w:rFonts w:ascii="Times New Roman" w:hAnsi="Times New Roman" w:cs="Times New Roman"/>
                <w:lang w:val="cs-CZ"/>
              </w:rPr>
              <w:t>képességek</w:t>
            </w:r>
            <w:r w:rsidRPr="005118DF">
              <w:rPr>
                <w:rFonts w:ascii="Times New Roman" w:hAnsi="Times New Roman" w:cs="Times New Roman"/>
              </w:rPr>
              <w:t xml:space="preserve"> erősítése. képesség kialakítása önszervező, önálló játék lebonyolítására. A játék vezetésének megismerése és gyakorlása. A sportoláson keresztül megszerzett személyiségvonások jelentőségének tudatosítása.</w:t>
            </w:r>
          </w:p>
        </w:tc>
      </w:tr>
      <w:tr w:rsidR="000A3714" w:rsidRPr="005118DF" w14:paraId="5BC0257C" w14:textId="77777777" w:rsidTr="00887279">
        <w:trPr>
          <w:trHeight w:val="345"/>
        </w:trPr>
        <w:tc>
          <w:tcPr>
            <w:tcW w:w="6851" w:type="dxa"/>
            <w:gridSpan w:val="3"/>
            <w:vAlign w:val="center"/>
          </w:tcPr>
          <w:p w14:paraId="4A9A79CE"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Ismeretek/fejlesztési követelmények</w:t>
            </w:r>
          </w:p>
        </w:tc>
        <w:tc>
          <w:tcPr>
            <w:tcW w:w="2380" w:type="dxa"/>
            <w:gridSpan w:val="2"/>
            <w:vAlign w:val="center"/>
          </w:tcPr>
          <w:p w14:paraId="233FA596"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Kapcsolódási pontok</w:t>
            </w:r>
          </w:p>
        </w:tc>
      </w:tr>
      <w:tr w:rsidR="000A3714" w:rsidRPr="005118DF" w14:paraId="10ECDFDF" w14:textId="77777777" w:rsidTr="00887279">
        <w:tc>
          <w:tcPr>
            <w:tcW w:w="6851" w:type="dxa"/>
            <w:gridSpan w:val="3"/>
          </w:tcPr>
          <w:p w14:paraId="756AF683" w14:textId="77777777" w:rsidR="000A3714" w:rsidRPr="005118DF" w:rsidRDefault="000A3714" w:rsidP="00887279">
            <w:pPr>
              <w:spacing w:before="120"/>
              <w:jc w:val="both"/>
              <w:rPr>
                <w:rFonts w:ascii="Times New Roman" w:hAnsi="Times New Roman" w:cs="Times New Roman"/>
                <w:i/>
                <w:caps/>
              </w:rPr>
            </w:pPr>
            <w:r w:rsidRPr="005118DF">
              <w:rPr>
                <w:rFonts w:ascii="Times New Roman" w:hAnsi="Times New Roman" w:cs="Times New Roman"/>
                <w:i/>
                <w:caps/>
                <w:lang w:val="cs-CZ"/>
              </w:rPr>
              <w:t>Mozgásműveltség</w:t>
            </w:r>
            <w:r w:rsidRPr="005118DF">
              <w:rPr>
                <w:rFonts w:ascii="Times New Roman" w:hAnsi="Times New Roman" w:cs="Times New Roman"/>
                <w:i/>
                <w:caps/>
              </w:rPr>
              <w:t>:</w:t>
            </w:r>
          </w:p>
          <w:p w14:paraId="237FF215"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korosztály mozgásműveltségi tartalma teljesen megegyezik a középiskola 9</w:t>
            </w:r>
            <w:r w:rsidRPr="005118DF">
              <w:rPr>
                <w:rFonts w:ascii="Times New Roman" w:hAnsi="Times New Roman" w:cs="Times New Roman"/>
              </w:rPr>
              <w:sym w:font="Symbol" w:char="F02D"/>
            </w:r>
            <w:r w:rsidRPr="005118DF">
              <w:rPr>
                <w:rFonts w:ascii="Times New Roman" w:hAnsi="Times New Roman" w:cs="Times New Roman"/>
              </w:rPr>
              <w:t>10. évfolyamán megismertekkel.</w:t>
            </w:r>
          </w:p>
          <w:p w14:paraId="7E76D815"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sportjátékok korábban megismert teljes mozgásanyagának komplex javítása. A játékkészség képességhátterének intenzív együttes javítása, olyan speciális képességfejlesztő gyakorlatok alkalmazásával, melyek folyamatosan biztosítják az alkalmazott taktikai tartalmú technikai elemek minél magasabb színvonalú végrehajtását. Különös figyelem fordítása a törzs izomzatának folyamatos fejlesztésére, a gyorsasági erőfejlesztésre, a láb gyorserejének, ugróképességének növelésére, az alap-állóképesség fokozására. A koordinációs képességek, az ügyesség körkörösen bővülő képzésével, a technika tökéletesítésével, valamint az erő-dinamikai feltételrendszer folyamatos fejlesztésével lehetővé kell tenni a korosztályra jellemző általános játékiram fejlesztését.</w:t>
            </w:r>
          </w:p>
        </w:tc>
        <w:tc>
          <w:tcPr>
            <w:tcW w:w="2380" w:type="dxa"/>
            <w:gridSpan w:val="2"/>
            <w:vMerge w:val="restart"/>
          </w:tcPr>
          <w:p w14:paraId="304C9045"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t>Matematika</w:t>
            </w:r>
            <w:r w:rsidRPr="005118DF">
              <w:rPr>
                <w:rFonts w:ascii="Times New Roman" w:hAnsi="Times New Roman" w:cs="Times New Roman"/>
              </w:rPr>
              <w:t>: logika, valószínűség-számítás, térbeli alakzatok, tájékozódás.</w:t>
            </w:r>
          </w:p>
          <w:p w14:paraId="04477D9D" w14:textId="77777777" w:rsidR="000A3714" w:rsidRPr="005118DF" w:rsidRDefault="000A3714" w:rsidP="00887279">
            <w:pPr>
              <w:rPr>
                <w:rFonts w:ascii="Times New Roman" w:hAnsi="Times New Roman" w:cs="Times New Roman"/>
              </w:rPr>
            </w:pPr>
          </w:p>
          <w:p w14:paraId="45AA9BA5"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Vizuális kultúra</w:t>
            </w:r>
            <w:r w:rsidRPr="005118DF">
              <w:rPr>
                <w:rFonts w:ascii="Times New Roman" w:hAnsi="Times New Roman" w:cs="Times New Roman"/>
              </w:rPr>
              <w:t>: tárgy- és környezetkultúra, vizuális kommunikáció.</w:t>
            </w:r>
          </w:p>
          <w:p w14:paraId="3D21D7D7" w14:textId="77777777" w:rsidR="000A3714" w:rsidRPr="005118DF" w:rsidRDefault="000A3714" w:rsidP="00887279">
            <w:pPr>
              <w:rPr>
                <w:rFonts w:ascii="Times New Roman" w:hAnsi="Times New Roman" w:cs="Times New Roman"/>
              </w:rPr>
            </w:pPr>
          </w:p>
          <w:p w14:paraId="56623735"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Természetismeret</w:t>
            </w:r>
            <w:r w:rsidRPr="005118DF">
              <w:rPr>
                <w:rFonts w:ascii="Times New Roman" w:hAnsi="Times New Roman" w:cs="Times New Roman"/>
              </w:rPr>
              <w:t>: mechanikai törvényszerűségek, az emberi szervezet működése, energianyerési folyamatok.</w:t>
            </w:r>
          </w:p>
        </w:tc>
      </w:tr>
      <w:tr w:rsidR="000A3714" w:rsidRPr="005118DF" w14:paraId="6FC2E11D" w14:textId="77777777" w:rsidTr="00887279">
        <w:tc>
          <w:tcPr>
            <w:tcW w:w="6851" w:type="dxa"/>
            <w:gridSpan w:val="3"/>
          </w:tcPr>
          <w:p w14:paraId="6A552BE6"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lang w:val="cs-CZ"/>
              </w:rPr>
              <w:t>Ismeretek</w:t>
            </w:r>
            <w:r w:rsidRPr="005118DF">
              <w:rPr>
                <w:rFonts w:ascii="Times New Roman" w:hAnsi="Times New Roman" w:cs="Times New Roman"/>
                <w:caps/>
              </w:rPr>
              <w:t>:</w:t>
            </w:r>
          </w:p>
          <w:p w14:paraId="6082181B"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Taktika, stratégia, szabályok, síp- és karjelzések.</w:t>
            </w:r>
          </w:p>
          <w:p w14:paraId="79E39FD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sportjátékok magas szintű űzéséhez szükséges motoros képességek. Önálló alapszintű játékvezetés.</w:t>
            </w:r>
          </w:p>
        </w:tc>
        <w:tc>
          <w:tcPr>
            <w:tcW w:w="2380" w:type="dxa"/>
            <w:gridSpan w:val="2"/>
            <w:vMerge/>
            <w:shd w:val="clear" w:color="auto" w:fill="FFFFFF"/>
          </w:tcPr>
          <w:p w14:paraId="2C77173A" w14:textId="77777777" w:rsidR="000A3714" w:rsidRPr="005118DF" w:rsidRDefault="000A3714" w:rsidP="00887279">
            <w:pPr>
              <w:jc w:val="center"/>
              <w:rPr>
                <w:rFonts w:ascii="Times New Roman" w:hAnsi="Times New Roman" w:cs="Times New Roman"/>
              </w:rPr>
            </w:pPr>
          </w:p>
        </w:tc>
      </w:tr>
      <w:tr w:rsidR="000A3714" w:rsidRPr="005118DF" w14:paraId="500D8FD8" w14:textId="77777777" w:rsidTr="00887279">
        <w:tc>
          <w:tcPr>
            <w:tcW w:w="6851" w:type="dxa"/>
            <w:gridSpan w:val="3"/>
          </w:tcPr>
          <w:p w14:paraId="2242F598"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rPr>
              <w:t>Személyiségfejlesztés</w:t>
            </w:r>
            <w:r w:rsidRPr="005118DF">
              <w:rPr>
                <w:rFonts w:ascii="Times New Roman" w:hAnsi="Times New Roman" w:cs="Times New Roman"/>
                <w:caps/>
              </w:rPr>
              <w:t>:</w:t>
            </w:r>
          </w:p>
          <w:p w14:paraId="7DD49CF6" w14:textId="77777777" w:rsidR="000A3714" w:rsidRPr="005118DF" w:rsidRDefault="000A3714" w:rsidP="00887279">
            <w:pPr>
              <w:jc w:val="both"/>
              <w:rPr>
                <w:rFonts w:ascii="Times New Roman" w:hAnsi="Times New Roman" w:cs="Times New Roman"/>
              </w:rPr>
            </w:pPr>
            <w:r w:rsidRPr="005118DF">
              <w:rPr>
                <w:rFonts w:ascii="Times New Roman" w:hAnsi="Times New Roman" w:cs="Times New Roman"/>
              </w:rPr>
              <w:t>Siker, kudarc, kitartás, önfegyelem, önkritika, tolerancia.</w:t>
            </w:r>
          </w:p>
          <w:p w14:paraId="609673E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sportjátékok fizikai, szellemi és érzelmi hatásainak önálló </w:t>
            </w:r>
            <w:r w:rsidRPr="005118DF">
              <w:rPr>
                <w:rFonts w:ascii="Times New Roman" w:hAnsi="Times New Roman" w:cs="Times New Roman"/>
                <w:lang w:val="cs-CZ"/>
              </w:rPr>
              <w:t>megfogalmazása</w:t>
            </w:r>
            <w:r w:rsidRPr="005118DF">
              <w:rPr>
                <w:rFonts w:ascii="Times New Roman" w:hAnsi="Times New Roman" w:cs="Times New Roman"/>
              </w:rPr>
              <w:t>. A képzési tartalmak lényeglátó felfogása. A siker és a kudarc egyéni és csoportos megélése, kezelése. A hiányosságok felismerése, a hibák önkritikus szemlélete, és a pozitív megoldásra való törekvés kialakítása. A sportolói magatartásformák kialakítása.</w:t>
            </w:r>
          </w:p>
        </w:tc>
        <w:tc>
          <w:tcPr>
            <w:tcW w:w="2380" w:type="dxa"/>
            <w:gridSpan w:val="2"/>
            <w:vMerge/>
            <w:shd w:val="clear" w:color="auto" w:fill="FFFFFF"/>
          </w:tcPr>
          <w:p w14:paraId="06E9BD3D" w14:textId="77777777" w:rsidR="000A3714" w:rsidRPr="005118DF" w:rsidRDefault="000A3714" w:rsidP="00887279">
            <w:pPr>
              <w:jc w:val="center"/>
              <w:rPr>
                <w:rFonts w:ascii="Times New Roman" w:hAnsi="Times New Roman" w:cs="Times New Roman"/>
              </w:rPr>
            </w:pPr>
          </w:p>
        </w:tc>
      </w:tr>
      <w:tr w:rsidR="000A3714" w:rsidRPr="005118DF" w14:paraId="3ACCAFF2" w14:textId="77777777" w:rsidTr="00887279">
        <w:tblPrEx>
          <w:tblBorders>
            <w:top w:val="none" w:sz="0" w:space="0" w:color="auto"/>
          </w:tblBorders>
        </w:tblPrEx>
        <w:trPr>
          <w:trHeight w:val="325"/>
        </w:trPr>
        <w:tc>
          <w:tcPr>
            <w:tcW w:w="1826" w:type="dxa"/>
            <w:vAlign w:val="center"/>
          </w:tcPr>
          <w:p w14:paraId="335444A2"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lang w:val="cs-CZ"/>
              </w:rPr>
              <w:lastRenderedPageBreak/>
              <w:t>Kulcsfogalmak</w:t>
            </w:r>
          </w:p>
        </w:tc>
        <w:tc>
          <w:tcPr>
            <w:tcW w:w="7405" w:type="dxa"/>
            <w:gridSpan w:val="4"/>
          </w:tcPr>
          <w:p w14:paraId="42D9DBA9"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lang w:val="cs-CZ"/>
              </w:rPr>
              <w:t>Edzettség</w:t>
            </w:r>
            <w:r w:rsidRPr="005118DF">
              <w:rPr>
                <w:rFonts w:ascii="Times New Roman" w:hAnsi="Times New Roman" w:cs="Times New Roman"/>
              </w:rPr>
              <w:t xml:space="preserve">, kondicionális képesség, koordinációs képesség, aerob, </w:t>
            </w:r>
            <w:r w:rsidRPr="005118DF">
              <w:rPr>
                <w:rFonts w:ascii="Times New Roman" w:hAnsi="Times New Roman" w:cs="Times New Roman"/>
                <w:lang w:val="cs-CZ"/>
              </w:rPr>
              <w:t>anaerob</w:t>
            </w:r>
            <w:r w:rsidRPr="005118DF">
              <w:rPr>
                <w:rFonts w:ascii="Times New Roman" w:hAnsi="Times New Roman" w:cs="Times New Roman"/>
              </w:rPr>
              <w:t xml:space="preserve">, versenyzés, </w:t>
            </w:r>
            <w:r w:rsidRPr="005118DF">
              <w:rPr>
                <w:rFonts w:ascii="Times New Roman" w:hAnsi="Times New Roman" w:cs="Times New Roman"/>
                <w:lang w:val="cs-CZ"/>
              </w:rPr>
              <w:t>versenysport</w:t>
            </w:r>
            <w:r w:rsidRPr="005118DF">
              <w:rPr>
                <w:rFonts w:ascii="Times New Roman" w:hAnsi="Times New Roman" w:cs="Times New Roman"/>
              </w:rPr>
              <w:t>, szabadidősport, streetball, strandkézilabda, strandröplabda, rekreáció, egészség, stressz, dopping.</w:t>
            </w:r>
          </w:p>
        </w:tc>
      </w:tr>
    </w:tbl>
    <w:p w14:paraId="5986B0AD" w14:textId="77777777" w:rsidR="000A3714" w:rsidRPr="005118DF" w:rsidRDefault="000A3714" w:rsidP="000A3714">
      <w:pPr>
        <w:rPr>
          <w:rFonts w:ascii="Times New Roman" w:hAnsi="Times New Roman" w:cs="Times New Roman"/>
          <w:b/>
        </w:rPr>
      </w:pPr>
      <w:r w:rsidRPr="005118DF">
        <w:rPr>
          <w:rFonts w:ascii="Times New Roman" w:hAnsi="Times New Roman" w:cs="Times New Roman"/>
          <w:b/>
        </w:rPr>
        <w:br w:type="page"/>
      </w:r>
    </w:p>
    <w:p w14:paraId="1F34CDEB" w14:textId="77777777" w:rsidR="00AA5E92" w:rsidRDefault="000A3714" w:rsidP="000A3714">
      <w:pPr>
        <w:jc w:val="center"/>
        <w:rPr>
          <w:rFonts w:ascii="Times New Roman" w:hAnsi="Times New Roman" w:cs="Times New Roman"/>
          <w:b/>
          <w:sz w:val="32"/>
        </w:rPr>
      </w:pPr>
      <w:r w:rsidRPr="005118DF">
        <w:rPr>
          <w:rFonts w:ascii="Times New Roman" w:hAnsi="Times New Roman" w:cs="Times New Roman"/>
          <w:b/>
          <w:sz w:val="32"/>
        </w:rPr>
        <w:lastRenderedPageBreak/>
        <w:t>A Kodolány</w:t>
      </w:r>
      <w:r w:rsidR="000F10BB">
        <w:rPr>
          <w:rFonts w:ascii="Times New Roman" w:hAnsi="Times New Roman" w:cs="Times New Roman"/>
          <w:b/>
          <w:sz w:val="32"/>
        </w:rPr>
        <w:t>i János Gimnázium és Szakgimnázium</w:t>
      </w:r>
      <w:r w:rsidRPr="005118DF">
        <w:rPr>
          <w:rFonts w:ascii="Times New Roman" w:hAnsi="Times New Roman" w:cs="Times New Roman"/>
          <w:b/>
          <w:sz w:val="32"/>
        </w:rPr>
        <w:t xml:space="preserve"> </w:t>
      </w:r>
    </w:p>
    <w:p w14:paraId="47CC6785" w14:textId="77777777" w:rsidR="000A3714" w:rsidRPr="005118DF" w:rsidRDefault="000A3714" w:rsidP="000A3714">
      <w:pPr>
        <w:jc w:val="center"/>
        <w:rPr>
          <w:rFonts w:ascii="Times New Roman" w:hAnsi="Times New Roman" w:cs="Times New Roman"/>
          <w:b/>
          <w:sz w:val="32"/>
        </w:rPr>
      </w:pPr>
      <w:r w:rsidRPr="005118DF">
        <w:rPr>
          <w:rFonts w:ascii="Times New Roman" w:hAnsi="Times New Roman" w:cs="Times New Roman"/>
          <w:b/>
          <w:sz w:val="32"/>
        </w:rPr>
        <w:t>testnevelés munkaközösségének helyi tanterve</w:t>
      </w:r>
    </w:p>
    <w:p w14:paraId="07AC272C" w14:textId="77777777" w:rsidR="000A3714" w:rsidRPr="005118DF" w:rsidRDefault="000A3714" w:rsidP="000A3714">
      <w:pPr>
        <w:jc w:val="center"/>
        <w:rPr>
          <w:rFonts w:ascii="Times New Roman" w:hAnsi="Times New Roman" w:cs="Times New Roman"/>
          <w:b/>
          <w:sz w:val="32"/>
        </w:rPr>
      </w:pPr>
      <w:r w:rsidRPr="005118DF">
        <w:rPr>
          <w:rFonts w:ascii="Times New Roman" w:hAnsi="Times New Roman" w:cs="Times New Roman"/>
          <w:b/>
          <w:sz w:val="32"/>
        </w:rPr>
        <w:t>12. évfolyam</w:t>
      </w:r>
      <w:r w:rsidR="006C731E">
        <w:rPr>
          <w:rFonts w:ascii="Times New Roman" w:hAnsi="Times New Roman" w:cs="Times New Roman"/>
          <w:b/>
          <w:sz w:val="32"/>
        </w:rPr>
        <w:t xml:space="preserve"> (S)</w:t>
      </w:r>
    </w:p>
    <w:p w14:paraId="72676BE4" w14:textId="77777777" w:rsidR="000A3714" w:rsidRPr="005118DF" w:rsidRDefault="00E86391" w:rsidP="000A3714">
      <w:pPr>
        <w:rPr>
          <w:rFonts w:ascii="Times New Roman" w:hAnsi="Times New Roman" w:cs="Times New Roman"/>
          <w:b/>
          <w:sz w:val="32"/>
        </w:rPr>
      </w:pPr>
      <w:r>
        <w:rPr>
          <w:rFonts w:ascii="Times New Roman" w:hAnsi="Times New Roman" w:cs="Times New Roman"/>
        </w:rPr>
        <w:t>Ó</w:t>
      </w:r>
      <w:r w:rsidR="00FF6030">
        <w:rPr>
          <w:rFonts w:ascii="Times New Roman" w:hAnsi="Times New Roman" w:cs="Times New Roman"/>
        </w:rPr>
        <w:t>rakeret: 160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4"/>
        <w:gridCol w:w="1366"/>
        <w:gridCol w:w="1379"/>
        <w:gridCol w:w="1194"/>
        <w:gridCol w:w="1815"/>
        <w:gridCol w:w="1202"/>
        <w:gridCol w:w="1077"/>
      </w:tblGrid>
      <w:tr w:rsidR="000A3714" w:rsidRPr="005118DF" w14:paraId="3600034C"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04A310C7" w14:textId="77777777" w:rsidR="000A3714" w:rsidRPr="005118DF" w:rsidRDefault="00C90A64" w:rsidP="00887279">
            <w:pPr>
              <w:jc w:val="center"/>
              <w:rPr>
                <w:rFonts w:ascii="Times New Roman" w:hAnsi="Times New Roman" w:cs="Times New Roman"/>
              </w:rPr>
            </w:pPr>
            <w:r>
              <w:rPr>
                <w:rFonts w:ascii="Times New Roman" w:hAnsi="Times New Roman" w:cs="Times New Roman"/>
                <w:b/>
              </w:rPr>
              <w:t>S</w:t>
            </w:r>
            <w:r w:rsidR="000A3714" w:rsidRPr="005118DF">
              <w:rPr>
                <w:rFonts w:ascii="Times New Roman" w:hAnsi="Times New Roman" w:cs="Times New Roman"/>
                <w:b/>
              </w:rPr>
              <w:t>orszám</w:t>
            </w:r>
          </w:p>
        </w:tc>
        <w:tc>
          <w:tcPr>
            <w:tcW w:w="1650" w:type="dxa"/>
            <w:tcBorders>
              <w:left w:val="single" w:sz="8" w:space="0" w:color="auto"/>
            </w:tcBorders>
            <w:vAlign w:val="center"/>
          </w:tcPr>
          <w:p w14:paraId="7EC75B03"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Tematikai egység</w:t>
            </w:r>
          </w:p>
        </w:tc>
        <w:tc>
          <w:tcPr>
            <w:tcW w:w="1460" w:type="dxa"/>
            <w:vAlign w:val="center"/>
          </w:tcPr>
          <w:p w14:paraId="40FB6F30" w14:textId="77777777" w:rsidR="000A3714" w:rsidRPr="005118DF" w:rsidRDefault="00C90A64" w:rsidP="00887279">
            <w:pPr>
              <w:jc w:val="center"/>
              <w:rPr>
                <w:rFonts w:ascii="Times New Roman" w:hAnsi="Times New Roman" w:cs="Times New Roman"/>
                <w:b/>
              </w:rPr>
            </w:pPr>
            <w:r>
              <w:rPr>
                <w:rFonts w:ascii="Times New Roman" w:hAnsi="Times New Roman" w:cs="Times New Roman"/>
                <w:b/>
              </w:rPr>
              <w:t>Ú</w:t>
            </w:r>
            <w:r w:rsidR="000A3714" w:rsidRPr="005118DF">
              <w:rPr>
                <w:rFonts w:ascii="Times New Roman" w:hAnsi="Times New Roman" w:cs="Times New Roman"/>
                <w:b/>
              </w:rPr>
              <w:t>j ismeret feldolgozása</w:t>
            </w:r>
          </w:p>
        </w:tc>
        <w:tc>
          <w:tcPr>
            <w:tcW w:w="1197" w:type="dxa"/>
            <w:vAlign w:val="center"/>
          </w:tcPr>
          <w:p w14:paraId="08E549E6" w14:textId="77777777" w:rsidR="000A3714" w:rsidRPr="005118DF" w:rsidRDefault="00C90A64" w:rsidP="00887279">
            <w:pPr>
              <w:jc w:val="center"/>
              <w:rPr>
                <w:rFonts w:ascii="Times New Roman" w:hAnsi="Times New Roman" w:cs="Times New Roman"/>
                <w:b/>
              </w:rPr>
            </w:pPr>
            <w:r>
              <w:rPr>
                <w:rFonts w:ascii="Times New Roman" w:hAnsi="Times New Roman" w:cs="Times New Roman"/>
                <w:b/>
              </w:rPr>
              <w:t>G</w:t>
            </w:r>
            <w:r w:rsidR="000A3714" w:rsidRPr="005118DF">
              <w:rPr>
                <w:rFonts w:ascii="Times New Roman" w:hAnsi="Times New Roman" w:cs="Times New Roman"/>
                <w:b/>
              </w:rPr>
              <w:t>yakorlás</w:t>
            </w:r>
          </w:p>
        </w:tc>
        <w:tc>
          <w:tcPr>
            <w:tcW w:w="1944" w:type="dxa"/>
            <w:vAlign w:val="center"/>
          </w:tcPr>
          <w:p w14:paraId="5F50BEA4" w14:textId="77777777" w:rsidR="000A3714" w:rsidRPr="005118DF" w:rsidRDefault="00C90A64" w:rsidP="00887279">
            <w:pPr>
              <w:jc w:val="center"/>
              <w:rPr>
                <w:rFonts w:ascii="Times New Roman" w:hAnsi="Times New Roman" w:cs="Times New Roman"/>
                <w:b/>
              </w:rPr>
            </w:pPr>
            <w:r>
              <w:rPr>
                <w:rFonts w:ascii="Times New Roman" w:hAnsi="Times New Roman" w:cs="Times New Roman"/>
                <w:b/>
              </w:rPr>
              <w:t>T</w:t>
            </w:r>
            <w:r w:rsidR="000A3714" w:rsidRPr="005118DF">
              <w:rPr>
                <w:rFonts w:ascii="Times New Roman" w:hAnsi="Times New Roman" w:cs="Times New Roman"/>
                <w:b/>
              </w:rPr>
              <w:t>anulók fizikai teljesítményének mérése</w:t>
            </w:r>
          </w:p>
        </w:tc>
        <w:tc>
          <w:tcPr>
            <w:tcW w:w="1249" w:type="dxa"/>
            <w:vAlign w:val="center"/>
          </w:tcPr>
          <w:p w14:paraId="37AE7B5C" w14:textId="77777777" w:rsidR="000A3714" w:rsidRPr="005118DF" w:rsidRDefault="00C90A64" w:rsidP="00887279">
            <w:pPr>
              <w:jc w:val="center"/>
              <w:rPr>
                <w:rFonts w:ascii="Times New Roman" w:hAnsi="Times New Roman" w:cs="Times New Roman"/>
                <w:b/>
              </w:rPr>
            </w:pPr>
            <w:r>
              <w:rPr>
                <w:rFonts w:ascii="Times New Roman" w:hAnsi="Times New Roman" w:cs="Times New Roman"/>
                <w:b/>
              </w:rPr>
              <w:t>E</w:t>
            </w:r>
            <w:r w:rsidR="000A3714" w:rsidRPr="005118DF">
              <w:rPr>
                <w:rFonts w:ascii="Times New Roman" w:hAnsi="Times New Roman" w:cs="Times New Roman"/>
                <w:b/>
              </w:rPr>
              <w:t>llenőrzés</w:t>
            </w:r>
          </w:p>
        </w:tc>
        <w:tc>
          <w:tcPr>
            <w:tcW w:w="1109" w:type="dxa"/>
            <w:vAlign w:val="center"/>
          </w:tcPr>
          <w:p w14:paraId="3BBF53D6" w14:textId="77777777" w:rsidR="000A3714" w:rsidRPr="005118DF" w:rsidRDefault="00C90A64" w:rsidP="00887279">
            <w:pPr>
              <w:jc w:val="center"/>
              <w:rPr>
                <w:rFonts w:ascii="Times New Roman" w:hAnsi="Times New Roman" w:cs="Times New Roman"/>
                <w:b/>
              </w:rPr>
            </w:pPr>
            <w:r>
              <w:rPr>
                <w:rFonts w:ascii="Times New Roman" w:hAnsi="Times New Roman" w:cs="Times New Roman"/>
                <w:b/>
              </w:rPr>
              <w:t>Ó</w:t>
            </w:r>
            <w:r w:rsidR="000A3714" w:rsidRPr="005118DF">
              <w:rPr>
                <w:rFonts w:ascii="Times New Roman" w:hAnsi="Times New Roman" w:cs="Times New Roman"/>
                <w:b/>
              </w:rPr>
              <w:t>raszám</w:t>
            </w:r>
          </w:p>
        </w:tc>
      </w:tr>
      <w:tr w:rsidR="000A3714" w:rsidRPr="005118DF" w14:paraId="0A8A0D61"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398B4A2F"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1.</w:t>
            </w:r>
          </w:p>
        </w:tc>
        <w:tc>
          <w:tcPr>
            <w:tcW w:w="1650" w:type="dxa"/>
            <w:tcBorders>
              <w:left w:val="single" w:sz="8" w:space="0" w:color="auto"/>
            </w:tcBorders>
            <w:vAlign w:val="center"/>
          </w:tcPr>
          <w:p w14:paraId="2FA9C32B" w14:textId="77777777" w:rsidR="000A3714" w:rsidRPr="005118DF" w:rsidRDefault="000A3714" w:rsidP="00887279">
            <w:pPr>
              <w:jc w:val="center"/>
              <w:rPr>
                <w:rFonts w:ascii="Times New Roman" w:hAnsi="Times New Roman" w:cs="Times New Roman"/>
              </w:rPr>
            </w:pPr>
            <w:r>
              <w:rPr>
                <w:rFonts w:ascii="Times New Roman" w:hAnsi="Times New Roman" w:cs="Times New Roman"/>
              </w:rPr>
              <w:t>Torna</w:t>
            </w:r>
          </w:p>
        </w:tc>
        <w:tc>
          <w:tcPr>
            <w:tcW w:w="1460" w:type="dxa"/>
            <w:vAlign w:val="center"/>
          </w:tcPr>
          <w:p w14:paraId="1EB11726" w14:textId="77777777" w:rsidR="000A3714" w:rsidRPr="005118DF" w:rsidRDefault="00040116" w:rsidP="00887279">
            <w:pPr>
              <w:jc w:val="center"/>
              <w:rPr>
                <w:rFonts w:ascii="Times New Roman" w:hAnsi="Times New Roman" w:cs="Times New Roman"/>
              </w:rPr>
            </w:pPr>
            <w:r>
              <w:rPr>
                <w:rFonts w:ascii="Times New Roman" w:hAnsi="Times New Roman" w:cs="Times New Roman"/>
              </w:rPr>
              <w:t>5</w:t>
            </w:r>
          </w:p>
        </w:tc>
        <w:tc>
          <w:tcPr>
            <w:tcW w:w="1197" w:type="dxa"/>
            <w:vAlign w:val="center"/>
          </w:tcPr>
          <w:p w14:paraId="0AD1CE12" w14:textId="77777777" w:rsidR="000A3714" w:rsidRPr="005118DF" w:rsidRDefault="00040116" w:rsidP="00887279">
            <w:pPr>
              <w:jc w:val="center"/>
              <w:rPr>
                <w:rFonts w:ascii="Times New Roman" w:hAnsi="Times New Roman" w:cs="Times New Roman"/>
              </w:rPr>
            </w:pPr>
            <w:r>
              <w:rPr>
                <w:rFonts w:ascii="Times New Roman" w:hAnsi="Times New Roman" w:cs="Times New Roman"/>
              </w:rPr>
              <w:t>20</w:t>
            </w:r>
          </w:p>
        </w:tc>
        <w:tc>
          <w:tcPr>
            <w:tcW w:w="1944" w:type="dxa"/>
            <w:vAlign w:val="center"/>
          </w:tcPr>
          <w:p w14:paraId="2DDB4409"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9" w:type="dxa"/>
            <w:vAlign w:val="center"/>
          </w:tcPr>
          <w:p w14:paraId="4FCDC949"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3</w:t>
            </w:r>
          </w:p>
        </w:tc>
        <w:tc>
          <w:tcPr>
            <w:tcW w:w="1109" w:type="dxa"/>
            <w:vAlign w:val="center"/>
          </w:tcPr>
          <w:p w14:paraId="24AFE251" w14:textId="77777777" w:rsidR="000A3714" w:rsidRPr="005118DF" w:rsidRDefault="00746693" w:rsidP="00887279">
            <w:pPr>
              <w:jc w:val="center"/>
              <w:rPr>
                <w:rFonts w:ascii="Times New Roman" w:hAnsi="Times New Roman" w:cs="Times New Roman"/>
              </w:rPr>
            </w:pPr>
            <w:r>
              <w:rPr>
                <w:rFonts w:ascii="Times New Roman" w:hAnsi="Times New Roman" w:cs="Times New Roman"/>
              </w:rPr>
              <w:t>28</w:t>
            </w:r>
          </w:p>
        </w:tc>
      </w:tr>
      <w:tr w:rsidR="000A3714" w:rsidRPr="005118DF" w14:paraId="1DA88BC9"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6D2FEE72"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2.</w:t>
            </w:r>
          </w:p>
        </w:tc>
        <w:tc>
          <w:tcPr>
            <w:tcW w:w="1650" w:type="dxa"/>
            <w:tcBorders>
              <w:left w:val="single" w:sz="8" w:space="0" w:color="auto"/>
            </w:tcBorders>
            <w:vAlign w:val="center"/>
          </w:tcPr>
          <w:p w14:paraId="62DB6BB2"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Atlétika</w:t>
            </w:r>
          </w:p>
        </w:tc>
        <w:tc>
          <w:tcPr>
            <w:tcW w:w="1460" w:type="dxa"/>
            <w:vAlign w:val="center"/>
          </w:tcPr>
          <w:p w14:paraId="16BF753E" w14:textId="77777777" w:rsidR="000A3714" w:rsidRPr="005118DF" w:rsidRDefault="00040116" w:rsidP="00887279">
            <w:pPr>
              <w:jc w:val="center"/>
              <w:rPr>
                <w:rFonts w:ascii="Times New Roman" w:hAnsi="Times New Roman" w:cs="Times New Roman"/>
              </w:rPr>
            </w:pPr>
            <w:r>
              <w:rPr>
                <w:rFonts w:ascii="Times New Roman" w:hAnsi="Times New Roman" w:cs="Times New Roman"/>
              </w:rPr>
              <w:t>5</w:t>
            </w:r>
          </w:p>
        </w:tc>
        <w:tc>
          <w:tcPr>
            <w:tcW w:w="1197" w:type="dxa"/>
            <w:vAlign w:val="center"/>
          </w:tcPr>
          <w:p w14:paraId="4A017C60" w14:textId="77777777" w:rsidR="000A3714" w:rsidRPr="005118DF" w:rsidRDefault="00040116" w:rsidP="00887279">
            <w:pPr>
              <w:jc w:val="center"/>
              <w:rPr>
                <w:rFonts w:ascii="Times New Roman" w:hAnsi="Times New Roman" w:cs="Times New Roman"/>
              </w:rPr>
            </w:pPr>
            <w:r>
              <w:rPr>
                <w:rFonts w:ascii="Times New Roman" w:hAnsi="Times New Roman" w:cs="Times New Roman"/>
              </w:rPr>
              <w:t>13</w:t>
            </w:r>
          </w:p>
        </w:tc>
        <w:tc>
          <w:tcPr>
            <w:tcW w:w="1944" w:type="dxa"/>
            <w:vAlign w:val="center"/>
          </w:tcPr>
          <w:p w14:paraId="360D5933"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9" w:type="dxa"/>
            <w:vAlign w:val="center"/>
          </w:tcPr>
          <w:p w14:paraId="3923C9B4"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4</w:t>
            </w:r>
          </w:p>
        </w:tc>
        <w:tc>
          <w:tcPr>
            <w:tcW w:w="1109" w:type="dxa"/>
            <w:vAlign w:val="center"/>
          </w:tcPr>
          <w:p w14:paraId="2CFDBF81" w14:textId="77777777" w:rsidR="000A3714" w:rsidRPr="005118DF" w:rsidRDefault="00746693" w:rsidP="00887279">
            <w:pPr>
              <w:jc w:val="center"/>
              <w:rPr>
                <w:rFonts w:ascii="Times New Roman" w:hAnsi="Times New Roman" w:cs="Times New Roman"/>
              </w:rPr>
            </w:pPr>
            <w:r>
              <w:rPr>
                <w:rFonts w:ascii="Times New Roman" w:hAnsi="Times New Roman" w:cs="Times New Roman"/>
              </w:rPr>
              <w:t>22</w:t>
            </w:r>
          </w:p>
        </w:tc>
      </w:tr>
      <w:tr w:rsidR="000A3714" w:rsidRPr="005118DF" w14:paraId="3EE7739A"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66076247"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3.</w:t>
            </w:r>
          </w:p>
        </w:tc>
        <w:tc>
          <w:tcPr>
            <w:tcW w:w="1650" w:type="dxa"/>
            <w:tcBorders>
              <w:left w:val="single" w:sz="8" w:space="0" w:color="auto"/>
            </w:tcBorders>
            <w:vAlign w:val="center"/>
          </w:tcPr>
          <w:p w14:paraId="445229D7"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Sportjáték</w:t>
            </w:r>
          </w:p>
        </w:tc>
        <w:tc>
          <w:tcPr>
            <w:tcW w:w="1460" w:type="dxa"/>
            <w:vAlign w:val="center"/>
          </w:tcPr>
          <w:p w14:paraId="1F1BF419" w14:textId="77777777" w:rsidR="000A3714" w:rsidRPr="005118DF" w:rsidRDefault="00040116" w:rsidP="00887279">
            <w:pPr>
              <w:jc w:val="center"/>
              <w:rPr>
                <w:rFonts w:ascii="Times New Roman" w:hAnsi="Times New Roman" w:cs="Times New Roman"/>
              </w:rPr>
            </w:pPr>
            <w:r>
              <w:rPr>
                <w:rFonts w:ascii="Times New Roman" w:hAnsi="Times New Roman" w:cs="Times New Roman"/>
              </w:rPr>
              <w:t>5</w:t>
            </w:r>
          </w:p>
        </w:tc>
        <w:tc>
          <w:tcPr>
            <w:tcW w:w="1197" w:type="dxa"/>
            <w:vAlign w:val="center"/>
          </w:tcPr>
          <w:p w14:paraId="0E703881" w14:textId="77777777" w:rsidR="000A3714" w:rsidRPr="005118DF" w:rsidRDefault="00F04B55" w:rsidP="00887279">
            <w:pPr>
              <w:jc w:val="center"/>
              <w:rPr>
                <w:rFonts w:ascii="Times New Roman" w:hAnsi="Times New Roman" w:cs="Times New Roman"/>
              </w:rPr>
            </w:pPr>
            <w:r>
              <w:rPr>
                <w:rFonts w:ascii="Times New Roman" w:hAnsi="Times New Roman" w:cs="Times New Roman"/>
              </w:rPr>
              <w:t>2</w:t>
            </w:r>
            <w:r w:rsidR="00040116">
              <w:rPr>
                <w:rFonts w:ascii="Times New Roman" w:hAnsi="Times New Roman" w:cs="Times New Roman"/>
              </w:rPr>
              <w:t>6</w:t>
            </w:r>
          </w:p>
        </w:tc>
        <w:tc>
          <w:tcPr>
            <w:tcW w:w="1944" w:type="dxa"/>
            <w:vAlign w:val="center"/>
          </w:tcPr>
          <w:p w14:paraId="0234630A"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249" w:type="dxa"/>
            <w:vAlign w:val="center"/>
          </w:tcPr>
          <w:p w14:paraId="2EC8369F" w14:textId="77777777" w:rsidR="000A3714" w:rsidRPr="005118DF" w:rsidRDefault="00FF6030" w:rsidP="00887279">
            <w:pPr>
              <w:jc w:val="center"/>
              <w:rPr>
                <w:rFonts w:ascii="Times New Roman" w:hAnsi="Times New Roman" w:cs="Times New Roman"/>
              </w:rPr>
            </w:pPr>
            <w:r>
              <w:rPr>
                <w:rFonts w:ascii="Times New Roman" w:hAnsi="Times New Roman" w:cs="Times New Roman"/>
              </w:rPr>
              <w:t>5</w:t>
            </w:r>
          </w:p>
        </w:tc>
        <w:tc>
          <w:tcPr>
            <w:tcW w:w="1109" w:type="dxa"/>
            <w:vAlign w:val="center"/>
          </w:tcPr>
          <w:p w14:paraId="51E4503F" w14:textId="77777777" w:rsidR="000A3714" w:rsidRPr="005118DF" w:rsidRDefault="00746693" w:rsidP="00887279">
            <w:pPr>
              <w:jc w:val="center"/>
              <w:rPr>
                <w:rFonts w:ascii="Times New Roman" w:hAnsi="Times New Roman" w:cs="Times New Roman"/>
              </w:rPr>
            </w:pPr>
            <w:r>
              <w:rPr>
                <w:rFonts w:ascii="Times New Roman" w:hAnsi="Times New Roman" w:cs="Times New Roman"/>
              </w:rPr>
              <w:t>36</w:t>
            </w:r>
          </w:p>
        </w:tc>
      </w:tr>
      <w:tr w:rsidR="000A3714" w:rsidRPr="005118DF" w14:paraId="5B3BC847"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504AB84E"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4.</w:t>
            </w:r>
          </w:p>
        </w:tc>
        <w:tc>
          <w:tcPr>
            <w:tcW w:w="1650" w:type="dxa"/>
            <w:tcBorders>
              <w:left w:val="single" w:sz="8" w:space="0" w:color="auto"/>
            </w:tcBorders>
            <w:vAlign w:val="center"/>
          </w:tcPr>
          <w:p w14:paraId="5D8D6E9D"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Netfit</w:t>
            </w:r>
          </w:p>
        </w:tc>
        <w:tc>
          <w:tcPr>
            <w:tcW w:w="1460" w:type="dxa"/>
            <w:vAlign w:val="center"/>
          </w:tcPr>
          <w:p w14:paraId="15D9548E" w14:textId="77777777" w:rsidR="000A3714" w:rsidRPr="005118DF" w:rsidRDefault="00FF6030" w:rsidP="00887279">
            <w:pPr>
              <w:jc w:val="center"/>
              <w:rPr>
                <w:rFonts w:ascii="Times New Roman" w:hAnsi="Times New Roman" w:cs="Times New Roman"/>
              </w:rPr>
            </w:pPr>
            <w:r>
              <w:rPr>
                <w:rFonts w:ascii="Times New Roman" w:hAnsi="Times New Roman" w:cs="Times New Roman"/>
              </w:rPr>
              <w:t>1</w:t>
            </w:r>
          </w:p>
        </w:tc>
        <w:tc>
          <w:tcPr>
            <w:tcW w:w="1197" w:type="dxa"/>
            <w:vAlign w:val="center"/>
          </w:tcPr>
          <w:p w14:paraId="4D8D850E"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944" w:type="dxa"/>
            <w:vAlign w:val="center"/>
          </w:tcPr>
          <w:p w14:paraId="49365023" w14:textId="77777777" w:rsidR="000A3714" w:rsidRPr="005118DF" w:rsidRDefault="00746693" w:rsidP="00887279">
            <w:pPr>
              <w:jc w:val="center"/>
              <w:rPr>
                <w:rFonts w:ascii="Times New Roman" w:hAnsi="Times New Roman" w:cs="Times New Roman"/>
              </w:rPr>
            </w:pPr>
            <w:r>
              <w:rPr>
                <w:rFonts w:ascii="Times New Roman" w:hAnsi="Times New Roman" w:cs="Times New Roman"/>
              </w:rPr>
              <w:t>9</w:t>
            </w:r>
          </w:p>
        </w:tc>
        <w:tc>
          <w:tcPr>
            <w:tcW w:w="1249" w:type="dxa"/>
            <w:vAlign w:val="center"/>
          </w:tcPr>
          <w:p w14:paraId="43AD37B1"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w:t>
            </w:r>
          </w:p>
        </w:tc>
        <w:tc>
          <w:tcPr>
            <w:tcW w:w="1109" w:type="dxa"/>
            <w:vAlign w:val="center"/>
          </w:tcPr>
          <w:p w14:paraId="673E4722" w14:textId="77777777" w:rsidR="000A3714" w:rsidRPr="005118DF" w:rsidRDefault="00746693" w:rsidP="00887279">
            <w:pPr>
              <w:jc w:val="center"/>
              <w:rPr>
                <w:rFonts w:ascii="Times New Roman" w:hAnsi="Times New Roman" w:cs="Times New Roman"/>
              </w:rPr>
            </w:pPr>
            <w:r>
              <w:rPr>
                <w:rFonts w:ascii="Times New Roman" w:hAnsi="Times New Roman" w:cs="Times New Roman"/>
              </w:rPr>
              <w:t>1</w:t>
            </w:r>
            <w:r w:rsidR="000A3714" w:rsidRPr="005118DF">
              <w:rPr>
                <w:rFonts w:ascii="Times New Roman" w:hAnsi="Times New Roman" w:cs="Times New Roman"/>
              </w:rPr>
              <w:t>0</w:t>
            </w:r>
          </w:p>
        </w:tc>
      </w:tr>
      <w:tr w:rsidR="00E86391" w:rsidRPr="005118DF" w14:paraId="04484287"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1F7F3F56" w14:textId="77777777" w:rsidR="00E86391" w:rsidRPr="005118DF" w:rsidRDefault="00E86391" w:rsidP="00887279">
            <w:pPr>
              <w:jc w:val="center"/>
              <w:rPr>
                <w:rFonts w:ascii="Times New Roman" w:hAnsi="Times New Roman" w:cs="Times New Roman"/>
                <w:b/>
              </w:rPr>
            </w:pPr>
            <w:r>
              <w:rPr>
                <w:rFonts w:ascii="Times New Roman" w:hAnsi="Times New Roman" w:cs="Times New Roman"/>
                <w:b/>
              </w:rPr>
              <w:t>5.</w:t>
            </w:r>
          </w:p>
        </w:tc>
        <w:tc>
          <w:tcPr>
            <w:tcW w:w="1650" w:type="dxa"/>
            <w:tcBorders>
              <w:left w:val="single" w:sz="8" w:space="0" w:color="auto"/>
            </w:tcBorders>
            <w:vAlign w:val="center"/>
          </w:tcPr>
          <w:p w14:paraId="6FAD7D29" w14:textId="77777777" w:rsidR="00E86391" w:rsidRPr="005118DF" w:rsidRDefault="00E86391" w:rsidP="00887279">
            <w:pPr>
              <w:jc w:val="center"/>
              <w:rPr>
                <w:rFonts w:ascii="Times New Roman" w:hAnsi="Times New Roman" w:cs="Times New Roman"/>
              </w:rPr>
            </w:pPr>
            <w:r>
              <w:rPr>
                <w:rFonts w:ascii="Times New Roman" w:hAnsi="Times New Roman" w:cs="Times New Roman"/>
              </w:rPr>
              <w:t>Szakági edzés</w:t>
            </w:r>
            <w:r w:rsidR="00352EA5">
              <w:rPr>
                <w:rFonts w:ascii="Times New Roman" w:hAnsi="Times New Roman" w:cs="Times New Roman"/>
              </w:rPr>
              <w:t xml:space="preserve"> egyesületnél</w:t>
            </w:r>
          </w:p>
        </w:tc>
        <w:tc>
          <w:tcPr>
            <w:tcW w:w="1460" w:type="dxa"/>
            <w:vAlign w:val="center"/>
          </w:tcPr>
          <w:p w14:paraId="6DA79390" w14:textId="77777777" w:rsidR="00E86391" w:rsidRDefault="00E86391" w:rsidP="00887279">
            <w:pPr>
              <w:jc w:val="center"/>
              <w:rPr>
                <w:rFonts w:ascii="Times New Roman" w:hAnsi="Times New Roman" w:cs="Times New Roman"/>
              </w:rPr>
            </w:pPr>
            <w:r>
              <w:rPr>
                <w:rFonts w:ascii="Times New Roman" w:hAnsi="Times New Roman" w:cs="Times New Roman"/>
              </w:rPr>
              <w:t>-</w:t>
            </w:r>
          </w:p>
        </w:tc>
        <w:tc>
          <w:tcPr>
            <w:tcW w:w="1197" w:type="dxa"/>
            <w:vAlign w:val="center"/>
          </w:tcPr>
          <w:p w14:paraId="50D4FD50" w14:textId="77777777" w:rsidR="00E86391" w:rsidRPr="005118DF" w:rsidRDefault="00E86391" w:rsidP="00887279">
            <w:pPr>
              <w:jc w:val="center"/>
              <w:rPr>
                <w:rFonts w:ascii="Times New Roman" w:hAnsi="Times New Roman" w:cs="Times New Roman"/>
              </w:rPr>
            </w:pPr>
            <w:r>
              <w:rPr>
                <w:rFonts w:ascii="Times New Roman" w:hAnsi="Times New Roman" w:cs="Times New Roman"/>
              </w:rPr>
              <w:t>64</w:t>
            </w:r>
          </w:p>
        </w:tc>
        <w:tc>
          <w:tcPr>
            <w:tcW w:w="1944" w:type="dxa"/>
            <w:vAlign w:val="center"/>
          </w:tcPr>
          <w:p w14:paraId="1606C599" w14:textId="77777777" w:rsidR="00E86391" w:rsidRPr="005118DF" w:rsidRDefault="00E86391" w:rsidP="00887279">
            <w:pPr>
              <w:jc w:val="center"/>
              <w:rPr>
                <w:rFonts w:ascii="Times New Roman" w:hAnsi="Times New Roman" w:cs="Times New Roman"/>
              </w:rPr>
            </w:pPr>
            <w:r>
              <w:rPr>
                <w:rFonts w:ascii="Times New Roman" w:hAnsi="Times New Roman" w:cs="Times New Roman"/>
              </w:rPr>
              <w:t>-</w:t>
            </w:r>
          </w:p>
        </w:tc>
        <w:tc>
          <w:tcPr>
            <w:tcW w:w="1249" w:type="dxa"/>
            <w:vAlign w:val="center"/>
          </w:tcPr>
          <w:p w14:paraId="1CD748C3" w14:textId="77777777" w:rsidR="00E86391" w:rsidRPr="005118DF" w:rsidRDefault="00E86391" w:rsidP="00887279">
            <w:pPr>
              <w:jc w:val="center"/>
              <w:rPr>
                <w:rFonts w:ascii="Times New Roman" w:hAnsi="Times New Roman" w:cs="Times New Roman"/>
              </w:rPr>
            </w:pPr>
            <w:r>
              <w:rPr>
                <w:rFonts w:ascii="Times New Roman" w:hAnsi="Times New Roman" w:cs="Times New Roman"/>
              </w:rPr>
              <w:t>-</w:t>
            </w:r>
          </w:p>
        </w:tc>
        <w:tc>
          <w:tcPr>
            <w:tcW w:w="1109" w:type="dxa"/>
            <w:vAlign w:val="center"/>
          </w:tcPr>
          <w:p w14:paraId="0A0F33F0" w14:textId="77777777" w:rsidR="00E86391" w:rsidRPr="005118DF" w:rsidRDefault="00E86391" w:rsidP="00887279">
            <w:pPr>
              <w:jc w:val="center"/>
              <w:rPr>
                <w:rFonts w:ascii="Times New Roman" w:hAnsi="Times New Roman" w:cs="Times New Roman"/>
              </w:rPr>
            </w:pPr>
            <w:r>
              <w:rPr>
                <w:rFonts w:ascii="Times New Roman" w:hAnsi="Times New Roman" w:cs="Times New Roman"/>
              </w:rPr>
              <w:t>64</w:t>
            </w:r>
          </w:p>
        </w:tc>
      </w:tr>
      <w:tr w:rsidR="000A3714" w:rsidRPr="005118DF" w14:paraId="3B5FD2BE" w14:textId="77777777" w:rsidTr="00887279">
        <w:trPr>
          <w:trHeight w:val="1172"/>
        </w:trPr>
        <w:tc>
          <w:tcPr>
            <w:tcW w:w="679" w:type="dxa"/>
            <w:tcBorders>
              <w:top w:val="single" w:sz="8" w:space="0" w:color="auto"/>
              <w:left w:val="single" w:sz="8" w:space="0" w:color="auto"/>
              <w:bottom w:val="single" w:sz="8" w:space="0" w:color="auto"/>
              <w:right w:val="single" w:sz="8" w:space="0" w:color="auto"/>
            </w:tcBorders>
            <w:vAlign w:val="center"/>
          </w:tcPr>
          <w:p w14:paraId="632CDB54" w14:textId="77777777" w:rsidR="000A3714" w:rsidRPr="005118DF" w:rsidRDefault="00E86391" w:rsidP="00887279">
            <w:pPr>
              <w:jc w:val="center"/>
              <w:rPr>
                <w:rFonts w:ascii="Times New Roman" w:hAnsi="Times New Roman" w:cs="Times New Roman"/>
                <w:b/>
              </w:rPr>
            </w:pPr>
            <w:r>
              <w:rPr>
                <w:rFonts w:ascii="Times New Roman" w:hAnsi="Times New Roman" w:cs="Times New Roman"/>
                <w:b/>
              </w:rPr>
              <w:t>6</w:t>
            </w:r>
            <w:r w:rsidR="000A3714" w:rsidRPr="005118DF">
              <w:rPr>
                <w:rFonts w:ascii="Times New Roman" w:hAnsi="Times New Roman" w:cs="Times New Roman"/>
                <w:b/>
              </w:rPr>
              <w:t>.</w:t>
            </w:r>
          </w:p>
        </w:tc>
        <w:tc>
          <w:tcPr>
            <w:tcW w:w="1650" w:type="dxa"/>
            <w:tcBorders>
              <w:left w:val="single" w:sz="8" w:space="0" w:color="auto"/>
            </w:tcBorders>
            <w:vAlign w:val="center"/>
          </w:tcPr>
          <w:p w14:paraId="4AE71EC0"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rPr>
              <w:t>Összesen</w:t>
            </w:r>
          </w:p>
        </w:tc>
        <w:tc>
          <w:tcPr>
            <w:tcW w:w="1460" w:type="dxa"/>
            <w:vAlign w:val="center"/>
          </w:tcPr>
          <w:p w14:paraId="1F93818C" w14:textId="77777777" w:rsidR="000A3714" w:rsidRPr="005118DF" w:rsidRDefault="00B51247" w:rsidP="00887279">
            <w:pPr>
              <w:jc w:val="center"/>
              <w:rPr>
                <w:rFonts w:ascii="Times New Roman" w:hAnsi="Times New Roman" w:cs="Times New Roman"/>
              </w:rPr>
            </w:pPr>
            <w:r>
              <w:rPr>
                <w:rFonts w:ascii="Times New Roman" w:hAnsi="Times New Roman" w:cs="Times New Roman"/>
              </w:rPr>
              <w:t>16</w:t>
            </w:r>
          </w:p>
        </w:tc>
        <w:tc>
          <w:tcPr>
            <w:tcW w:w="1197" w:type="dxa"/>
            <w:vAlign w:val="center"/>
          </w:tcPr>
          <w:p w14:paraId="78DD8A82" w14:textId="77777777" w:rsidR="000A3714" w:rsidRPr="005118DF" w:rsidRDefault="00F04B55" w:rsidP="00887279">
            <w:pPr>
              <w:jc w:val="center"/>
              <w:rPr>
                <w:rFonts w:ascii="Times New Roman" w:hAnsi="Times New Roman" w:cs="Times New Roman"/>
              </w:rPr>
            </w:pPr>
            <w:r>
              <w:rPr>
                <w:rFonts w:ascii="Times New Roman" w:hAnsi="Times New Roman" w:cs="Times New Roman"/>
              </w:rPr>
              <w:t>12</w:t>
            </w:r>
            <w:r w:rsidR="00A84AD1">
              <w:rPr>
                <w:rFonts w:ascii="Times New Roman" w:hAnsi="Times New Roman" w:cs="Times New Roman"/>
              </w:rPr>
              <w:t>3</w:t>
            </w:r>
          </w:p>
        </w:tc>
        <w:tc>
          <w:tcPr>
            <w:tcW w:w="1944" w:type="dxa"/>
            <w:vAlign w:val="center"/>
          </w:tcPr>
          <w:p w14:paraId="66179556" w14:textId="77777777" w:rsidR="000A3714" w:rsidRPr="005118DF" w:rsidRDefault="00746693" w:rsidP="00887279">
            <w:pPr>
              <w:jc w:val="center"/>
              <w:rPr>
                <w:rFonts w:ascii="Times New Roman" w:hAnsi="Times New Roman" w:cs="Times New Roman"/>
              </w:rPr>
            </w:pPr>
            <w:r>
              <w:rPr>
                <w:rFonts w:ascii="Times New Roman" w:hAnsi="Times New Roman" w:cs="Times New Roman"/>
              </w:rPr>
              <w:t>9</w:t>
            </w:r>
          </w:p>
        </w:tc>
        <w:tc>
          <w:tcPr>
            <w:tcW w:w="1249" w:type="dxa"/>
            <w:vAlign w:val="center"/>
          </w:tcPr>
          <w:p w14:paraId="31C8E4AD" w14:textId="77777777" w:rsidR="000A3714" w:rsidRPr="005118DF" w:rsidRDefault="00A84AD1" w:rsidP="00A84AD1">
            <w:pPr>
              <w:jc w:val="center"/>
              <w:rPr>
                <w:rFonts w:ascii="Times New Roman" w:hAnsi="Times New Roman" w:cs="Times New Roman"/>
              </w:rPr>
            </w:pPr>
            <w:r>
              <w:rPr>
                <w:rFonts w:ascii="Times New Roman" w:hAnsi="Times New Roman" w:cs="Times New Roman"/>
              </w:rPr>
              <w:t>12</w:t>
            </w:r>
          </w:p>
        </w:tc>
        <w:tc>
          <w:tcPr>
            <w:tcW w:w="1109" w:type="dxa"/>
            <w:vAlign w:val="center"/>
          </w:tcPr>
          <w:p w14:paraId="02F991ED" w14:textId="77777777" w:rsidR="000A3714" w:rsidRPr="005118DF" w:rsidRDefault="007E43F2" w:rsidP="00887279">
            <w:pPr>
              <w:jc w:val="center"/>
              <w:rPr>
                <w:rFonts w:ascii="Times New Roman" w:hAnsi="Times New Roman" w:cs="Times New Roman"/>
              </w:rPr>
            </w:pPr>
            <w:r>
              <w:rPr>
                <w:rFonts w:ascii="Times New Roman" w:hAnsi="Times New Roman" w:cs="Times New Roman"/>
              </w:rPr>
              <w:t>160</w:t>
            </w:r>
          </w:p>
        </w:tc>
      </w:tr>
    </w:tbl>
    <w:p w14:paraId="66248BDB" w14:textId="77777777" w:rsidR="000A3714" w:rsidRPr="005118DF" w:rsidRDefault="000A3714" w:rsidP="000A3714">
      <w:pPr>
        <w:jc w:val="center"/>
        <w:rPr>
          <w:rFonts w:ascii="Times New Roman" w:hAnsi="Times New Roman" w:cs="Times New Roman"/>
          <w:b/>
        </w:rPr>
      </w:pPr>
    </w:p>
    <w:p w14:paraId="23163052" w14:textId="77777777" w:rsidR="000A3714" w:rsidRDefault="000A3714" w:rsidP="000A3714">
      <w:pPr>
        <w:rPr>
          <w:rFonts w:ascii="Times New Roman" w:hAnsi="Times New Roman" w:cs="Times New Roman"/>
          <w:b/>
        </w:rPr>
      </w:pPr>
    </w:p>
    <w:p w14:paraId="25487283" w14:textId="77777777" w:rsidR="000A3714" w:rsidRDefault="000A3714" w:rsidP="000A3714">
      <w:pPr>
        <w:rPr>
          <w:rFonts w:ascii="Times New Roman" w:hAnsi="Times New Roman" w:cs="Times New Roman"/>
          <w:b/>
        </w:rPr>
      </w:pPr>
    </w:p>
    <w:p w14:paraId="675DD252" w14:textId="77777777" w:rsidR="000A3714" w:rsidRDefault="000A3714" w:rsidP="000A3714">
      <w:pPr>
        <w:rPr>
          <w:rFonts w:ascii="Times New Roman" w:hAnsi="Times New Roman" w:cs="Times New Roman"/>
          <w:b/>
        </w:rPr>
      </w:pPr>
    </w:p>
    <w:p w14:paraId="155A7F9D" w14:textId="77777777" w:rsidR="000A3714" w:rsidRDefault="000A3714" w:rsidP="000A3714">
      <w:pPr>
        <w:rPr>
          <w:rFonts w:ascii="Times New Roman" w:hAnsi="Times New Roman" w:cs="Times New Roman"/>
          <w:b/>
        </w:rPr>
      </w:pPr>
    </w:p>
    <w:p w14:paraId="4BDE6C1F" w14:textId="77777777" w:rsidR="000A3714" w:rsidRDefault="000A3714" w:rsidP="000A3714">
      <w:pPr>
        <w:rPr>
          <w:rFonts w:ascii="Times New Roman" w:hAnsi="Times New Roman" w:cs="Times New Roman"/>
          <w:b/>
        </w:rPr>
      </w:pPr>
    </w:p>
    <w:p w14:paraId="2EE6C30B" w14:textId="77777777" w:rsidR="000A3714" w:rsidRDefault="000A3714" w:rsidP="000A3714">
      <w:pPr>
        <w:rPr>
          <w:rFonts w:ascii="Times New Roman" w:hAnsi="Times New Roman" w:cs="Times New Roman"/>
          <w:b/>
        </w:rPr>
      </w:pPr>
    </w:p>
    <w:p w14:paraId="65D55868" w14:textId="77777777" w:rsidR="000A3714" w:rsidRDefault="000A3714" w:rsidP="000A3714">
      <w:pPr>
        <w:rPr>
          <w:rFonts w:ascii="Times New Roman" w:hAnsi="Times New Roman" w:cs="Times New Roman"/>
          <w:b/>
        </w:rPr>
      </w:pPr>
    </w:p>
    <w:p w14:paraId="44AD7EB3" w14:textId="77777777" w:rsidR="000A3714" w:rsidRDefault="000A3714" w:rsidP="000A3714">
      <w:pPr>
        <w:rPr>
          <w:rFonts w:ascii="Times New Roman" w:hAnsi="Times New Roman" w:cs="Times New Roman"/>
          <w:b/>
        </w:rPr>
      </w:pPr>
    </w:p>
    <w:p w14:paraId="4EE2689A" w14:textId="77777777" w:rsidR="000A3714" w:rsidRDefault="000A3714" w:rsidP="000A3714">
      <w:pPr>
        <w:rPr>
          <w:rFonts w:ascii="Times New Roman" w:hAnsi="Times New Roman" w:cs="Times New Roman"/>
          <w:b/>
        </w:rPr>
      </w:pPr>
    </w:p>
    <w:p w14:paraId="5ED3B209" w14:textId="77777777" w:rsidR="000A3714" w:rsidRDefault="000A3714" w:rsidP="000A3714">
      <w:pPr>
        <w:rPr>
          <w:rFonts w:ascii="Times New Roman" w:hAnsi="Times New Roman" w:cs="Times New Roman"/>
          <w:b/>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5"/>
        <w:gridCol w:w="34"/>
        <w:gridCol w:w="4129"/>
        <w:gridCol w:w="1505"/>
        <w:gridCol w:w="1298"/>
      </w:tblGrid>
      <w:tr w:rsidR="000A3714" w:rsidRPr="005118DF" w14:paraId="08DEE15C" w14:textId="77777777" w:rsidTr="00887279">
        <w:trPr>
          <w:trHeight w:val="572"/>
        </w:trPr>
        <w:tc>
          <w:tcPr>
            <w:tcW w:w="2299" w:type="dxa"/>
            <w:gridSpan w:val="2"/>
            <w:vAlign w:val="center"/>
          </w:tcPr>
          <w:p w14:paraId="7A61F828" w14:textId="77777777" w:rsidR="000A3714" w:rsidRPr="005118DF" w:rsidRDefault="000A3714" w:rsidP="00887279">
            <w:pPr>
              <w:jc w:val="center"/>
              <w:rPr>
                <w:rFonts w:ascii="Times New Roman" w:hAnsi="Times New Roman" w:cs="Times New Roman"/>
                <w:b/>
                <w:bCs/>
              </w:rPr>
            </w:pPr>
            <w:r w:rsidRPr="005118DF">
              <w:rPr>
                <w:rFonts w:ascii="Times New Roman" w:hAnsi="Times New Roman" w:cs="Times New Roman"/>
                <w:b/>
                <w:bCs/>
                <w:lang w:val="cs-CZ"/>
              </w:rPr>
              <w:t>Tematikai</w:t>
            </w:r>
            <w:r w:rsidRPr="005118DF">
              <w:rPr>
                <w:rFonts w:ascii="Times New Roman" w:hAnsi="Times New Roman" w:cs="Times New Roman"/>
                <w:b/>
                <w:bCs/>
              </w:rPr>
              <w:t xml:space="preserve"> egység</w:t>
            </w:r>
          </w:p>
        </w:tc>
        <w:tc>
          <w:tcPr>
            <w:tcW w:w="5634" w:type="dxa"/>
            <w:gridSpan w:val="2"/>
            <w:vAlign w:val="center"/>
          </w:tcPr>
          <w:p w14:paraId="1B79FE29" w14:textId="77777777" w:rsidR="000A3714" w:rsidRPr="005118DF" w:rsidRDefault="000A3714" w:rsidP="0061291D">
            <w:pPr>
              <w:pStyle w:val="Listaszerbekezds"/>
              <w:numPr>
                <w:ilvl w:val="1"/>
                <w:numId w:val="46"/>
              </w:numPr>
              <w:suppressAutoHyphens/>
              <w:spacing w:before="120" w:after="0" w:line="240" w:lineRule="auto"/>
              <w:ind w:left="0"/>
              <w:contextualSpacing w:val="0"/>
              <w:jc w:val="center"/>
              <w:rPr>
                <w:rFonts w:ascii="Times New Roman" w:hAnsi="Times New Roman" w:cs="Times New Roman"/>
                <w:b/>
                <w:bCs/>
                <w:sz w:val="24"/>
                <w:szCs w:val="24"/>
              </w:rPr>
            </w:pPr>
            <w:r w:rsidRPr="005118DF">
              <w:rPr>
                <w:rFonts w:ascii="Times New Roman" w:hAnsi="Times New Roman" w:cs="Times New Roman"/>
                <w:b/>
                <w:bCs/>
                <w:sz w:val="24"/>
                <w:szCs w:val="24"/>
              </w:rPr>
              <w:t xml:space="preserve">Torna, </w:t>
            </w:r>
          </w:p>
          <w:p w14:paraId="32182677" w14:textId="77777777" w:rsidR="000A3714" w:rsidRPr="005118DF" w:rsidRDefault="000A3714" w:rsidP="00887279">
            <w:pPr>
              <w:ind w:left="57"/>
              <w:jc w:val="center"/>
              <w:rPr>
                <w:rFonts w:ascii="Times New Roman" w:hAnsi="Times New Roman" w:cs="Times New Roman"/>
                <w:b/>
                <w:bCs/>
              </w:rPr>
            </w:pPr>
            <w:r w:rsidRPr="005118DF">
              <w:rPr>
                <w:rFonts w:ascii="Times New Roman" w:hAnsi="Times New Roman" w:cs="Times New Roman"/>
                <w:b/>
                <w:bCs/>
              </w:rPr>
              <w:t>Motoros készség- és képességfejlesztés: fittség, játék és versenyzés</w:t>
            </w:r>
          </w:p>
        </w:tc>
        <w:tc>
          <w:tcPr>
            <w:tcW w:w="1298" w:type="dxa"/>
            <w:vAlign w:val="center"/>
          </w:tcPr>
          <w:p w14:paraId="63886637"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lang w:val="cs-CZ"/>
              </w:rPr>
              <w:t>Ó</w:t>
            </w:r>
            <w:r w:rsidRPr="005118DF">
              <w:rPr>
                <w:rFonts w:ascii="Times New Roman" w:hAnsi="Times New Roman" w:cs="Times New Roman"/>
                <w:b/>
                <w:bCs/>
              </w:rPr>
              <w:t xml:space="preserve">rakeret </w:t>
            </w:r>
          </w:p>
          <w:p w14:paraId="02C634A9" w14:textId="77777777" w:rsidR="000A3714" w:rsidRPr="005118DF" w:rsidRDefault="00F470DE" w:rsidP="00887279">
            <w:pPr>
              <w:jc w:val="center"/>
              <w:rPr>
                <w:rFonts w:ascii="Times New Roman" w:hAnsi="Times New Roman" w:cs="Times New Roman"/>
                <w:b/>
                <w:bCs/>
              </w:rPr>
            </w:pPr>
            <w:r>
              <w:rPr>
                <w:rFonts w:ascii="Times New Roman" w:hAnsi="Times New Roman" w:cs="Times New Roman"/>
                <w:b/>
                <w:bCs/>
              </w:rPr>
              <w:t>28</w:t>
            </w:r>
            <w:r w:rsidR="000A3714" w:rsidRPr="005118DF">
              <w:rPr>
                <w:rFonts w:ascii="Times New Roman" w:hAnsi="Times New Roman" w:cs="Times New Roman"/>
                <w:b/>
                <w:bCs/>
              </w:rPr>
              <w:t xml:space="preserve"> óra</w:t>
            </w:r>
          </w:p>
        </w:tc>
      </w:tr>
      <w:tr w:rsidR="000A3714" w:rsidRPr="005118DF" w14:paraId="14695C7E" w14:textId="77777777" w:rsidTr="00887279">
        <w:tc>
          <w:tcPr>
            <w:tcW w:w="2299" w:type="dxa"/>
            <w:gridSpan w:val="2"/>
            <w:vAlign w:val="center"/>
          </w:tcPr>
          <w:p w14:paraId="69782F1C"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Előzetes tudás</w:t>
            </w:r>
          </w:p>
        </w:tc>
        <w:tc>
          <w:tcPr>
            <w:tcW w:w="6932" w:type="dxa"/>
            <w:gridSpan w:val="3"/>
          </w:tcPr>
          <w:p w14:paraId="42B427D8"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A tanuló tanárai és társai javító kritikáit elfogadva, differenciáltan összeállított gyakorlatait átlagos mozgásbiztonsággal, szükség esetén segítő biztosítással hajtja végre. Az esztétikumot, fegyelmezett, feszes testtartást képes a gyakorlatai során érvényesíteni. Képes a mozgáselemek mozgásbiztonságának és a gyakorlás mennyiségének, minőségének oksági viszonyait megérteni és az adott gyakorlatra is alkalmazni. Gyengeségeit képességfejlesztéssel, gyakorlással próbálja ellensúlyozni. Gyakorlási és versenyszituációban kis tanári segítséggel, aktívan tevékenykedik.</w:t>
            </w:r>
          </w:p>
        </w:tc>
      </w:tr>
      <w:tr w:rsidR="000A3714" w:rsidRPr="005118DF" w14:paraId="4F1AD568" w14:textId="77777777" w:rsidTr="00887279">
        <w:tc>
          <w:tcPr>
            <w:tcW w:w="2299" w:type="dxa"/>
            <w:gridSpan w:val="2"/>
            <w:vAlign w:val="center"/>
          </w:tcPr>
          <w:p w14:paraId="290E0B24"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rPr>
              <w:t>A tematikai egység nevelési-fejlesztési céljai</w:t>
            </w:r>
          </w:p>
        </w:tc>
        <w:tc>
          <w:tcPr>
            <w:tcW w:w="6932" w:type="dxa"/>
            <w:gridSpan w:val="3"/>
          </w:tcPr>
          <w:p w14:paraId="1ACE34DA"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t>Énkép</w:t>
            </w:r>
            <w:r w:rsidRPr="005118DF">
              <w:rPr>
                <w:rFonts w:ascii="Times New Roman" w:hAnsi="Times New Roman" w:cs="Times New Roman"/>
                <w:i/>
              </w:rPr>
              <w:t>, önismeret:</w:t>
            </w:r>
          </w:p>
          <w:p w14:paraId="73CE61B0" w14:textId="77777777" w:rsidR="000A3714" w:rsidRPr="005118DF" w:rsidRDefault="000A3714" w:rsidP="00887279">
            <w:pPr>
              <w:rPr>
                <w:rFonts w:ascii="Times New Roman" w:hAnsi="Times New Roman" w:cs="Times New Roman"/>
              </w:rPr>
            </w:pPr>
            <w:r w:rsidRPr="005118DF">
              <w:rPr>
                <w:rFonts w:ascii="Times New Roman" w:hAnsi="Times New Roman" w:cs="Times New Roman"/>
                <w:lang w:val="cs-CZ"/>
              </w:rPr>
              <w:t>Saját</w:t>
            </w:r>
            <w:r w:rsidRPr="005118DF">
              <w:rPr>
                <w:rFonts w:ascii="Times New Roman" w:hAnsi="Times New Roman" w:cs="Times New Roman"/>
              </w:rPr>
              <w:t xml:space="preserve"> képességek megismerése, önfejlesztés, önkontroll, önfegyelem, döntésképesség fejlesztése</w:t>
            </w:r>
            <w:r w:rsidRPr="005118DF">
              <w:rPr>
                <w:rFonts w:ascii="Times New Roman" w:hAnsi="Times New Roman" w:cs="Times New Roman"/>
                <w:i/>
              </w:rPr>
              <w:t>.</w:t>
            </w:r>
          </w:p>
          <w:p w14:paraId="4F869C9D"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Esztétikai, művészeti tudatosság és kifejezőkészség:</w:t>
            </w:r>
          </w:p>
          <w:p w14:paraId="7A3320A7" w14:textId="77777777" w:rsidR="000A3714" w:rsidRPr="005118DF" w:rsidRDefault="000A3714" w:rsidP="00887279">
            <w:pPr>
              <w:rPr>
                <w:rFonts w:ascii="Times New Roman" w:hAnsi="Times New Roman" w:cs="Times New Roman"/>
                <w:bCs/>
              </w:rPr>
            </w:pPr>
            <w:r w:rsidRPr="005118DF">
              <w:rPr>
                <w:rFonts w:ascii="Times New Roman" w:hAnsi="Times New Roman" w:cs="Times New Roman"/>
              </w:rPr>
              <w:t>Mozgáskultúra fejlesztése, a mozgás örömének kialakítása, mozgás és zene összekapcsolása, esztétikus megjelenés. A koordináció, a cselekvésbiztonság, a zenéhez illeszkedő mozgásritmus továbbfejlesztése a tornajellegű és táncos sorozatok során a már ismert és új elem- és motívumkapcsolatokkal is.</w:t>
            </w:r>
            <w:r w:rsidRPr="005118DF">
              <w:rPr>
                <w:rFonts w:ascii="Times New Roman" w:hAnsi="Times New Roman" w:cs="Times New Roman"/>
                <w:bCs/>
              </w:rPr>
              <w:t xml:space="preserve"> Az esztétikus mozgás iránti igény erősítése. </w:t>
            </w:r>
          </w:p>
          <w:p w14:paraId="16789CE8"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Szociális kompetencia:</w:t>
            </w:r>
            <w:r w:rsidRPr="005118DF">
              <w:rPr>
                <w:rFonts w:ascii="Times New Roman" w:hAnsi="Times New Roman" w:cs="Times New Roman"/>
              </w:rPr>
              <w:t xml:space="preserve"> </w:t>
            </w:r>
          </w:p>
          <w:p w14:paraId="2C283C09"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Társas aktivitás, együttműködés, odafigyelés a társakra, segítségnyújtás. </w:t>
            </w:r>
            <w:r w:rsidRPr="005118DF">
              <w:rPr>
                <w:rFonts w:ascii="Times New Roman" w:hAnsi="Times New Roman" w:cs="Times New Roman"/>
                <w:bCs/>
              </w:rPr>
              <w:t xml:space="preserve">A közös tervezés, kivitelezés során az asszertív kommunikáció fejlesztése. </w:t>
            </w:r>
            <w:r w:rsidRPr="005118DF">
              <w:rPr>
                <w:rFonts w:ascii="Times New Roman" w:hAnsi="Times New Roman" w:cs="Times New Roman"/>
              </w:rPr>
              <w:t xml:space="preserve">Az önállóság növelése a mozgásrendszer működtetésének más területén is: bemelegítésben, képességfejlesztésben, gyakorlásban, versenyzésben, versenyrendezésben. </w:t>
            </w:r>
          </w:p>
          <w:p w14:paraId="1E93F140"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Anyanyelvi kommunikáció:</w:t>
            </w:r>
          </w:p>
          <w:p w14:paraId="2C9ADEC5"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Verbális utasítások, közlések megértésének fejlesztése. </w:t>
            </w:r>
          </w:p>
          <w:p w14:paraId="4C610016"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Hatékony, önálló tanulás:</w:t>
            </w:r>
          </w:p>
          <w:p w14:paraId="404D21A3"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lastRenderedPageBreak/>
              <w:t xml:space="preserve"> </w:t>
            </w:r>
            <w:r w:rsidRPr="005118DF">
              <w:rPr>
                <w:rFonts w:ascii="Times New Roman" w:hAnsi="Times New Roman" w:cs="Times New Roman"/>
              </w:rPr>
              <w:t xml:space="preserve">A testedzés szükségleteinek és lehetőségeinek felismerése, az idő, a távolság és a sebesség becslése, a tapasztalatok felhasználása a feladatok végrehajtásakor. </w:t>
            </w:r>
          </w:p>
          <w:p w14:paraId="6A10354A"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Testi és lelki egészség:</w:t>
            </w:r>
          </w:p>
          <w:p w14:paraId="0AD9583D" w14:textId="77777777" w:rsidR="000A3714" w:rsidRPr="005118DF" w:rsidRDefault="000A3714" w:rsidP="00887279">
            <w:pPr>
              <w:pStyle w:val="Szvegtrzsbehzssal"/>
              <w:spacing w:after="0"/>
              <w:ind w:left="0"/>
              <w:jc w:val="both"/>
            </w:pPr>
            <w:r w:rsidRPr="005118DF">
              <w:t>Egészségtudatosság, edzettség, balesetmegelőzés.</w:t>
            </w:r>
          </w:p>
        </w:tc>
      </w:tr>
      <w:tr w:rsidR="000A3714" w:rsidRPr="005118DF" w14:paraId="1937C166" w14:textId="77777777" w:rsidTr="00887279">
        <w:trPr>
          <w:trHeight w:val="345"/>
        </w:trPr>
        <w:tc>
          <w:tcPr>
            <w:tcW w:w="6428" w:type="dxa"/>
            <w:gridSpan w:val="3"/>
            <w:vAlign w:val="center"/>
          </w:tcPr>
          <w:p w14:paraId="5379C7ED"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lastRenderedPageBreak/>
              <w:t>Ismeretek/fejlesztési követelmények</w:t>
            </w:r>
          </w:p>
        </w:tc>
        <w:tc>
          <w:tcPr>
            <w:tcW w:w="2803" w:type="dxa"/>
            <w:gridSpan w:val="2"/>
            <w:vAlign w:val="center"/>
          </w:tcPr>
          <w:p w14:paraId="01F7C471"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lang w:val="cs-CZ"/>
              </w:rPr>
              <w:t>Kapcsolódási</w:t>
            </w:r>
            <w:r w:rsidRPr="005118DF">
              <w:rPr>
                <w:rFonts w:ascii="Times New Roman" w:hAnsi="Times New Roman" w:cs="Times New Roman"/>
                <w:b/>
                <w:bCs/>
              </w:rPr>
              <w:t xml:space="preserve"> pontok</w:t>
            </w:r>
          </w:p>
        </w:tc>
      </w:tr>
      <w:tr w:rsidR="000A3714" w:rsidRPr="005118DF" w14:paraId="7DD02607" w14:textId="77777777" w:rsidTr="00887279">
        <w:tc>
          <w:tcPr>
            <w:tcW w:w="6428" w:type="dxa"/>
            <w:gridSpan w:val="3"/>
          </w:tcPr>
          <w:p w14:paraId="0B032F31" w14:textId="77777777" w:rsidR="000A3714" w:rsidRPr="005118DF" w:rsidRDefault="000A3714" w:rsidP="00887279">
            <w:pPr>
              <w:spacing w:before="120"/>
              <w:rPr>
                <w:rFonts w:ascii="Times New Roman" w:hAnsi="Times New Roman" w:cs="Times New Roman"/>
                <w:i/>
              </w:rPr>
            </w:pPr>
            <w:r w:rsidRPr="005118DF">
              <w:rPr>
                <w:rFonts w:ascii="Times New Roman" w:hAnsi="Times New Roman" w:cs="Times New Roman"/>
                <w:i/>
                <w:lang w:val="cs-CZ"/>
              </w:rPr>
              <w:t>MOZGÁSMŰVELTSÉG</w:t>
            </w:r>
            <w:r w:rsidRPr="005118DF">
              <w:rPr>
                <w:rFonts w:ascii="Times New Roman" w:hAnsi="Times New Roman" w:cs="Times New Roman"/>
                <w:i/>
              </w:rPr>
              <w:t>:</w:t>
            </w:r>
          </w:p>
          <w:p w14:paraId="143619B5" w14:textId="77777777" w:rsidR="000A3714" w:rsidRPr="005118DF" w:rsidRDefault="000A3714" w:rsidP="00887279">
            <w:pPr>
              <w:rPr>
                <w:rFonts w:ascii="Times New Roman" w:hAnsi="Times New Roman" w:cs="Times New Roman"/>
                <w:caps/>
              </w:rPr>
            </w:pPr>
            <w:r w:rsidRPr="005118DF">
              <w:rPr>
                <w:rFonts w:ascii="Times New Roman" w:hAnsi="Times New Roman" w:cs="Times New Roman"/>
                <w:caps/>
              </w:rPr>
              <w:t>Gimnasztika:</w:t>
            </w:r>
          </w:p>
          <w:p w14:paraId="7A85035A"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Rendgyakorlatok gyakorlása</w:t>
            </w:r>
            <w:r w:rsidRPr="005118DF">
              <w:rPr>
                <w:rFonts w:ascii="Times New Roman" w:hAnsi="Times New Roman" w:cs="Times New Roman"/>
              </w:rPr>
              <w:t>:</w:t>
            </w:r>
          </w:p>
          <w:p w14:paraId="5BDE824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korábbi évfolyamokon gyakoroltak értelemszerű használata. Állások, fordulatok állóhelyben, alakzatok, mozgások zárt rendben, alakzatváltozások variációi változatos arcvonalváltozással, fejlődéssel, szakadozással zenére.</w:t>
            </w:r>
          </w:p>
          <w:p w14:paraId="02392E9F"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Szabadgyakorlati alapformájú gyakorlatok végzése:</w:t>
            </w:r>
          </w:p>
          <w:p w14:paraId="66BE462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gimnasztikai gyakorlatok végrehajtása izommunka jellege szerint (nyújtó, erősítő, ernyesztő-lazító), minden testrész mozgásaira kiterjedően – önállóan a gyakorlatok kiválasztásában, gyakorlatsorok összeállításában.</w:t>
            </w:r>
          </w:p>
          <w:p w14:paraId="2C962F7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agonista és antagonista izmok arányos, harmonikus fejlesztése. Az aktív és passzív izomnyújtás – a hatás elkülönítése.</w:t>
            </w:r>
          </w:p>
          <w:p w14:paraId="18A6FAC3" w14:textId="77777777" w:rsidR="006C731E" w:rsidRDefault="000A3714" w:rsidP="00887279">
            <w:pPr>
              <w:rPr>
                <w:rFonts w:ascii="Times New Roman" w:hAnsi="Times New Roman" w:cs="Times New Roman"/>
              </w:rPr>
            </w:pPr>
            <w:r w:rsidRPr="005118DF">
              <w:rPr>
                <w:rFonts w:ascii="Times New Roman" w:hAnsi="Times New Roman" w:cs="Times New Roman"/>
              </w:rPr>
              <w:t>A gyakorlatok variálása szempontjai szerinti változatok: mozgásütem változtatása, kiinduló helyzet és kartartás változtatása, kézi szerek – theraband, gyóg</w:t>
            </w:r>
            <w:r>
              <w:rPr>
                <w:rFonts w:ascii="Times New Roman" w:hAnsi="Times New Roman" w:cs="Times New Roman"/>
              </w:rPr>
              <w:t xml:space="preserve">ylabda, </w:t>
            </w:r>
            <w:r w:rsidRPr="005118DF">
              <w:rPr>
                <w:rFonts w:ascii="Times New Roman" w:hAnsi="Times New Roman" w:cs="Times New Roman"/>
              </w:rPr>
              <w:t xml:space="preserve"> stb. – alkalmazása.</w:t>
            </w:r>
          </w:p>
          <w:p w14:paraId="58EED637" w14:textId="77777777" w:rsidR="000A3714" w:rsidRPr="005118DF" w:rsidRDefault="006C731E" w:rsidP="00887279">
            <w:pPr>
              <w:rPr>
                <w:rFonts w:ascii="Times New Roman" w:hAnsi="Times New Roman" w:cs="Times New Roman"/>
              </w:rPr>
            </w:pPr>
            <w:r>
              <w:rPr>
                <w:rFonts w:ascii="Times New Roman" w:hAnsi="Times New Roman" w:cs="Times New Roman"/>
              </w:rPr>
              <w:t>48-64</w:t>
            </w:r>
            <w:r w:rsidR="000A3714" w:rsidRPr="005118DF">
              <w:rPr>
                <w:rFonts w:ascii="Times New Roman" w:hAnsi="Times New Roman" w:cs="Times New Roman"/>
              </w:rPr>
              <w:t xml:space="preserve"> ütemű gimnasztikai gyakorlatok, egyidejű mozgáskapcsolatok, aszimmetrikus sorozatok. </w:t>
            </w:r>
          </w:p>
          <w:p w14:paraId="5D9CF1D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különböző erőadagolás változatos gyakorlatai.</w:t>
            </w:r>
          </w:p>
          <w:p w14:paraId="68F6BA9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Természetes mozgások gyakorlása: járások, futások, ugrások összekapcsolva a torna jellegű feladatokkal.</w:t>
            </w:r>
          </w:p>
          <w:p w14:paraId="5C612BDD"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Mászások, függeszkedések differenciált követelménnyel, az egyéni fejlődést követő rendszeres kontrollal.</w:t>
            </w:r>
          </w:p>
          <w:p w14:paraId="16DCA48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Fizikai képességeket fejlesztő gyakorlatok végzése szabadgyakorlati alapformájú és természetes gyakorlatok differenciáltan, egyénre szabottan.</w:t>
            </w:r>
          </w:p>
          <w:p w14:paraId="29A1012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Az ízületi lazaság megtartása, fokozása gimnasztikai és stretching gyakorlatokkal. Erőgyakorlatok az egyén számára optimális ellenállás leküzdésével. Anaerob állóképesség-fejlesztő eljárások a gimnasztika </w:t>
            </w:r>
            <w:r w:rsidRPr="005118DF">
              <w:rPr>
                <w:rFonts w:ascii="Times New Roman" w:hAnsi="Times New Roman" w:cs="Times New Roman"/>
              </w:rPr>
              <w:lastRenderedPageBreak/>
              <w:t>eszközeivel. Az egyensúly gyakorlatai: dinamikus gyakorlatok állásban, térdelésben, guggolásban, ülésben, fekvésben forgómozgásokkal, sorozatban. Az esztétikus mozgások előadásmódját segítő kondicionális és koordinációs képességfejlesztő eljárások.</w:t>
            </w:r>
          </w:p>
        </w:tc>
        <w:tc>
          <w:tcPr>
            <w:tcW w:w="2803" w:type="dxa"/>
            <w:gridSpan w:val="2"/>
          </w:tcPr>
          <w:p w14:paraId="20B5DF6E"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rPr>
              <w:lastRenderedPageBreak/>
              <w:t>Fizika</w:t>
            </w:r>
            <w:r w:rsidRPr="005118DF">
              <w:rPr>
                <w:rFonts w:ascii="Times New Roman" w:hAnsi="Times New Roman" w:cs="Times New Roman"/>
              </w:rPr>
              <w:t xml:space="preserve">: </w:t>
            </w:r>
            <w:r w:rsidRPr="005118DF">
              <w:rPr>
                <w:rFonts w:ascii="Times New Roman" w:hAnsi="Times New Roman" w:cs="Times New Roman"/>
                <w:lang w:val="cs-CZ"/>
              </w:rPr>
              <w:t>egyensúly</w:t>
            </w:r>
            <w:r w:rsidRPr="005118DF">
              <w:rPr>
                <w:rFonts w:ascii="Times New Roman" w:hAnsi="Times New Roman" w:cs="Times New Roman"/>
              </w:rPr>
              <w:t>, mozgások, gravitáció, szabadesés, szögelfordulás.</w:t>
            </w:r>
          </w:p>
          <w:p w14:paraId="7C494384" w14:textId="77777777" w:rsidR="000A3714" w:rsidRPr="005118DF" w:rsidRDefault="000A3714" w:rsidP="00887279">
            <w:pPr>
              <w:rPr>
                <w:rFonts w:ascii="Times New Roman" w:hAnsi="Times New Roman" w:cs="Times New Roman"/>
              </w:rPr>
            </w:pPr>
          </w:p>
          <w:p w14:paraId="21B026E0"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Biológia-egészségtan</w:t>
            </w:r>
            <w:r w:rsidRPr="005118DF">
              <w:rPr>
                <w:rFonts w:ascii="Times New Roman" w:hAnsi="Times New Roman" w:cs="Times New Roman"/>
              </w:rPr>
              <w:t xml:space="preserve">: az izomműködés élettana. </w:t>
            </w:r>
          </w:p>
        </w:tc>
      </w:tr>
      <w:tr w:rsidR="000A3714" w:rsidRPr="005118DF" w14:paraId="5F1FC6B9" w14:textId="77777777" w:rsidTr="00887279">
        <w:tc>
          <w:tcPr>
            <w:tcW w:w="6428" w:type="dxa"/>
            <w:gridSpan w:val="3"/>
          </w:tcPr>
          <w:p w14:paraId="354FE5C3" w14:textId="77777777" w:rsidR="000A3714" w:rsidRPr="005118DF" w:rsidRDefault="000A3714" w:rsidP="00887279">
            <w:pPr>
              <w:spacing w:before="120"/>
              <w:rPr>
                <w:rFonts w:ascii="Times New Roman" w:hAnsi="Times New Roman" w:cs="Times New Roman"/>
              </w:rPr>
            </w:pPr>
            <w:r>
              <w:rPr>
                <w:rFonts w:ascii="Times New Roman" w:hAnsi="Times New Roman" w:cs="Times New Roman"/>
                <w:i/>
              </w:rPr>
              <w:t>T</w:t>
            </w:r>
            <w:r w:rsidRPr="005118DF">
              <w:rPr>
                <w:rFonts w:ascii="Times New Roman" w:hAnsi="Times New Roman" w:cs="Times New Roman"/>
                <w:i/>
              </w:rPr>
              <w:t>alajtorna</w:t>
            </w:r>
            <w:r w:rsidRPr="005118DF">
              <w:rPr>
                <w:rFonts w:ascii="Times New Roman" w:hAnsi="Times New Roman" w:cs="Times New Roman"/>
              </w:rPr>
              <w:t>:</w:t>
            </w:r>
          </w:p>
          <w:p w14:paraId="552E303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Tartásos gyakorlatelemek gyakorlása: tarkóállás, fejállás, kézállás, mérlegek kéztámasszal, mérlegállások, spárgák, hidak, mozgásos gyakorlatelemek gyakorlása: bukfencek különböző irányokba, tarkóbillenés, fejenátfordulás, kézenátfordulás oldalt, vetődések, átguggolások, átterpesztések, lábkörzések, dőlések, felállások egységesen az alapformában és differenciáltan a variációkban, az elemek mennyiségének és nehézségi fokának továbbfejlesztése differenciáltan.</w:t>
            </w:r>
          </w:p>
          <w:p w14:paraId="67FBDD81" w14:textId="77777777" w:rsidR="000A3714" w:rsidRPr="005118DF" w:rsidRDefault="000A3714" w:rsidP="00887279">
            <w:pPr>
              <w:rPr>
                <w:rFonts w:ascii="Times New Roman" w:hAnsi="Times New Roman" w:cs="Times New Roman"/>
                <w:caps/>
              </w:rPr>
            </w:pPr>
          </w:p>
          <w:p w14:paraId="446D9AEB" w14:textId="77777777" w:rsidR="000A3714" w:rsidRPr="005118DF" w:rsidRDefault="000A3714" w:rsidP="00887279">
            <w:pPr>
              <w:rPr>
                <w:rFonts w:ascii="Times New Roman" w:hAnsi="Times New Roman" w:cs="Times New Roman"/>
                <w:caps/>
              </w:rPr>
            </w:pPr>
            <w:r w:rsidRPr="005118DF">
              <w:rPr>
                <w:rFonts w:ascii="Times New Roman" w:hAnsi="Times New Roman" w:cs="Times New Roman"/>
                <w:caps/>
              </w:rPr>
              <w:t>Szertorna fiúk számára:</w:t>
            </w:r>
          </w:p>
          <w:p w14:paraId="3BDD0948"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helyi tantervben meghatározott szeren vagy szereken történik: egységesen az alapformában, differenciáltan a variációkban és az elemek mennyiségében és nehézségi fokában, egyénre szabott segítségadással társak és/vagy tanár közreműködésével, önálló tervezéssel és gyakorlással.</w:t>
            </w:r>
          </w:p>
          <w:p w14:paraId="29B9D5D1" w14:textId="77777777" w:rsidR="000A3714" w:rsidRPr="005118DF" w:rsidRDefault="000A3714" w:rsidP="00887279">
            <w:pPr>
              <w:rPr>
                <w:rFonts w:ascii="Times New Roman" w:hAnsi="Times New Roman" w:cs="Times New Roman"/>
                <w:i/>
              </w:rPr>
            </w:pPr>
            <w:r w:rsidRPr="005118DF">
              <w:rPr>
                <w:rFonts w:ascii="Times New Roman" w:hAnsi="Times New Roman" w:cs="Times New Roman"/>
                <w:i/>
              </w:rPr>
              <w:t>Talaj:</w:t>
            </w:r>
          </w:p>
          <w:p w14:paraId="594C716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mozgások irányát tekintve is sokfélék a gyakorlatok a talajtornában, hiszen előre, hátra, oldalt egyaránt végezhetők gyakorlatok, de a test hosszúsági tengelye körül különböző mértékű elmozdulások is történhetnek, támasszal és szabadon egyaránt. </w:t>
            </w:r>
          </w:p>
          <w:p w14:paraId="64A7DC14"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Talajtornához a következő mozgáscsoportok motoros tulajdonságainak fejlesztésére, automatizált készségek elsajátítására és azok összecsiszolására van szükség:</w:t>
            </w:r>
          </w:p>
          <w:p w14:paraId="16B2CCAD"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összekötő elemek (gimnasztikus elemek);</w:t>
            </w:r>
          </w:p>
          <w:p w14:paraId="6462C16B"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egyensúlyi elemek;</w:t>
            </w:r>
          </w:p>
          <w:p w14:paraId="3BA30508"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hajlékonysági elemek (tulajdonképpen a különböző ízületek mozgáshatárainak maximális vagy ahhoz közeli kiterjedését foglalják magukban);</w:t>
            </w:r>
          </w:p>
          <w:p w14:paraId="7804D19B"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erőelemek;</w:t>
            </w:r>
          </w:p>
          <w:p w14:paraId="6BEA0F02"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akrobatikus ugrások;</w:t>
            </w:r>
          </w:p>
          <w:p w14:paraId="0D4EA88E" w14:textId="77777777" w:rsidR="000A3714" w:rsidRPr="005118DF" w:rsidRDefault="000A3714" w:rsidP="0061291D">
            <w:pPr>
              <w:pStyle w:val="NormlWeb"/>
              <w:numPr>
                <w:ilvl w:val="0"/>
                <w:numId w:val="55"/>
              </w:numPr>
              <w:tabs>
                <w:tab w:val="clear" w:pos="720"/>
              </w:tabs>
              <w:spacing w:before="0" w:beforeAutospacing="0" w:after="0" w:afterAutospacing="0"/>
              <w:ind w:left="426"/>
            </w:pPr>
            <w:r w:rsidRPr="005118DF">
              <w:t>akrobatikus ugrások sorozatban.</w:t>
            </w:r>
          </w:p>
        </w:tc>
        <w:tc>
          <w:tcPr>
            <w:tcW w:w="2803" w:type="dxa"/>
            <w:gridSpan w:val="2"/>
          </w:tcPr>
          <w:p w14:paraId="1DA5078F" w14:textId="77777777" w:rsidR="000A3714" w:rsidRPr="005118DF" w:rsidRDefault="000A3714" w:rsidP="00887279">
            <w:pPr>
              <w:jc w:val="center"/>
              <w:rPr>
                <w:rFonts w:ascii="Times New Roman" w:hAnsi="Times New Roman" w:cs="Times New Roman"/>
              </w:rPr>
            </w:pPr>
          </w:p>
        </w:tc>
      </w:tr>
      <w:tr w:rsidR="000A3714" w:rsidRPr="005118DF" w14:paraId="421D918B" w14:textId="77777777" w:rsidTr="00887279">
        <w:tc>
          <w:tcPr>
            <w:tcW w:w="6428" w:type="dxa"/>
            <w:gridSpan w:val="3"/>
          </w:tcPr>
          <w:p w14:paraId="611795E0" w14:textId="77777777" w:rsidR="000A3714" w:rsidRPr="003B2E50" w:rsidRDefault="000A3714" w:rsidP="00887279">
            <w:pPr>
              <w:pStyle w:val="NormlWeb"/>
              <w:spacing w:before="0" w:beforeAutospacing="0" w:after="0" w:afterAutospacing="0"/>
            </w:pPr>
          </w:p>
          <w:p w14:paraId="60DD971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Gyűrű</w:t>
            </w:r>
            <w:r w:rsidRPr="005118DF">
              <w:rPr>
                <w:rFonts w:ascii="Times New Roman" w:hAnsi="Times New Roman" w:cs="Times New Roman"/>
              </w:rPr>
              <w:t>:</w:t>
            </w:r>
          </w:p>
          <w:p w14:paraId="2FF9B8E7" w14:textId="77777777" w:rsidR="000A3714" w:rsidRPr="005118DF" w:rsidRDefault="000A3714" w:rsidP="00887279">
            <w:pPr>
              <w:rPr>
                <w:rFonts w:ascii="Times New Roman" w:hAnsi="Times New Roman" w:cs="Times New Roman"/>
              </w:rPr>
            </w:pPr>
            <w:r>
              <w:rPr>
                <w:rFonts w:ascii="Times New Roman" w:hAnsi="Times New Roman" w:cs="Times New Roman"/>
              </w:rPr>
              <w:lastRenderedPageBreak/>
              <w:t>F</w:t>
            </w:r>
            <w:r w:rsidRPr="005118DF">
              <w:rPr>
                <w:rFonts w:ascii="Times New Roman" w:hAnsi="Times New Roman" w:cs="Times New Roman"/>
              </w:rPr>
              <w:t>üggések, lefüggések, mellső függőmérleg, hajlított támasz, nyújtott támasz, alaplendület, lendületvétel, húzódás-tolódás támaszba, vállátfordulás előre, homorított leugrás, leterpesztés hátra.</w:t>
            </w:r>
          </w:p>
          <w:p w14:paraId="1A373935" w14:textId="77777777" w:rsidR="000A3714" w:rsidRPr="005118DF" w:rsidRDefault="000A3714" w:rsidP="0061291D">
            <w:pPr>
              <w:pStyle w:val="NormlWeb"/>
              <w:numPr>
                <w:ilvl w:val="0"/>
                <w:numId w:val="56"/>
              </w:numPr>
              <w:tabs>
                <w:tab w:val="clear" w:pos="720"/>
              </w:tabs>
              <w:spacing w:before="0" w:beforeAutospacing="0" w:after="0" w:afterAutospacing="0"/>
              <w:ind w:left="426"/>
            </w:pPr>
            <w:r w:rsidRPr="005118DF">
              <w:t xml:space="preserve">Kétirányú, közel nyújtott testű ingamozgásszerű lendület függésben, ahol a dinamikus erőkifejtés révén a gyűrűkarika is, mint forgástengely előre-hátra mozog. </w:t>
            </w:r>
          </w:p>
          <w:p w14:paraId="539A5E13" w14:textId="77777777" w:rsidR="000A3714" w:rsidRPr="005118DF" w:rsidRDefault="000A3714" w:rsidP="0061291D">
            <w:pPr>
              <w:pStyle w:val="NormlWeb"/>
              <w:numPr>
                <w:ilvl w:val="0"/>
                <w:numId w:val="56"/>
              </w:numPr>
              <w:tabs>
                <w:tab w:val="clear" w:pos="720"/>
              </w:tabs>
              <w:spacing w:before="0" w:beforeAutospacing="0" w:after="0" w:afterAutospacing="0"/>
              <w:ind w:left="426"/>
            </w:pPr>
            <w:r w:rsidRPr="005118DF">
              <w:t>Mozgásos elem, lendületi elem, lendület, alaplendület.</w:t>
            </w:r>
          </w:p>
          <w:p w14:paraId="6417E51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Változatok, kapcsolatok:</w:t>
            </w:r>
          </w:p>
          <w:p w14:paraId="03BD0D5C"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Lendület előre-hátra támaszba.</w:t>
            </w:r>
          </w:p>
          <w:p w14:paraId="06B64004"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Vállátfordulás előre-hátra.</w:t>
            </w:r>
          </w:p>
          <w:p w14:paraId="18C298C5"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Lendület előre lebegőfüggésbe.</w:t>
            </w:r>
          </w:p>
          <w:p w14:paraId="7C6B83B2"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Hátralendületből „homorított” leugrás</w:t>
            </w:r>
          </w:p>
          <w:p w14:paraId="43A84477" w14:textId="77777777" w:rsidR="000A3714" w:rsidRPr="005118DF" w:rsidRDefault="000A3714" w:rsidP="0061291D">
            <w:pPr>
              <w:numPr>
                <w:ilvl w:val="0"/>
                <w:numId w:val="57"/>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Leterpesztés hátra.</w:t>
            </w:r>
          </w:p>
          <w:p w14:paraId="29576C5D"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19E4EB2D"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Csípőhajlítás-nyújtás tarkóállásban.</w:t>
            </w:r>
          </w:p>
          <w:p w14:paraId="7E1EEA72"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Talajon tarkóállásból billenés magasított szőnyegre.</w:t>
            </w:r>
          </w:p>
          <w:p w14:paraId="03151419"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Fejbillenés.</w:t>
            </w:r>
          </w:p>
          <w:p w14:paraId="5AB0C026" w14:textId="77777777" w:rsidR="000A3714" w:rsidRPr="005118DF"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Billenés nyújtón.</w:t>
            </w:r>
          </w:p>
          <w:p w14:paraId="49C84D12" w14:textId="77777777" w:rsidR="000A3714" w:rsidRDefault="000A3714" w:rsidP="0061291D">
            <w:pPr>
              <w:numPr>
                <w:ilvl w:val="0"/>
                <w:numId w:val="58"/>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Felkarbillenés korláton.</w:t>
            </w:r>
          </w:p>
          <w:p w14:paraId="24417F29" w14:textId="77777777" w:rsidR="000A3714" w:rsidRPr="005118DF" w:rsidRDefault="000A3714" w:rsidP="00887279">
            <w:pPr>
              <w:spacing w:after="0" w:line="240" w:lineRule="auto"/>
              <w:ind w:left="66"/>
              <w:rPr>
                <w:rFonts w:ascii="Times New Roman" w:hAnsi="Times New Roman" w:cs="Times New Roman"/>
              </w:rPr>
            </w:pPr>
          </w:p>
          <w:p w14:paraId="7FB816A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Ugrás</w:t>
            </w:r>
            <w:r w:rsidRPr="005118DF">
              <w:rPr>
                <w:rFonts w:ascii="Times New Roman" w:hAnsi="Times New Roman" w:cs="Times New Roman"/>
              </w:rPr>
              <w:t>:</w:t>
            </w:r>
          </w:p>
          <w:p w14:paraId="54498E1C"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megfelelő technikai végrehajtáshoz közeledve egyre többet kell ugrani a szabályok által meghatározott érkezési helyre, hogy időben kialakuljon azon motoros és pszichés tulajdonságok együttese, amely az eredményes bemutatáshoz szükséges.</w:t>
            </w:r>
          </w:p>
          <w:p w14:paraId="24DD9DD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Felguggolás a szerre, leugrás függőleges repüléssel.</w:t>
            </w:r>
          </w:p>
          <w:p w14:paraId="64FC260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384ACE5A"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Talajon ugrások lábról a kézre (pl. nyusziugrás, „sánta róka”).</w:t>
            </w:r>
          </w:p>
          <w:p w14:paraId="28DB324E"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Mélybeugrás különböző magasságú szerekről (bordásfal, szekrény).</w:t>
            </w:r>
          </w:p>
          <w:p w14:paraId="7C25AB7B"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 xml:space="preserve">Talajon felugrás karlendítéssel mellső rézsútos magastartásba, érkezés hajlított állásba, karleengedéssel oldalsó magastartásba. </w:t>
            </w:r>
          </w:p>
          <w:p w14:paraId="4C308305"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 xml:space="preserve">Az előző feladat guggolótámaszból indítva. </w:t>
            </w:r>
          </w:p>
          <w:p w14:paraId="7C1F4209" w14:textId="77777777" w:rsidR="000A3714" w:rsidRPr="005118DF" w:rsidRDefault="000A3714" w:rsidP="0061291D">
            <w:pPr>
              <w:numPr>
                <w:ilvl w:val="0"/>
                <w:numId w:val="59"/>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Talajról felguggolás szekrény felsőrészre vagy zsámolyra, és homorított leugrás.</w:t>
            </w:r>
          </w:p>
          <w:p w14:paraId="563550B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Változatok, kapcsolatok (hosszába vagy keresztbe állított ugrószekrényen).</w:t>
            </w:r>
          </w:p>
          <w:p w14:paraId="5665BF90" w14:textId="77777777" w:rsidR="000A3714" w:rsidRPr="005118DF" w:rsidRDefault="000A3714" w:rsidP="0061291D">
            <w:pPr>
              <w:numPr>
                <w:ilvl w:val="0"/>
                <w:numId w:val="60"/>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Felguggolás lebegőtámaszon keresztül.</w:t>
            </w:r>
          </w:p>
          <w:p w14:paraId="1872DDAB" w14:textId="77777777" w:rsidR="000A3714" w:rsidRPr="005118DF" w:rsidRDefault="000A3714" w:rsidP="0061291D">
            <w:pPr>
              <w:numPr>
                <w:ilvl w:val="0"/>
                <w:numId w:val="60"/>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Felugrás különböző feladatokkal (pl. lábterpesztések, fordulatok, forgások.</w:t>
            </w:r>
          </w:p>
          <w:p w14:paraId="09AEA13F" w14:textId="77777777" w:rsidR="000A3714" w:rsidRPr="00BB71C4" w:rsidRDefault="000A3714" w:rsidP="00887279">
            <w:pPr>
              <w:spacing w:after="0" w:line="240" w:lineRule="auto"/>
              <w:jc w:val="both"/>
              <w:rPr>
                <w:rFonts w:ascii="Times New Roman" w:hAnsi="Times New Roman"/>
                <w:sz w:val="24"/>
                <w:szCs w:val="24"/>
              </w:rPr>
            </w:pPr>
            <w:r w:rsidRPr="00BB71C4">
              <w:rPr>
                <w:rFonts w:ascii="Times New Roman" w:hAnsi="Times New Roman"/>
                <w:i/>
                <w:sz w:val="24"/>
                <w:szCs w:val="24"/>
              </w:rPr>
              <w:t>Korlát</w:t>
            </w:r>
            <w:r w:rsidRPr="00BB71C4">
              <w:rPr>
                <w:rFonts w:ascii="Times New Roman" w:hAnsi="Times New Roman"/>
                <w:sz w:val="24"/>
                <w:szCs w:val="24"/>
              </w:rPr>
              <w:t>:</w:t>
            </w:r>
          </w:p>
          <w:p w14:paraId="0B6CA33D"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 xml:space="preserve">Terpeszülés, harántülés, nyújtott támasz, hajlított támasz, felkarfüggés, alaplendületek támaszban és felkarfüggésben, beterpesztések, terpeszpedzés, támlázás, </w:t>
            </w:r>
          </w:p>
          <w:p w14:paraId="61BF1B39" w14:textId="77777777" w:rsidR="000A3714" w:rsidRPr="0090409B" w:rsidRDefault="000A3714" w:rsidP="00887279">
            <w:pPr>
              <w:pStyle w:val="Cmsor2"/>
              <w:keepLines/>
              <w:numPr>
                <w:ilvl w:val="1"/>
                <w:numId w:val="0"/>
              </w:numPr>
              <w:tabs>
                <w:tab w:val="num" w:pos="576"/>
              </w:tabs>
              <w:suppressAutoHyphens/>
              <w:autoSpaceDE/>
              <w:autoSpaceDN/>
              <w:spacing w:before="0" w:after="0"/>
              <w:ind w:left="576" w:hanging="576"/>
              <w:rPr>
                <w:rFonts w:ascii="Times New Roman" w:hAnsi="Times New Roman"/>
                <w:b w:val="0"/>
                <w:bCs w:val="0"/>
                <w:i w:val="0"/>
                <w:iCs w:val="0"/>
              </w:rPr>
            </w:pPr>
            <w:r w:rsidRPr="0090409B">
              <w:rPr>
                <w:rFonts w:ascii="Times New Roman" w:hAnsi="Times New Roman"/>
                <w:b w:val="0"/>
                <w:bCs w:val="0"/>
                <w:i w:val="0"/>
                <w:iCs w:val="0"/>
              </w:rPr>
              <w:lastRenderedPageBreak/>
              <w:t>A korlátgyakorlat alapvető elemcsoportjai</w:t>
            </w:r>
          </w:p>
          <w:p w14:paraId="7B843F28"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Gyakorlatkezdések.</w:t>
            </w:r>
          </w:p>
          <w:p w14:paraId="1B77DF7D"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Statikus elemek.</w:t>
            </w:r>
          </w:p>
          <w:p w14:paraId="60C57EEC"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Erőelemek (emelések, ereszkedések).</w:t>
            </w:r>
          </w:p>
          <w:p w14:paraId="13A30CA3"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Dinamikus elemek (támaszok, függések).</w:t>
            </w:r>
          </w:p>
          <w:p w14:paraId="71288814"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Dinamikus, lendületi elemek:</w:t>
            </w:r>
          </w:p>
          <w:p w14:paraId="3AF95051" w14:textId="77777777" w:rsidR="000A3714" w:rsidRPr="00BB71C4" w:rsidRDefault="000A3714" w:rsidP="0061291D">
            <w:pPr>
              <w:pStyle w:val="NormlWeb"/>
              <w:numPr>
                <w:ilvl w:val="1"/>
                <w:numId w:val="54"/>
              </w:numPr>
              <w:tabs>
                <w:tab w:val="clear" w:pos="1440"/>
              </w:tabs>
              <w:spacing w:before="0" w:beforeAutospacing="0" w:after="0" w:afterAutospacing="0"/>
              <w:ind w:left="709"/>
            </w:pPr>
            <w:r w:rsidRPr="00BB71C4">
              <w:t>lendület előre, lendület hátra (alaplendület, támaszba, kézállá</w:t>
            </w:r>
            <w:r>
              <w:t>sba, fordulattal);</w:t>
            </w:r>
          </w:p>
          <w:p w14:paraId="098B0061" w14:textId="77777777" w:rsidR="000A3714" w:rsidRPr="00BB71C4" w:rsidRDefault="000A3714" w:rsidP="0061291D">
            <w:pPr>
              <w:pStyle w:val="NormlWeb"/>
              <w:numPr>
                <w:ilvl w:val="1"/>
                <w:numId w:val="54"/>
              </w:numPr>
              <w:tabs>
                <w:tab w:val="clear" w:pos="1440"/>
              </w:tabs>
              <w:spacing w:before="0" w:beforeAutospacing="0" w:after="0" w:afterAutospacing="0"/>
              <w:ind w:left="709"/>
            </w:pPr>
            <w:r w:rsidRPr="00BB71C4">
              <w:t>fordulatok (támlázó, fél-, egész fordulattal);</w:t>
            </w:r>
          </w:p>
          <w:p w14:paraId="349A519F" w14:textId="77777777" w:rsidR="000A3714" w:rsidRPr="00BB71C4" w:rsidRDefault="000A3714" w:rsidP="0061291D">
            <w:pPr>
              <w:pStyle w:val="NormlWeb"/>
              <w:numPr>
                <w:ilvl w:val="1"/>
                <w:numId w:val="54"/>
              </w:numPr>
              <w:tabs>
                <w:tab w:val="clear" w:pos="1440"/>
              </w:tabs>
              <w:spacing w:before="0" w:beforeAutospacing="0" w:after="0" w:afterAutospacing="0"/>
              <w:ind w:left="709"/>
            </w:pPr>
            <w:r w:rsidRPr="00BB71C4">
              <w:t>átfordulások előre, hátra (támaszba, felkartámaszba).</w:t>
            </w:r>
          </w:p>
          <w:p w14:paraId="1F3A0613" w14:textId="77777777" w:rsidR="000A3714" w:rsidRPr="00BB71C4" w:rsidRDefault="000A3714" w:rsidP="0061291D">
            <w:pPr>
              <w:pStyle w:val="NormlWeb"/>
              <w:numPr>
                <w:ilvl w:val="0"/>
                <w:numId w:val="48"/>
              </w:numPr>
              <w:tabs>
                <w:tab w:val="clear" w:pos="720"/>
              </w:tabs>
              <w:spacing w:before="0" w:beforeAutospacing="0" w:after="0" w:afterAutospacing="0"/>
              <w:ind w:left="426"/>
            </w:pPr>
            <w:r w:rsidRPr="00BB71C4">
              <w:t>Leugrások.</w:t>
            </w:r>
          </w:p>
          <w:p w14:paraId="1007BB0E" w14:textId="77777777" w:rsidR="000A3714" w:rsidRDefault="000A3714" w:rsidP="00887279">
            <w:pPr>
              <w:spacing w:after="0" w:line="240" w:lineRule="auto"/>
              <w:jc w:val="both"/>
              <w:rPr>
                <w:rFonts w:ascii="Times New Roman" w:hAnsi="Times New Roman"/>
                <w:i/>
                <w:sz w:val="24"/>
                <w:szCs w:val="24"/>
              </w:rPr>
            </w:pPr>
          </w:p>
          <w:p w14:paraId="139FCBC0" w14:textId="77777777" w:rsidR="000A3714" w:rsidRPr="005118DF" w:rsidRDefault="000A3714" w:rsidP="00887279">
            <w:pPr>
              <w:pStyle w:val="NormlWeb"/>
              <w:spacing w:before="0" w:after="0"/>
            </w:pPr>
          </w:p>
          <w:p w14:paraId="7458390C" w14:textId="77777777" w:rsidR="000A3714" w:rsidRPr="005118DF" w:rsidRDefault="000A3714" w:rsidP="00887279">
            <w:pPr>
              <w:rPr>
                <w:rFonts w:ascii="Times New Roman" w:hAnsi="Times New Roman" w:cs="Times New Roman"/>
              </w:rPr>
            </w:pPr>
            <w:r w:rsidRPr="005118DF">
              <w:rPr>
                <w:rFonts w:ascii="Times New Roman" w:hAnsi="Times New Roman" w:cs="Times New Roman"/>
                <w:caps/>
              </w:rPr>
              <w:t>Szertorna lányok számára</w:t>
            </w:r>
            <w:r w:rsidRPr="005118DF">
              <w:rPr>
                <w:rFonts w:ascii="Times New Roman" w:hAnsi="Times New Roman" w:cs="Times New Roman"/>
              </w:rPr>
              <w:t>:</w:t>
            </w:r>
          </w:p>
          <w:p w14:paraId="77917951"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Ugrás</w:t>
            </w:r>
            <w:r w:rsidRPr="005118DF">
              <w:rPr>
                <w:rFonts w:ascii="Times New Roman" w:hAnsi="Times New Roman" w:cs="Times New Roman"/>
              </w:rPr>
              <w:t>:</w:t>
            </w:r>
          </w:p>
          <w:p w14:paraId="22E8114A"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Gyakorlás és kontroll a tanuló előzetes tudása és testalkata figyelembevételével! Az általános iskolában tanultak továbbfejlesztése, az első és második ív növelése. </w:t>
            </w:r>
          </w:p>
          <w:p w14:paraId="3BEBF6E9"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Gurulóátfordulás előre, hosszába állított szeren:</w:t>
            </w:r>
          </w:p>
          <w:p w14:paraId="666C16DE" w14:textId="77777777" w:rsidR="000A3714" w:rsidRPr="005118DF" w:rsidRDefault="000A3714" w:rsidP="0061291D">
            <w:pPr>
              <w:pStyle w:val="NormlWeb"/>
              <w:numPr>
                <w:ilvl w:val="0"/>
                <w:numId w:val="63"/>
              </w:numPr>
              <w:tabs>
                <w:tab w:val="clear" w:pos="720"/>
              </w:tabs>
              <w:spacing w:before="0" w:beforeAutospacing="0" w:after="0" w:afterAutospacing="0"/>
              <w:ind w:left="426"/>
            </w:pPr>
            <w:r w:rsidRPr="005118DF">
              <w:t>Felugrást követő gurulóátfordulás előre a szeren.</w:t>
            </w:r>
          </w:p>
          <w:p w14:paraId="5BB634C3" w14:textId="77777777" w:rsidR="000A3714" w:rsidRPr="005118DF" w:rsidRDefault="000A3714" w:rsidP="0061291D">
            <w:pPr>
              <w:pStyle w:val="NormlWeb"/>
              <w:numPr>
                <w:ilvl w:val="0"/>
                <w:numId w:val="63"/>
              </w:numPr>
              <w:tabs>
                <w:tab w:val="clear" w:pos="720"/>
              </w:tabs>
              <w:spacing w:before="0" w:beforeAutospacing="0" w:after="0" w:afterAutospacing="0"/>
              <w:ind w:left="426"/>
            </w:pPr>
            <w:r w:rsidRPr="005118DF">
              <w:t>Mozgásos elem, lendületi elem, ugrás, felugrás, gurulóátfordulás előre.</w:t>
            </w:r>
          </w:p>
          <w:p w14:paraId="78130F2D"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0E3A3899"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Talajon bukfenc előre.</w:t>
            </w:r>
          </w:p>
          <w:p w14:paraId="6A99F3CF"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Talajon fekvőtámaszból, majd több részes, hosszába állított szekrényen kézzel támaszkodva bukfenc előre.</w:t>
            </w:r>
          </w:p>
          <w:p w14:paraId="2F2B4F2D"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Gurulóátfordulás szekrényen, érkezéssel a talajra.</w:t>
            </w:r>
          </w:p>
          <w:p w14:paraId="2B89384E" w14:textId="77777777" w:rsidR="000A3714" w:rsidRPr="005118DF" w:rsidRDefault="000A3714" w:rsidP="0061291D">
            <w:pPr>
              <w:numPr>
                <w:ilvl w:val="0"/>
                <w:numId w:val="52"/>
              </w:numPr>
              <w:tabs>
                <w:tab w:val="clear" w:pos="720"/>
              </w:tabs>
              <w:spacing w:after="0" w:line="240" w:lineRule="auto"/>
              <w:ind w:left="426" w:hanging="357"/>
              <w:rPr>
                <w:rFonts w:ascii="Times New Roman" w:hAnsi="Times New Roman" w:cs="Times New Roman"/>
              </w:rPr>
            </w:pPr>
            <w:r w:rsidRPr="005118DF">
              <w:rPr>
                <w:rFonts w:ascii="Times New Roman" w:hAnsi="Times New Roman" w:cs="Times New Roman"/>
              </w:rPr>
              <w:t>Magas fekvőtámasz (láb az ugródeszkán, támasz oldalt, a szekrény közelebbi végén. Szökdeléssel az ugródeszkán gurulóátfordulás előre a szekrényen.</w:t>
            </w:r>
          </w:p>
          <w:p w14:paraId="4A41E2B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Terpeszátugrás:</w:t>
            </w:r>
          </w:p>
          <w:p w14:paraId="5CA2C91D" w14:textId="77777777" w:rsidR="000A3714" w:rsidRPr="005118DF" w:rsidRDefault="000A3714" w:rsidP="0061291D">
            <w:pPr>
              <w:pStyle w:val="NormlWeb"/>
              <w:numPr>
                <w:ilvl w:val="0"/>
                <w:numId w:val="64"/>
              </w:numPr>
              <w:tabs>
                <w:tab w:val="clear" w:pos="720"/>
              </w:tabs>
              <w:spacing w:before="0" w:beforeAutospacing="0" w:after="0" w:afterAutospacing="0"/>
              <w:ind w:left="426"/>
            </w:pPr>
            <w:r w:rsidRPr="005118DF">
              <w:t>Lendületszerzésből páros lábú elugrás, két repülési ív között a szeren végrehajtott lebegőtámaszos átugrás, a támasz után pillanatnyi lábterpesztéssel.</w:t>
            </w:r>
          </w:p>
          <w:p w14:paraId="6C0A4070" w14:textId="77777777" w:rsidR="000A3714" w:rsidRPr="005118DF" w:rsidRDefault="000A3714" w:rsidP="0061291D">
            <w:pPr>
              <w:pStyle w:val="NormlWeb"/>
              <w:numPr>
                <w:ilvl w:val="0"/>
                <w:numId w:val="64"/>
              </w:numPr>
              <w:tabs>
                <w:tab w:val="clear" w:pos="720"/>
              </w:tabs>
              <w:spacing w:before="0" w:beforeAutospacing="0" w:after="0" w:afterAutospacing="0"/>
              <w:ind w:left="426"/>
            </w:pPr>
            <w:r w:rsidRPr="005118DF">
              <w:t>Mozgásos elem, lendületi elem, ugrás, átugrás, lebegőtámaszos átugrás, terpeszátugrás.</w:t>
            </w:r>
          </w:p>
          <w:p w14:paraId="6056FFE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Előkészítő és rávezető gyakorlatok:</w:t>
            </w:r>
          </w:p>
          <w:p w14:paraId="04A3F419"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Talajon fekvőtámaszban csípőrugózással elugrás és lábterpesztés a karon kívülre.</w:t>
            </w:r>
          </w:p>
          <w:p w14:paraId="20D818E2"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Kismacskaugrás.</w:t>
            </w:r>
          </w:p>
          <w:p w14:paraId="1D3F599D"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Terpeszátugrás keresztbe állított zsámolyon.</w:t>
            </w:r>
          </w:p>
          <w:p w14:paraId="225DA8C4"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 xml:space="preserve">Guggolótámasz, magastartás, ugrás előre a deszkára lebegőtámaszba, váll-lökés lábterpesztéssel, érkezés az </w:t>
            </w:r>
            <w:r w:rsidRPr="005118DF">
              <w:rPr>
                <w:rFonts w:ascii="Times New Roman" w:hAnsi="Times New Roman" w:cs="Times New Roman"/>
              </w:rPr>
              <w:lastRenderedPageBreak/>
              <w:t>ugródeszka elé hajlított terpeszállásba, karemeléssel oldalsó középtartásba.</w:t>
            </w:r>
          </w:p>
          <w:p w14:paraId="7E201AAD"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Nyusziugrás, terpeszállás törzsdöntésbe, karlendítéssel magastartásba.</w:t>
            </w:r>
          </w:p>
          <w:p w14:paraId="30AC56E2" w14:textId="77777777" w:rsidR="000A3714" w:rsidRPr="005118DF" w:rsidRDefault="000A3714" w:rsidP="0061291D">
            <w:pPr>
              <w:numPr>
                <w:ilvl w:val="0"/>
                <w:numId w:val="65"/>
              </w:numPr>
              <w:tabs>
                <w:tab w:val="clear" w:pos="720"/>
              </w:tabs>
              <w:spacing w:after="0" w:line="240" w:lineRule="auto"/>
              <w:ind w:left="426"/>
              <w:rPr>
                <w:rFonts w:ascii="Times New Roman" w:hAnsi="Times New Roman" w:cs="Times New Roman"/>
              </w:rPr>
            </w:pPr>
            <w:r w:rsidRPr="005118DF">
              <w:rPr>
                <w:rFonts w:ascii="Times New Roman" w:hAnsi="Times New Roman" w:cs="Times New Roman"/>
              </w:rPr>
              <w:t>Fekvőtámasz hosszába állított szekrényen, csípőrugózásból váll-lökés, majd átterpesztés után leérkezés hajlított állásba, karemeléssel oldalsó középtartásba.</w:t>
            </w:r>
          </w:p>
          <w:p w14:paraId="5E8DF5A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Talaj</w:t>
            </w:r>
            <w:r w:rsidRPr="005118DF">
              <w:rPr>
                <w:rFonts w:ascii="Times New Roman" w:hAnsi="Times New Roman" w:cs="Times New Roman"/>
              </w:rPr>
              <w:t>:</w:t>
            </w:r>
          </w:p>
          <w:p w14:paraId="071570BE"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Gyakorlás során az egyes elemek és elemkapcsolatok mellett a képességeknek megfelelő akrobatikus sorozatok, gimnasztikai sorozatok, vegyes sorozatok, valamint a tornaszabály szerint előírt gyakorlatok elsajátítása.</w:t>
            </w:r>
          </w:p>
          <w:p w14:paraId="5C92EC88"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akrobatikus sorozat esetében az elemek folyamatos, lépés nélküli következése, a gimnasztikai elemek esetében az elemek között egy lépésbetoldással, ha az elem technikája ezt kívánja.</w:t>
            </w:r>
          </w:p>
          <w:p w14:paraId="0B891080"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legtöbb akrobatikus elem elsajátítása változatos rávezető eljárásokkal:</w:t>
            </w:r>
          </w:p>
          <w:p w14:paraId="244AB1FA" w14:textId="77777777" w:rsidR="000A3714" w:rsidRPr="005118DF" w:rsidRDefault="000A3714" w:rsidP="0061291D">
            <w:pPr>
              <w:pStyle w:val="NormlWeb"/>
              <w:numPr>
                <w:ilvl w:val="0"/>
                <w:numId w:val="66"/>
              </w:numPr>
              <w:tabs>
                <w:tab w:val="clear" w:pos="720"/>
              </w:tabs>
              <w:spacing w:before="0" w:beforeAutospacing="0" w:after="0" w:afterAutospacing="0"/>
              <w:ind w:left="426"/>
            </w:pPr>
            <w:r w:rsidRPr="005118DF">
              <w:t>A szakszerű segítségadás a leghatékonyabb módja a rávezető gyakorlatoknak.</w:t>
            </w:r>
          </w:p>
          <w:p w14:paraId="609A957E" w14:textId="77777777" w:rsidR="000A3714" w:rsidRPr="005118DF" w:rsidRDefault="000A3714" w:rsidP="0061291D">
            <w:pPr>
              <w:pStyle w:val="NormlWeb"/>
              <w:numPr>
                <w:ilvl w:val="0"/>
                <w:numId w:val="66"/>
              </w:numPr>
              <w:tabs>
                <w:tab w:val="clear" w:pos="720"/>
              </w:tabs>
              <w:spacing w:before="0" w:beforeAutospacing="0" w:after="0" w:afterAutospacing="0"/>
              <w:ind w:left="426"/>
            </w:pPr>
            <w:r w:rsidRPr="005118DF">
              <w:t>A kényszerítő helyzet (például: bordásfal, magasabb felület építése szőnyegből, zsámolyból, ugrószekrényből, szőnyegre rajzolt jelek) megkönnyíti, szinte rákényszeríti a tanítványt a technikailag helyes végrehajtásra.</w:t>
            </w:r>
          </w:p>
          <w:p w14:paraId="2565DC2A" w14:textId="77777777" w:rsidR="000A3714" w:rsidRPr="005118DF" w:rsidRDefault="000A3714" w:rsidP="0061291D">
            <w:pPr>
              <w:pStyle w:val="NormlWeb"/>
              <w:numPr>
                <w:ilvl w:val="0"/>
                <w:numId w:val="66"/>
              </w:numPr>
              <w:tabs>
                <w:tab w:val="clear" w:pos="720"/>
              </w:tabs>
              <w:spacing w:before="0" w:beforeAutospacing="0" w:after="0" w:afterAutospacing="0"/>
              <w:ind w:left="426"/>
            </w:pPr>
            <w:r w:rsidRPr="005118DF">
              <w:t>A technikai tökéletesítés érdekében a nehezített körülmények közötti gyakorlást alkalmazása is szükséges (például: fejen átfordulás alacsonyabb helyről magasabb helyre).</w:t>
            </w:r>
          </w:p>
          <w:p w14:paraId="4FBC057B" w14:textId="77777777" w:rsidR="000A3714" w:rsidRPr="00BB71C4" w:rsidRDefault="000A3714" w:rsidP="00887279">
            <w:pPr>
              <w:spacing w:after="0" w:line="240" w:lineRule="auto"/>
              <w:rPr>
                <w:rFonts w:ascii="Times New Roman" w:hAnsi="Times New Roman"/>
                <w:sz w:val="24"/>
                <w:szCs w:val="24"/>
              </w:rPr>
            </w:pPr>
            <w:r w:rsidRPr="00D32FB1">
              <w:rPr>
                <w:rFonts w:ascii="Times New Roman" w:hAnsi="Times New Roman"/>
                <w:i/>
                <w:sz w:val="24"/>
                <w:szCs w:val="24"/>
              </w:rPr>
              <w:t>Gerendán</w:t>
            </w:r>
            <w:r w:rsidRPr="00BB71C4">
              <w:rPr>
                <w:rFonts w:ascii="Times New Roman" w:hAnsi="Times New Roman"/>
                <w:sz w:val="24"/>
                <w:szCs w:val="24"/>
              </w:rPr>
              <w:t>:</w:t>
            </w:r>
          </w:p>
          <w:p w14:paraId="7B2B31CC" w14:textId="77777777" w:rsidR="000A3714" w:rsidRPr="00BB71C4" w:rsidRDefault="000A3714" w:rsidP="00887279">
            <w:pPr>
              <w:spacing w:after="0" w:line="240" w:lineRule="auto"/>
              <w:rPr>
                <w:rFonts w:ascii="Times New Roman" w:hAnsi="Times New Roman"/>
                <w:sz w:val="24"/>
                <w:szCs w:val="24"/>
              </w:rPr>
            </w:pPr>
            <w:r>
              <w:rPr>
                <w:rFonts w:ascii="Times New Roman" w:hAnsi="Times New Roman"/>
                <w:sz w:val="24"/>
                <w:szCs w:val="24"/>
              </w:rPr>
              <w:t>Á</w:t>
            </w:r>
            <w:r w:rsidRPr="00BB71C4">
              <w:rPr>
                <w:rFonts w:ascii="Times New Roman" w:hAnsi="Times New Roman"/>
                <w:sz w:val="24"/>
                <w:szCs w:val="24"/>
              </w:rPr>
              <w:t>llások, térdelések, ülések, fekvések, térdelőtámaszok, mérlegek, guggolótámaszok, fekvőtámaszok, támaszban átlendítés, belendítés, hasonfekvésből emelés fekvőtámaszba, térdelőtámaszba, fordulatok állásban, guggolásban. szökdelések, lábcserék, felugrás egy láb át- és belendítéssel, homorított leugrás, terpesz csukaugrás.</w:t>
            </w:r>
          </w:p>
          <w:p w14:paraId="43225173"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gerendagyakorlatok alapvető elemcsoportjai</w:t>
            </w:r>
            <w:r>
              <w:rPr>
                <w:rFonts w:ascii="Times New Roman" w:hAnsi="Times New Roman"/>
                <w:sz w:val="24"/>
                <w:szCs w:val="24"/>
              </w:rPr>
              <w:t>:</w:t>
            </w:r>
          </w:p>
          <w:p w14:paraId="169B89D0"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(A gimnasztikus elemek és a táncos mozgásformák csoportosítás</w:t>
            </w:r>
            <w:r>
              <w:rPr>
                <w:rFonts w:ascii="Times New Roman" w:hAnsi="Times New Roman"/>
                <w:sz w:val="24"/>
                <w:szCs w:val="24"/>
              </w:rPr>
              <w:t xml:space="preserve">át </w:t>
            </w:r>
            <w:r w:rsidRPr="00BB71C4">
              <w:rPr>
                <w:rFonts w:ascii="Times New Roman" w:hAnsi="Times New Roman"/>
                <w:sz w:val="24"/>
                <w:szCs w:val="24"/>
              </w:rPr>
              <w:t xml:space="preserve">a talajgyakorlatoknál </w:t>
            </w:r>
            <w:r>
              <w:rPr>
                <w:rFonts w:ascii="Times New Roman" w:hAnsi="Times New Roman"/>
                <w:sz w:val="24"/>
                <w:szCs w:val="24"/>
              </w:rPr>
              <w:t>mutatjuk be</w:t>
            </w:r>
            <w:r w:rsidRPr="00BB71C4">
              <w:rPr>
                <w:rFonts w:ascii="Times New Roman" w:hAnsi="Times New Roman"/>
                <w:sz w:val="24"/>
                <w:szCs w:val="24"/>
              </w:rPr>
              <w:t>.)</w:t>
            </w:r>
          </w:p>
          <w:p w14:paraId="6802ACA7"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Gyakorlatkezdések (felugrások).</w:t>
            </w:r>
          </w:p>
          <w:p w14:paraId="49A6766F"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Testhelyzetek (statikus egyensúlyi helyzetek):</w:t>
            </w:r>
          </w:p>
          <w:p w14:paraId="121A4C28" w14:textId="77777777" w:rsidR="000A3714" w:rsidRPr="00BB71C4" w:rsidRDefault="000A3714" w:rsidP="008F48EC">
            <w:pPr>
              <w:numPr>
                <w:ilvl w:val="1"/>
                <w:numId w:val="135"/>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állások, guggolások, térdelések, ülések, fekvések, fekvőtámaszok;</w:t>
            </w:r>
          </w:p>
          <w:p w14:paraId="15E8471E" w14:textId="77777777" w:rsidR="000A3714" w:rsidRPr="00BB71C4" w:rsidRDefault="000A3714" w:rsidP="008F48EC">
            <w:pPr>
              <w:numPr>
                <w:ilvl w:val="1"/>
                <w:numId w:val="135"/>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mérlegek;</w:t>
            </w:r>
          </w:p>
          <w:p w14:paraId="0AFD004D" w14:textId="77777777" w:rsidR="000A3714" w:rsidRPr="00BB71C4" w:rsidRDefault="000A3714" w:rsidP="008F48EC">
            <w:pPr>
              <w:numPr>
                <w:ilvl w:val="1"/>
                <w:numId w:val="135"/>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spárgák;</w:t>
            </w:r>
          </w:p>
          <w:p w14:paraId="27013881"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tarkóállások, fejállások, kézállások.</w:t>
            </w:r>
          </w:p>
          <w:p w14:paraId="74E17EFB"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Preakrobatikus elemek (gurulások, fellendülések).</w:t>
            </w:r>
          </w:p>
          <w:p w14:paraId="09D16663"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Akrobatikus elemek:</w:t>
            </w:r>
          </w:p>
          <w:p w14:paraId="4151998A"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ugrások;</w:t>
            </w:r>
          </w:p>
          <w:p w14:paraId="727C1819"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lastRenderedPageBreak/>
              <w:t>fordulatok, forgások;</w:t>
            </w:r>
          </w:p>
          <w:p w14:paraId="1DB5768A" w14:textId="77777777" w:rsidR="000A3714" w:rsidRPr="00BB71C4" w:rsidRDefault="000A3714" w:rsidP="0061291D">
            <w:pPr>
              <w:numPr>
                <w:ilvl w:val="1"/>
                <w:numId w:val="51"/>
              </w:numPr>
              <w:tabs>
                <w:tab w:val="clear" w:pos="1440"/>
              </w:tabs>
              <w:spacing w:after="0" w:line="240" w:lineRule="auto"/>
              <w:ind w:left="709"/>
              <w:rPr>
                <w:rFonts w:ascii="Times New Roman" w:hAnsi="Times New Roman"/>
                <w:sz w:val="24"/>
                <w:szCs w:val="24"/>
              </w:rPr>
            </w:pPr>
            <w:r w:rsidRPr="00BB71C4">
              <w:rPr>
                <w:rFonts w:ascii="Times New Roman" w:hAnsi="Times New Roman"/>
                <w:sz w:val="24"/>
                <w:szCs w:val="24"/>
              </w:rPr>
              <w:t>gurulások, átfordulások, szabadátfordulások.</w:t>
            </w:r>
          </w:p>
          <w:p w14:paraId="55913E8F" w14:textId="77777777" w:rsidR="000A3714" w:rsidRPr="00BB71C4" w:rsidRDefault="000A3714" w:rsidP="0061291D">
            <w:pPr>
              <w:numPr>
                <w:ilvl w:val="0"/>
                <w:numId w:val="5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Leugrások.</w:t>
            </w:r>
          </w:p>
          <w:p w14:paraId="4019D728"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Mellső oldalállásból lábbelendítés oldalülésbe (68. képsorozat)</w:t>
            </w:r>
            <w:r>
              <w:rPr>
                <w:rFonts w:ascii="Times New Roman" w:hAnsi="Times New Roman"/>
                <w:sz w:val="24"/>
                <w:szCs w:val="24"/>
              </w:rPr>
              <w:t>.</w:t>
            </w:r>
          </w:p>
          <w:p w14:paraId="3A5FDFE4"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Elnevezés, csoportosítás</w:t>
            </w:r>
            <w:r>
              <w:rPr>
                <w:rFonts w:ascii="Times New Roman" w:hAnsi="Times New Roman"/>
                <w:sz w:val="24"/>
                <w:szCs w:val="24"/>
              </w:rPr>
              <w:t>:</w:t>
            </w:r>
          </w:p>
          <w:p w14:paraId="0B1CF6D0" w14:textId="77777777" w:rsidR="000A3714" w:rsidRPr="00BB71C4" w:rsidRDefault="000A3714" w:rsidP="0061291D">
            <w:pPr>
              <w:numPr>
                <w:ilvl w:val="0"/>
                <w:numId w:val="6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Mellső oldalállásból felugrás, egylábas belendítéssel oldalra, haránt oldalülő támaszba.</w:t>
            </w:r>
          </w:p>
          <w:p w14:paraId="713539E3" w14:textId="77777777" w:rsidR="000A3714" w:rsidRPr="00BB71C4" w:rsidRDefault="000A3714" w:rsidP="0061291D">
            <w:pPr>
              <w:numPr>
                <w:ilvl w:val="0"/>
                <w:numId w:val="61"/>
              </w:numPr>
              <w:tabs>
                <w:tab w:val="clear" w:pos="720"/>
              </w:tabs>
              <w:spacing w:after="0" w:line="240" w:lineRule="auto"/>
              <w:ind w:left="426"/>
              <w:rPr>
                <w:rFonts w:ascii="Times New Roman" w:hAnsi="Times New Roman"/>
                <w:sz w:val="24"/>
                <w:szCs w:val="24"/>
              </w:rPr>
            </w:pPr>
            <w:r w:rsidRPr="00BB71C4">
              <w:rPr>
                <w:rFonts w:ascii="Times New Roman" w:hAnsi="Times New Roman"/>
                <w:sz w:val="24"/>
                <w:szCs w:val="24"/>
              </w:rPr>
              <w:t>Mozgásos elem, lendületi elem, lendítés, belendítés, egy lábbal végzett belendítés, egyenoldalú belendítés.</w:t>
            </w:r>
          </w:p>
          <w:p w14:paraId="21FABFBD" w14:textId="77777777" w:rsidR="000A3714" w:rsidRPr="00BB71C4" w:rsidRDefault="000A3714" w:rsidP="00887279">
            <w:pPr>
              <w:spacing w:after="0" w:line="240" w:lineRule="auto"/>
              <w:rPr>
                <w:rFonts w:ascii="Times New Roman" w:hAnsi="Times New Roman"/>
                <w:sz w:val="24"/>
                <w:szCs w:val="24"/>
              </w:rPr>
            </w:pPr>
            <w:r w:rsidRPr="00D32FB1">
              <w:rPr>
                <w:rFonts w:ascii="Times New Roman" w:hAnsi="Times New Roman"/>
                <w:i/>
                <w:sz w:val="24"/>
                <w:szCs w:val="24"/>
              </w:rPr>
              <w:t>Felemáskorláton</w:t>
            </w:r>
            <w:r w:rsidRPr="00BB71C4">
              <w:rPr>
                <w:rFonts w:ascii="Times New Roman" w:hAnsi="Times New Roman"/>
                <w:sz w:val="24"/>
                <w:szCs w:val="24"/>
              </w:rPr>
              <w:t>:</w:t>
            </w:r>
          </w:p>
          <w:p w14:paraId="2B9A7C52" w14:textId="77777777" w:rsidR="000A3714" w:rsidRPr="00BB71C4" w:rsidRDefault="000A3714" w:rsidP="00887279">
            <w:pPr>
              <w:spacing w:after="0" w:line="240" w:lineRule="auto"/>
              <w:rPr>
                <w:rFonts w:ascii="Times New Roman" w:hAnsi="Times New Roman"/>
                <w:sz w:val="24"/>
                <w:szCs w:val="24"/>
              </w:rPr>
            </w:pPr>
            <w:r>
              <w:rPr>
                <w:rFonts w:ascii="Times New Roman" w:hAnsi="Times New Roman"/>
                <w:sz w:val="24"/>
                <w:szCs w:val="24"/>
              </w:rPr>
              <w:t>T</w:t>
            </w:r>
            <w:r w:rsidRPr="00BB71C4">
              <w:rPr>
                <w:rFonts w:ascii="Times New Roman" w:hAnsi="Times New Roman"/>
                <w:sz w:val="24"/>
                <w:szCs w:val="24"/>
              </w:rPr>
              <w:t>ámaszok, harántülés, térdfüggés, fekvőfüggés, függőtámasz, függésből lendítés, átguggolás, átterpesztés fekvőfüggésbe, pedzés, lendület előre-hátra függésben, támaszban lendület lebegőtámaszba, kelepfellendülés támaszba, fordulat fekvőfüggésben, térdfellendülés, guggoló függőállásból fellendülés támaszba, támaszból átfordulás előre fekvőfüggésbe, felugrás támaszba, felugrás függésbe, leugrás támaszból, alugrás, nyílugrás.</w:t>
            </w:r>
          </w:p>
          <w:p w14:paraId="60A01447"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Függésben lábemelések előre-hátra.</w:t>
            </w:r>
          </w:p>
          <w:p w14:paraId="7836D45C"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Lábemelések fej fölé bordásfalon, kötélen és nyújtón.</w:t>
            </w:r>
          </w:p>
          <w:p w14:paraId="6A7DD531"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Csípőhajlítás és nyújtás talajon, illetve bordásfalnál.</w:t>
            </w:r>
          </w:p>
          <w:p w14:paraId="786897BB"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Fogásigazítás gyakorlása.</w:t>
            </w:r>
          </w:p>
          <w:p w14:paraId="5F91E674"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Karhúzással, térd- és csípőnyújtással párosuló hátra-felfelé irányuló fellendülés támaszba.</w:t>
            </w:r>
          </w:p>
          <w:p w14:paraId="7B42E45A"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Mozgásos elem, lendületi elem, fellendülés.</w:t>
            </w:r>
          </w:p>
          <w:p w14:paraId="503F4655"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Mászás bordásfalon, kötélen.</w:t>
            </w:r>
          </w:p>
          <w:p w14:paraId="267A0B9D"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Guggoló függőállás bordásfalon, fogás fejmagasságban, térdnyújtással törzsdöntés előre, majd csípőnyújtással és karhúzással emelkedés függőállásba.</w:t>
            </w:r>
          </w:p>
          <w:p w14:paraId="331C4C9E"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 xml:space="preserve">A felemáskorlát </w:t>
            </w:r>
            <w:r>
              <w:t xml:space="preserve">alsó korlátja </w:t>
            </w:r>
            <w:r w:rsidRPr="00BB71C4">
              <w:t xml:space="preserve">előtt függőállás és </w:t>
            </w:r>
            <w:r>
              <w:t>2</w:t>
            </w:r>
            <w:r>
              <w:sym w:font="Symbol" w:char="F02D"/>
            </w:r>
            <w:r w:rsidRPr="00BB71C4">
              <w:t>3 szökdelés után felugrás támaszba.</w:t>
            </w:r>
          </w:p>
          <w:p w14:paraId="5FB42748"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Az előző feladat, de a felugrást követően csípőhajlítással és nyújtással ellendülés lebegőtámaszba.</w:t>
            </w:r>
          </w:p>
          <w:p w14:paraId="1D53E5DA" w14:textId="77777777" w:rsidR="000A3714" w:rsidRPr="00BB71C4" w:rsidRDefault="000A3714" w:rsidP="0061291D">
            <w:pPr>
              <w:pStyle w:val="NormlWeb"/>
              <w:numPr>
                <w:ilvl w:val="0"/>
                <w:numId w:val="62"/>
              </w:numPr>
              <w:tabs>
                <w:tab w:val="clear" w:pos="720"/>
              </w:tabs>
              <w:spacing w:before="0" w:beforeAutospacing="0" w:after="0" w:afterAutospacing="0"/>
              <w:ind w:left="426"/>
            </w:pPr>
            <w:r>
              <w:t>T</w:t>
            </w:r>
            <w:r w:rsidRPr="00BB71C4">
              <w:t>ámaszban lábbelendítés vagy átlendítés a karfa felett</w:t>
            </w:r>
            <w:r>
              <w:t>.</w:t>
            </w:r>
          </w:p>
          <w:p w14:paraId="36A596DD" w14:textId="77777777" w:rsidR="000A3714" w:rsidRPr="00BB71C4" w:rsidRDefault="000A3714" w:rsidP="0061291D">
            <w:pPr>
              <w:pStyle w:val="NormlWeb"/>
              <w:numPr>
                <w:ilvl w:val="0"/>
                <w:numId w:val="62"/>
              </w:numPr>
              <w:tabs>
                <w:tab w:val="clear" w:pos="720"/>
              </w:tabs>
              <w:spacing w:before="0" w:beforeAutospacing="0" w:after="0" w:afterAutospacing="0"/>
              <w:ind w:left="426"/>
            </w:pPr>
            <w:r w:rsidRPr="00BB71C4">
              <w:t>Ellendülés támaszba, kelepforgás hátra.</w:t>
            </w:r>
          </w:p>
          <w:p w14:paraId="09997EBF" w14:textId="77777777" w:rsidR="000A3714" w:rsidRPr="00BB71C4" w:rsidRDefault="000A3714" w:rsidP="00887279">
            <w:pPr>
              <w:spacing w:after="0" w:line="240" w:lineRule="auto"/>
              <w:rPr>
                <w:rFonts w:ascii="Times New Roman" w:hAnsi="Times New Roman"/>
                <w:sz w:val="24"/>
                <w:szCs w:val="24"/>
              </w:rPr>
            </w:pPr>
            <w:r w:rsidRPr="00BB71C4">
              <w:rPr>
                <w:rFonts w:ascii="Times New Roman" w:hAnsi="Times New Roman"/>
                <w:sz w:val="24"/>
                <w:szCs w:val="24"/>
              </w:rPr>
              <w:t>Bemelegítés a torna gyakorlásához, egyénileg összeállított mozgássor, együttes bemelegítés az önálló mozgássorral.</w:t>
            </w:r>
          </w:p>
          <w:p w14:paraId="60A00C6C" w14:textId="77777777" w:rsidR="000A3714" w:rsidRPr="005118DF" w:rsidRDefault="000A3714" w:rsidP="00887279">
            <w:pPr>
              <w:rPr>
                <w:rFonts w:ascii="Times New Roman" w:hAnsi="Times New Roman" w:cs="Times New Roman"/>
              </w:rPr>
            </w:pPr>
          </w:p>
        </w:tc>
        <w:tc>
          <w:tcPr>
            <w:tcW w:w="2803" w:type="dxa"/>
            <w:gridSpan w:val="2"/>
          </w:tcPr>
          <w:p w14:paraId="77097D6C"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lastRenderedPageBreak/>
              <w:t>Művészetek</w:t>
            </w:r>
            <w:r w:rsidRPr="005118DF">
              <w:rPr>
                <w:rFonts w:ascii="Times New Roman" w:hAnsi="Times New Roman" w:cs="Times New Roman"/>
              </w:rPr>
              <w:t xml:space="preserve">: az esztétika fogalma. </w:t>
            </w:r>
          </w:p>
        </w:tc>
      </w:tr>
      <w:tr w:rsidR="000A3714" w:rsidRPr="005118DF" w14:paraId="6A51BC63" w14:textId="77777777" w:rsidTr="00887279">
        <w:tc>
          <w:tcPr>
            <w:tcW w:w="6428" w:type="dxa"/>
            <w:gridSpan w:val="3"/>
          </w:tcPr>
          <w:p w14:paraId="03655E5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lastRenderedPageBreak/>
              <w:t>Törekvés a lebegőtámasszal történő ugrás végrehajtására. A nőies tartás kiakaulása. A gyűrűgyakorlat technikai végrehajtása. Képesség a segítségnyújtásra.</w:t>
            </w:r>
          </w:p>
          <w:p w14:paraId="62E0BEBD" w14:textId="77777777" w:rsidR="000A3714" w:rsidRPr="005118DF" w:rsidRDefault="000A3714" w:rsidP="00887279">
            <w:pPr>
              <w:rPr>
                <w:rFonts w:ascii="Times New Roman" w:hAnsi="Times New Roman" w:cs="Times New Roman"/>
              </w:rPr>
            </w:pPr>
          </w:p>
        </w:tc>
        <w:tc>
          <w:tcPr>
            <w:tcW w:w="2803" w:type="dxa"/>
            <w:gridSpan w:val="2"/>
          </w:tcPr>
          <w:p w14:paraId="63024D06" w14:textId="77777777" w:rsidR="000A3714" w:rsidRPr="005118DF" w:rsidRDefault="000A3714" w:rsidP="00887279">
            <w:pPr>
              <w:rPr>
                <w:rFonts w:ascii="Times New Roman" w:hAnsi="Times New Roman" w:cs="Times New Roman"/>
              </w:rPr>
            </w:pPr>
          </w:p>
        </w:tc>
      </w:tr>
      <w:tr w:rsidR="000A3714" w:rsidRPr="005118DF" w14:paraId="0F43AD6D" w14:textId="77777777" w:rsidTr="00887279">
        <w:tc>
          <w:tcPr>
            <w:tcW w:w="6428" w:type="dxa"/>
            <w:gridSpan w:val="3"/>
          </w:tcPr>
          <w:p w14:paraId="5CB520AB" w14:textId="77777777" w:rsidR="000A3714" w:rsidRPr="005118DF" w:rsidRDefault="000A3714" w:rsidP="00887279">
            <w:pPr>
              <w:spacing w:before="120"/>
              <w:jc w:val="both"/>
              <w:rPr>
                <w:rFonts w:ascii="Times New Roman" w:hAnsi="Times New Roman" w:cs="Times New Roman"/>
                <w:b/>
              </w:rPr>
            </w:pPr>
            <w:r w:rsidRPr="005118DF">
              <w:rPr>
                <w:rFonts w:ascii="Times New Roman" w:hAnsi="Times New Roman" w:cs="Times New Roman"/>
                <w:i/>
                <w:caps/>
                <w:lang w:val="cs-CZ"/>
              </w:rPr>
              <w:t>Ismeretek</w:t>
            </w:r>
            <w:r w:rsidRPr="005118DF">
              <w:rPr>
                <w:rFonts w:ascii="Times New Roman" w:hAnsi="Times New Roman" w:cs="Times New Roman"/>
                <w:caps/>
              </w:rPr>
              <w:t>:</w:t>
            </w:r>
            <w:r w:rsidRPr="005118DF">
              <w:rPr>
                <w:rFonts w:ascii="Times New Roman" w:hAnsi="Times New Roman" w:cs="Times New Roman"/>
                <w:b/>
              </w:rPr>
              <w:t xml:space="preserve"> </w:t>
            </w:r>
          </w:p>
          <w:p w14:paraId="2BB31FE2"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torna szaknyelvének ismerete az életkori sajátosságoknak megfelelően. A szerek biztonságos használatához szükséges ismeretek, a segítségnyújtáshoz szükséges ismeretek.  Az erőfejlesztő </w:t>
            </w:r>
            <w:r w:rsidRPr="005118DF">
              <w:rPr>
                <w:rFonts w:ascii="Times New Roman" w:hAnsi="Times New Roman" w:cs="Times New Roman"/>
              </w:rPr>
              <w:lastRenderedPageBreak/>
              <w:t>gyakorlatok végrehajtásához szükséges ismeretek. A torna jellegű feladatmegoldásokban alkalmazott játékok céljának tudatosítása. Házi tornaversenyek rendezésének, a verseny lebonyolításának szabályai. Egyszerűsített pontozás szabályai. A tornához tartozó sportágak szaknyelvének ismerete, az ismeretek folyamatos bővítése. A sportág sajátosságaiból adódó speciális bemelegítés alapismerete, nyújtó, lazító gyakorlatok fontosságának felismerése a sportág által megkívánt lazaság függvényében. Az erősítő és nyújtó gyakorlatok alkalmazásánál támaszkodni kell a tanulók anatómiai ismereteire. A mozgáshibák kijavításának fontossága, az önkontroll elősegítése. A célzatos erőfejlesztő gyakorlatok helyes kiválasztása. Az életkor szenzitív szakaszai és értelmezésük alapismeretei. A sportági versenyek rendezésével kapcsolatos ismeretek elsajátítása, alkalmazása a gyakorlatban az iskolai versenyek rendezésénél. Az egymásnak nyújtott segítségadás verbális és gyakorlati ismeretei, fontosságának felismerése. A segítségadáshoz szükséges nyelvezet alkalmazása, a hibajavítás megértése. A nemek megfelelő mozgásdinamikájának, esztétikájának megismerése.</w:t>
            </w:r>
          </w:p>
          <w:p w14:paraId="11DAD9D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Az aerob munkavégzés lényege, az állóképességben betöltött szerepe. Alapismeretek az aerob munkavégzés egészségmegőrzésben betöltött szerepéről. A károsodásokat okozó gyakorlatok ismerete. Tájékozottság a tanult versenysportágak versenyrendszeréről, a magyar élsportolók eredményeinek ismerete, figyelemmel kísérése.</w:t>
            </w:r>
          </w:p>
        </w:tc>
        <w:tc>
          <w:tcPr>
            <w:tcW w:w="2803" w:type="dxa"/>
            <w:gridSpan w:val="2"/>
          </w:tcPr>
          <w:p w14:paraId="13E33A63" w14:textId="77777777" w:rsidR="000A3714" w:rsidRPr="005118DF" w:rsidRDefault="000A3714" w:rsidP="00887279">
            <w:pPr>
              <w:jc w:val="center"/>
              <w:rPr>
                <w:rFonts w:ascii="Times New Roman" w:hAnsi="Times New Roman" w:cs="Times New Roman"/>
              </w:rPr>
            </w:pPr>
          </w:p>
        </w:tc>
      </w:tr>
      <w:tr w:rsidR="000A3714" w:rsidRPr="005118DF" w14:paraId="5CC6923D" w14:textId="77777777" w:rsidTr="00887279">
        <w:tc>
          <w:tcPr>
            <w:tcW w:w="6428" w:type="dxa"/>
            <w:gridSpan w:val="3"/>
          </w:tcPr>
          <w:p w14:paraId="3260F0B0"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lang w:val="cs-CZ"/>
              </w:rPr>
              <w:t>Személyiségfejlesztés</w:t>
            </w:r>
            <w:r w:rsidRPr="005118DF">
              <w:rPr>
                <w:rFonts w:ascii="Times New Roman" w:hAnsi="Times New Roman" w:cs="Times New Roman"/>
                <w:caps/>
              </w:rPr>
              <w:t>:</w:t>
            </w:r>
          </w:p>
          <w:p w14:paraId="4BFE4B5B"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balesetmentes gyakorlás szabályainak betartása. Az egymásnak nyújtott segítségadás fontosságának felismerése.</w:t>
            </w:r>
          </w:p>
          <w:p w14:paraId="759DBD78"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Figyelem felhívása a nem megfelelő gyakorlat-végrehajtás következményeire. A társak gyenge oldalának segítése, az erősségek elismerése. Értékfelismerés, önértékelés. Aktív részvétel a sportrendezvények szervezésében. </w:t>
            </w:r>
          </w:p>
        </w:tc>
        <w:tc>
          <w:tcPr>
            <w:tcW w:w="2803" w:type="dxa"/>
            <w:gridSpan w:val="2"/>
          </w:tcPr>
          <w:p w14:paraId="3F7A9583" w14:textId="77777777" w:rsidR="000A3714" w:rsidRPr="005118DF" w:rsidRDefault="000A3714" w:rsidP="00887279">
            <w:pPr>
              <w:jc w:val="center"/>
              <w:rPr>
                <w:rFonts w:ascii="Times New Roman" w:hAnsi="Times New Roman" w:cs="Times New Roman"/>
              </w:rPr>
            </w:pPr>
          </w:p>
        </w:tc>
      </w:tr>
      <w:tr w:rsidR="000A3714" w:rsidRPr="005118DF" w14:paraId="26639E2D" w14:textId="77777777" w:rsidTr="00887279">
        <w:tblPrEx>
          <w:tblBorders>
            <w:top w:val="none" w:sz="0" w:space="0" w:color="auto"/>
          </w:tblBorders>
        </w:tblPrEx>
        <w:tc>
          <w:tcPr>
            <w:tcW w:w="2265" w:type="dxa"/>
            <w:vAlign w:val="center"/>
          </w:tcPr>
          <w:p w14:paraId="48E50B39" w14:textId="77777777" w:rsidR="000A3714" w:rsidRPr="005118DF" w:rsidRDefault="000A3714" w:rsidP="00887279">
            <w:pPr>
              <w:jc w:val="center"/>
              <w:rPr>
                <w:rFonts w:ascii="Times New Roman" w:hAnsi="Times New Roman" w:cs="Times New Roman"/>
                <w:lang w:val="cs-CZ"/>
              </w:rPr>
            </w:pPr>
            <w:r w:rsidRPr="005118DF">
              <w:rPr>
                <w:rFonts w:ascii="Times New Roman" w:hAnsi="Times New Roman" w:cs="Times New Roman"/>
                <w:b/>
              </w:rPr>
              <w:t>Kulcsfogalmak</w:t>
            </w:r>
          </w:p>
        </w:tc>
        <w:tc>
          <w:tcPr>
            <w:tcW w:w="6966" w:type="dxa"/>
            <w:gridSpan w:val="4"/>
          </w:tcPr>
          <w:p w14:paraId="15EC541D"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Tornászos testtartás, repülő guruló átfordulás, </w:t>
            </w:r>
            <w:r w:rsidRPr="005118DF">
              <w:rPr>
                <w:rFonts w:ascii="Times New Roman" w:hAnsi="Times New Roman" w:cs="Times New Roman"/>
                <w:lang w:val="cs-CZ"/>
              </w:rPr>
              <w:t>kézenátfordulás</w:t>
            </w:r>
            <w:r w:rsidRPr="005118DF">
              <w:rPr>
                <w:rFonts w:ascii="Times New Roman" w:hAnsi="Times New Roman" w:cs="Times New Roman"/>
              </w:rPr>
              <w:t xml:space="preserve">, </w:t>
            </w:r>
            <w:r w:rsidRPr="005118DF">
              <w:rPr>
                <w:rFonts w:ascii="Times New Roman" w:hAnsi="Times New Roman" w:cs="Times New Roman"/>
                <w:lang w:val="cs-CZ"/>
              </w:rPr>
              <w:t>zsugorkanyarlati</w:t>
            </w:r>
            <w:r w:rsidRPr="005118DF">
              <w:rPr>
                <w:rFonts w:ascii="Times New Roman" w:hAnsi="Times New Roman" w:cs="Times New Roman"/>
              </w:rPr>
              <w:t xml:space="preserve"> ugrás, huszárugrás,</w:t>
            </w:r>
            <w:r>
              <w:rPr>
                <w:rFonts w:ascii="Times New Roman" w:hAnsi="Times New Roman" w:cs="Times New Roman"/>
              </w:rPr>
              <w:t xml:space="preserve"> alaplendület, lefüggés,</w:t>
            </w:r>
            <w:r w:rsidRPr="005118DF">
              <w:rPr>
                <w:rFonts w:ascii="Times New Roman" w:hAnsi="Times New Roman" w:cs="Times New Roman"/>
              </w:rPr>
              <w:t xml:space="preserve"> ker</w:t>
            </w:r>
            <w:r>
              <w:rPr>
                <w:rFonts w:ascii="Times New Roman" w:hAnsi="Times New Roman" w:cs="Times New Roman"/>
              </w:rPr>
              <w:t>ingőlépés, hintalépés.</w:t>
            </w:r>
          </w:p>
        </w:tc>
      </w:tr>
    </w:tbl>
    <w:p w14:paraId="56B7DC51" w14:textId="77777777" w:rsidR="000A3714" w:rsidRPr="005118DF" w:rsidRDefault="000A3714" w:rsidP="000A3714">
      <w:pPr>
        <w:rPr>
          <w:rFonts w:ascii="Times New Roman" w:hAnsi="Times New Roman" w:cs="Times New Roman"/>
        </w:rPr>
      </w:pPr>
    </w:p>
    <w:p w14:paraId="668C0390" w14:textId="77777777" w:rsidR="000A3714" w:rsidRPr="005118DF"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9"/>
        <w:gridCol w:w="338"/>
        <w:gridCol w:w="4634"/>
        <w:gridCol w:w="1128"/>
        <w:gridCol w:w="1252"/>
      </w:tblGrid>
      <w:tr w:rsidR="000A3714" w:rsidRPr="005118DF" w14:paraId="7ECB8619" w14:textId="77777777" w:rsidTr="00887279">
        <w:trPr>
          <w:trHeight w:val="572"/>
        </w:trPr>
        <w:tc>
          <w:tcPr>
            <w:tcW w:w="2217" w:type="dxa"/>
            <w:gridSpan w:val="2"/>
            <w:vAlign w:val="center"/>
          </w:tcPr>
          <w:p w14:paraId="247199FC"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Tematikai egység</w:t>
            </w:r>
          </w:p>
        </w:tc>
        <w:tc>
          <w:tcPr>
            <w:tcW w:w="5762" w:type="dxa"/>
            <w:gridSpan w:val="2"/>
            <w:vAlign w:val="center"/>
          </w:tcPr>
          <w:p w14:paraId="352D16E3"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rPr>
              <w:t xml:space="preserve">2. </w:t>
            </w:r>
            <w:r w:rsidRPr="005118DF">
              <w:rPr>
                <w:rFonts w:ascii="Times New Roman" w:hAnsi="Times New Roman" w:cs="Times New Roman"/>
                <w:b/>
                <w:bCs/>
                <w:lang w:val="cs-CZ"/>
              </w:rPr>
              <w:t>Atlétikai</w:t>
            </w:r>
            <w:r w:rsidRPr="005118DF">
              <w:rPr>
                <w:rFonts w:ascii="Times New Roman" w:hAnsi="Times New Roman" w:cs="Times New Roman"/>
                <w:b/>
                <w:bCs/>
              </w:rPr>
              <w:t xml:space="preserve"> feladatmegoldások</w:t>
            </w:r>
          </w:p>
          <w:p w14:paraId="1DD3E11A"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Motoros készség- és képességfejlesztés, játék, versenyzés</w:t>
            </w:r>
          </w:p>
        </w:tc>
        <w:tc>
          <w:tcPr>
            <w:tcW w:w="1252" w:type="dxa"/>
            <w:vAlign w:val="center"/>
          </w:tcPr>
          <w:p w14:paraId="646F65BB"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lang w:val="cs-CZ"/>
              </w:rPr>
              <w:t>Ó</w:t>
            </w:r>
            <w:r w:rsidRPr="005118DF">
              <w:rPr>
                <w:rFonts w:ascii="Times New Roman" w:hAnsi="Times New Roman" w:cs="Times New Roman"/>
                <w:b/>
                <w:bCs/>
              </w:rPr>
              <w:t xml:space="preserve">rakeret </w:t>
            </w:r>
          </w:p>
          <w:p w14:paraId="209E951F" w14:textId="77777777" w:rsidR="000A3714" w:rsidRPr="005118DF" w:rsidRDefault="00F470DE" w:rsidP="00887279">
            <w:pPr>
              <w:jc w:val="center"/>
              <w:rPr>
                <w:rFonts w:ascii="Times New Roman" w:hAnsi="Times New Roman" w:cs="Times New Roman"/>
                <w:b/>
                <w:bCs/>
              </w:rPr>
            </w:pPr>
            <w:r>
              <w:rPr>
                <w:rFonts w:ascii="Times New Roman" w:hAnsi="Times New Roman" w:cs="Times New Roman"/>
                <w:b/>
                <w:bCs/>
              </w:rPr>
              <w:t>22</w:t>
            </w:r>
            <w:r w:rsidR="000A3714" w:rsidRPr="005118DF">
              <w:rPr>
                <w:rFonts w:ascii="Times New Roman" w:hAnsi="Times New Roman" w:cs="Times New Roman"/>
                <w:b/>
                <w:bCs/>
              </w:rPr>
              <w:t xml:space="preserve"> óra</w:t>
            </w:r>
          </w:p>
        </w:tc>
      </w:tr>
      <w:tr w:rsidR="000A3714" w:rsidRPr="005118DF" w14:paraId="1A3BD59F" w14:textId="77777777" w:rsidTr="00887279">
        <w:tc>
          <w:tcPr>
            <w:tcW w:w="2217" w:type="dxa"/>
            <w:gridSpan w:val="2"/>
            <w:vAlign w:val="center"/>
          </w:tcPr>
          <w:p w14:paraId="60E463FE"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lastRenderedPageBreak/>
              <w:t>Előzetes tudás</w:t>
            </w:r>
          </w:p>
        </w:tc>
        <w:tc>
          <w:tcPr>
            <w:tcW w:w="7014" w:type="dxa"/>
            <w:gridSpan w:val="3"/>
          </w:tcPr>
          <w:p w14:paraId="34DCEB4E" w14:textId="77777777" w:rsidR="000A3714" w:rsidRPr="005118DF" w:rsidRDefault="000A3714" w:rsidP="00887279">
            <w:pPr>
              <w:spacing w:before="120"/>
              <w:rPr>
                <w:rFonts w:ascii="Times New Roman" w:hAnsi="Times New Roman" w:cs="Times New Roman"/>
                <w:b/>
              </w:rPr>
            </w:pPr>
            <w:r w:rsidRPr="005118DF">
              <w:rPr>
                <w:rFonts w:ascii="Times New Roman" w:hAnsi="Times New Roman" w:cs="Times New Roman"/>
              </w:rPr>
              <w:t>A 9–10</w:t>
            </w:r>
            <w:r>
              <w:rPr>
                <w:rFonts w:ascii="Times New Roman" w:hAnsi="Times New Roman" w:cs="Times New Roman"/>
              </w:rPr>
              <w:t>-11.</w:t>
            </w:r>
            <w:r w:rsidRPr="005118DF">
              <w:rPr>
                <w:rFonts w:ascii="Times New Roman" w:hAnsi="Times New Roman" w:cs="Times New Roman"/>
              </w:rPr>
              <w:t xml:space="preserve"> </w:t>
            </w:r>
            <w:r w:rsidRPr="005118DF">
              <w:rPr>
                <w:rFonts w:ascii="Times New Roman" w:hAnsi="Times New Roman" w:cs="Times New Roman"/>
                <w:lang w:val="cs-CZ"/>
              </w:rPr>
              <w:t>évfolyamon</w:t>
            </w:r>
            <w:r w:rsidRPr="005118DF">
              <w:rPr>
                <w:rFonts w:ascii="Times New Roman" w:hAnsi="Times New Roman" w:cs="Times New Roman"/>
              </w:rPr>
              <w:t xml:space="preserve"> elsajátított atlétikai mozgások helyes technikai kivitelezése (pontos, dinamikus, koordinált).</w:t>
            </w:r>
          </w:p>
        </w:tc>
      </w:tr>
      <w:tr w:rsidR="000A3714" w:rsidRPr="005118DF" w14:paraId="16CD2C8F" w14:textId="77777777" w:rsidTr="00887279">
        <w:tc>
          <w:tcPr>
            <w:tcW w:w="2217" w:type="dxa"/>
            <w:gridSpan w:val="2"/>
            <w:vAlign w:val="center"/>
          </w:tcPr>
          <w:p w14:paraId="047EF6C7"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rPr>
              <w:t>A tematikai egység nevelési-fejlesztési céljai</w:t>
            </w:r>
          </w:p>
        </w:tc>
        <w:tc>
          <w:tcPr>
            <w:tcW w:w="7014" w:type="dxa"/>
            <w:gridSpan w:val="3"/>
          </w:tcPr>
          <w:p w14:paraId="15CDE4BF" w14:textId="77777777" w:rsidR="000A3714" w:rsidRPr="005118DF" w:rsidRDefault="000A3714" w:rsidP="00887279">
            <w:pPr>
              <w:spacing w:before="120"/>
              <w:rPr>
                <w:rFonts w:ascii="Times New Roman" w:hAnsi="Times New Roman" w:cs="Times New Roman"/>
                <w:iCs/>
              </w:rPr>
            </w:pPr>
            <w:r w:rsidRPr="005118DF">
              <w:rPr>
                <w:rFonts w:ascii="Times New Roman" w:hAnsi="Times New Roman" w:cs="Times New Roman"/>
                <w:iCs/>
              </w:rPr>
              <w:t xml:space="preserve">Az atlétika mozgások napi </w:t>
            </w:r>
            <w:r w:rsidRPr="005118DF">
              <w:rPr>
                <w:rFonts w:ascii="Times New Roman" w:hAnsi="Times New Roman" w:cs="Times New Roman"/>
                <w:iCs/>
                <w:lang w:val="cs-CZ"/>
              </w:rPr>
              <w:t>rendszerességgel</w:t>
            </w:r>
            <w:r w:rsidRPr="005118DF">
              <w:rPr>
                <w:rFonts w:ascii="Times New Roman" w:hAnsi="Times New Roman" w:cs="Times New Roman"/>
                <w:iCs/>
              </w:rPr>
              <w:t xml:space="preserve"> történő végrehajtása. Az egészséges életvezetésben alkalmazott kondicionális és koordinációs képességek tudatos fejlesztése, szinten tartása.</w:t>
            </w:r>
          </w:p>
        </w:tc>
      </w:tr>
      <w:tr w:rsidR="000A3714" w:rsidRPr="005118DF" w14:paraId="6D5A7553" w14:textId="77777777" w:rsidTr="00887279">
        <w:trPr>
          <w:trHeight w:val="345"/>
        </w:trPr>
        <w:tc>
          <w:tcPr>
            <w:tcW w:w="6851" w:type="dxa"/>
            <w:gridSpan w:val="3"/>
            <w:vAlign w:val="center"/>
          </w:tcPr>
          <w:p w14:paraId="58333421"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Ismeretek/fejlesztési követelmények</w:t>
            </w:r>
          </w:p>
        </w:tc>
        <w:tc>
          <w:tcPr>
            <w:tcW w:w="2380" w:type="dxa"/>
            <w:gridSpan w:val="2"/>
            <w:vAlign w:val="center"/>
          </w:tcPr>
          <w:p w14:paraId="3F63A916"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Kapcsolódási pontok</w:t>
            </w:r>
          </w:p>
        </w:tc>
      </w:tr>
      <w:tr w:rsidR="000A3714" w:rsidRPr="005118DF" w14:paraId="4CD4DC69" w14:textId="77777777" w:rsidTr="00887279">
        <w:tc>
          <w:tcPr>
            <w:tcW w:w="6851" w:type="dxa"/>
            <w:gridSpan w:val="3"/>
          </w:tcPr>
          <w:p w14:paraId="4253E42B" w14:textId="77777777" w:rsidR="000A3714" w:rsidRPr="005118DF" w:rsidRDefault="000A3714" w:rsidP="00887279">
            <w:pPr>
              <w:spacing w:before="120"/>
              <w:jc w:val="both"/>
              <w:rPr>
                <w:rFonts w:ascii="Times New Roman" w:hAnsi="Times New Roman" w:cs="Times New Roman"/>
                <w:i/>
                <w:caps/>
              </w:rPr>
            </w:pPr>
            <w:r w:rsidRPr="005118DF">
              <w:rPr>
                <w:rFonts w:ascii="Times New Roman" w:hAnsi="Times New Roman" w:cs="Times New Roman"/>
                <w:i/>
                <w:caps/>
                <w:lang w:val="cs-CZ"/>
              </w:rPr>
              <w:t>Mozgásműveltség</w:t>
            </w:r>
            <w:r w:rsidRPr="005118DF">
              <w:rPr>
                <w:rFonts w:ascii="Times New Roman" w:hAnsi="Times New Roman" w:cs="Times New Roman"/>
                <w:i/>
                <w:caps/>
              </w:rPr>
              <w:t>:</w:t>
            </w:r>
          </w:p>
          <w:p w14:paraId="27651892"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Járás:</w:t>
            </w:r>
            <w:r w:rsidRPr="005118DF">
              <w:rPr>
                <w:rFonts w:ascii="Times New Roman" w:hAnsi="Times New Roman" w:cs="Times New Roman"/>
              </w:rPr>
              <w:t xml:space="preserve"> </w:t>
            </w:r>
          </w:p>
          <w:p w14:paraId="6C6C4F6F"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Az emberi természetes járás mintájának megfelelően. A talp különböző felületein: sarkon, lábujjhegyen stb. –a mozgásban résztvevő boka-, térd-, csípőízületek részleges vagy teljes blokkolásával. A karmunka részleges vagy teljes blokkolásával könyök-, vállízületben. </w:t>
            </w:r>
          </w:p>
          <w:p w14:paraId="12305096"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Szökdelés:</w:t>
            </w:r>
            <w:r w:rsidRPr="005118DF">
              <w:rPr>
                <w:rFonts w:ascii="Times New Roman" w:hAnsi="Times New Roman" w:cs="Times New Roman"/>
              </w:rPr>
              <w:t xml:space="preserve"> </w:t>
            </w:r>
          </w:p>
          <w:p w14:paraId="6290365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Bokasúly az egyik lábon. Bokasúly az ugró lábon és a lendítő kar egyikén. A mozgásban résztvevő boka-, térd-, csípőízületek részleges vagy teljes blokkolásával. A karmunka részleges vagy teljes blokkolásával könyök-, vállízületben. </w:t>
            </w:r>
          </w:p>
          <w:p w14:paraId="5180F1F5"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Magasugrás:</w:t>
            </w:r>
            <w:r w:rsidRPr="005118DF">
              <w:rPr>
                <w:rFonts w:ascii="Times New Roman" w:hAnsi="Times New Roman" w:cs="Times New Roman"/>
              </w:rPr>
              <w:t xml:space="preserve"> </w:t>
            </w:r>
          </w:p>
          <w:p w14:paraId="5ACF1BBE"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nekifutás alakítása (pl. íven futások, a léc előtt történő elfutások gyakorlása). A felugrás dinamikájának alakítása. A felugrás – lendítés összhang kialakítása. (Pl. Sorozatfelugrások gátak felett. „Akasztófázás”- magasan elhelyezett teniszlabda elütése 3,5,7 lépéses nekifutásból. Magasugrás átlépő technikával, egyenes irányú nekifutással. Magasugrás íven történő nekifutással, átlépő technikával. Néhány lépésből gyors flop-szerű felugrás a magasugróléc előtt.) A légmunka javítása. (Helyből, háttal, páros lábról felugrás a magasugrómatracra gumiszalag, magasugrólécen át.) Versenygyakorlatok. (Lépéspáronként növelt nekifutásból, íven átlépő technikával. Rövid és teljes nekifutásból, flop-technikával magasugróversenyek.)</w:t>
            </w:r>
          </w:p>
          <w:p w14:paraId="56683CC3"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Távolugrás:</w:t>
            </w:r>
            <w:r w:rsidRPr="005118DF">
              <w:rPr>
                <w:rFonts w:ascii="Times New Roman" w:hAnsi="Times New Roman" w:cs="Times New Roman"/>
              </w:rPr>
              <w:t xml:space="preserve"> </w:t>
            </w:r>
          </w:p>
          <w:p w14:paraId="77EFDE8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teljes nekifutás kialakítása. (A nekifutás technikájának formálása: magas csípőhelyzet, egyenes törzs, szélesebb karmozgás. A nekifutás hosszának fokozatos növelése.). A nekifutás ritmusának javítása. Elugrással egybekötött nekifutás gyakorlás. A nekifutás utolsó 3</w:t>
            </w:r>
            <w:r w:rsidRPr="005118DF">
              <w:rPr>
                <w:rFonts w:ascii="Times New Roman" w:hAnsi="Times New Roman" w:cs="Times New Roman"/>
              </w:rPr>
              <w:sym w:font="Symbol" w:char="F02D"/>
            </w:r>
            <w:r w:rsidRPr="005118DF">
              <w:rPr>
                <w:rFonts w:ascii="Times New Roman" w:hAnsi="Times New Roman" w:cs="Times New Roman"/>
              </w:rPr>
              <w:t xml:space="preserve">5 lépésének további javítása. A lépő távolugró technika fejlesztése. Rövid nekifutásból elugrás, törekvés az elugróláb hátul hagyására, a „sodródási szakasz” megtartásával.) </w:t>
            </w:r>
          </w:p>
          <w:p w14:paraId="4838CB24"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lastRenderedPageBreak/>
              <w:t>Felugrás:</w:t>
            </w:r>
            <w:r w:rsidRPr="005118DF">
              <w:rPr>
                <w:rFonts w:ascii="Times New Roman" w:hAnsi="Times New Roman" w:cs="Times New Roman"/>
              </w:rPr>
              <w:t xml:space="preserve"> </w:t>
            </w:r>
          </w:p>
          <w:p w14:paraId="45D605B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karmunka ritmus- és tempójának változtatásával (azonos kar és láb, karmunka csak jobb vagy balkarral, karmunka minden második, harmadik lépésre. Lassú közepes, gyors tempóban, előre és hátrafelé. </w:t>
            </w:r>
          </w:p>
          <w:p w14:paraId="3EA5E498"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Futások:</w:t>
            </w:r>
            <w:r w:rsidRPr="005118DF">
              <w:rPr>
                <w:rFonts w:ascii="Times New Roman" w:hAnsi="Times New Roman" w:cs="Times New Roman"/>
              </w:rPr>
              <w:t xml:space="preserve"> </w:t>
            </w:r>
          </w:p>
          <w:p w14:paraId="7D3F6E03"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Taposófutás, taposófutás haladással előre, háta, térdemeléses futás, térdemeléses futás előre, hátra, sarokemeléses futás előre, hátra, dzsoggolás, egyik láb térdemelés, míg a másik sarokemelést végez, térdemeléses futás csak bal karral, jobb karral, térdemeléses futás jobb vagy bal kézben nehezékkel, sarokemeléses futás jobb vagy bal lábon nehezékkel. Kitartó futások 3500 méteren, ritmusváltásokkal. Gyors futások 25 méteres távon, rajtgyakorlatokkal különböző kiinduló helyzetekből. </w:t>
            </w:r>
          </w:p>
          <w:p w14:paraId="056C5E48"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400 méter teljesítése sorozatban, fiúk 62,00 másodperc, lányok 72,00 másodperc alatt, 8 perc pihenővel.</w:t>
            </w:r>
          </w:p>
          <w:p w14:paraId="2969A6EE"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Dobások:</w:t>
            </w:r>
            <w:r w:rsidRPr="005118DF">
              <w:rPr>
                <w:rFonts w:ascii="Times New Roman" w:hAnsi="Times New Roman" w:cs="Times New Roman"/>
              </w:rPr>
              <w:t xml:space="preserve"> </w:t>
            </w:r>
          </w:p>
          <w:p w14:paraId="5535C9D5"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Egy- és kétkezes dobások 2,5 kilogrammos medicinlabdával. Dobások két kézzel 2 kilogrammos labdával távolságra. Dobások egy kézzel 1 kilogrammos labdával, távolságra törekvéssel. Dobások hason- és hanyattfekvésből 3 kilogrammos, 4 kilogrammos medicinlabdával. Gerelyhajítás 5</w:t>
            </w:r>
            <w:r w:rsidRPr="005118DF">
              <w:rPr>
                <w:rFonts w:ascii="Times New Roman" w:hAnsi="Times New Roman" w:cs="Times New Roman"/>
              </w:rPr>
              <w:sym w:font="Symbol" w:char="F02D"/>
            </w:r>
            <w:r w:rsidRPr="005118DF">
              <w:rPr>
                <w:rFonts w:ascii="Times New Roman" w:hAnsi="Times New Roman" w:cs="Times New Roman"/>
              </w:rPr>
              <w:t>7 lépés lendületszerzésből, beszökkenéssel. Súlylökés háttal felállásból, becsúszással.</w:t>
            </w:r>
          </w:p>
          <w:p w14:paraId="0B8CD443" w14:textId="77777777" w:rsidR="000A3714" w:rsidRPr="005118DF" w:rsidRDefault="000A3714" w:rsidP="00887279">
            <w:pPr>
              <w:adjustRightInd w:val="0"/>
              <w:rPr>
                <w:rFonts w:ascii="Times New Roman" w:hAnsi="Times New Roman" w:cs="Times New Roman"/>
              </w:rPr>
            </w:pPr>
            <w:r w:rsidRPr="005118DF">
              <w:rPr>
                <w:rFonts w:ascii="Times New Roman" w:hAnsi="Times New Roman" w:cs="Times New Roman"/>
              </w:rPr>
              <w:t>Versenyek. Legyenek képesek a lendületszerzés sebességét átvinni az ugrások nagyságára. Ismerjék meg a gerelyhajítás alapjait. Ívhelyzet kialakítása, dobóterpesz kialakítása. Ismerjék futás közben a ritmusváltások jelentőségét. Törekedjenek a győzelemre versengések közben. Rendelkezzenek a sorozatszökdelések végrehajtásához elengedhetetlen láberővel. Tudatosan alkalmazzák a ritmusváltásokat az állóképességi futó munkájukban. Legyenek képesek a dobások helyes technikai végrehajtására.</w:t>
            </w:r>
          </w:p>
        </w:tc>
        <w:tc>
          <w:tcPr>
            <w:tcW w:w="2380" w:type="dxa"/>
            <w:gridSpan w:val="2"/>
            <w:vMerge w:val="restart"/>
          </w:tcPr>
          <w:p w14:paraId="34B7C6B0"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lastRenderedPageBreak/>
              <w:t>Matematika</w:t>
            </w:r>
            <w:r w:rsidRPr="005118DF">
              <w:rPr>
                <w:rFonts w:ascii="Times New Roman" w:hAnsi="Times New Roman" w:cs="Times New Roman"/>
              </w:rPr>
              <w:t xml:space="preserve">: logika, valószínűség-számítás, térbeli </w:t>
            </w:r>
            <w:r w:rsidRPr="005118DF">
              <w:rPr>
                <w:rFonts w:ascii="Times New Roman" w:hAnsi="Times New Roman" w:cs="Times New Roman"/>
                <w:lang w:val="cs-CZ"/>
              </w:rPr>
              <w:t>alakzatok</w:t>
            </w:r>
            <w:r w:rsidRPr="005118DF">
              <w:rPr>
                <w:rFonts w:ascii="Times New Roman" w:hAnsi="Times New Roman" w:cs="Times New Roman"/>
              </w:rPr>
              <w:t>, tájékozódás.</w:t>
            </w:r>
          </w:p>
          <w:p w14:paraId="094E1832" w14:textId="77777777" w:rsidR="000A3714" w:rsidRPr="005118DF" w:rsidRDefault="000A3714" w:rsidP="00887279">
            <w:pPr>
              <w:rPr>
                <w:rFonts w:ascii="Times New Roman" w:hAnsi="Times New Roman" w:cs="Times New Roman"/>
              </w:rPr>
            </w:pPr>
          </w:p>
          <w:p w14:paraId="1402E9DE"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Vizuális kultúra</w:t>
            </w:r>
            <w:r w:rsidRPr="005118DF">
              <w:rPr>
                <w:rFonts w:ascii="Times New Roman" w:hAnsi="Times New Roman" w:cs="Times New Roman"/>
              </w:rPr>
              <w:t>: tárgy- és környezetkultúra, vizuális kommunikáció.</w:t>
            </w:r>
          </w:p>
          <w:p w14:paraId="4ED2A9DD" w14:textId="77777777" w:rsidR="000A3714" w:rsidRPr="005118DF" w:rsidRDefault="000A3714" w:rsidP="00887279">
            <w:pPr>
              <w:rPr>
                <w:rFonts w:ascii="Times New Roman" w:hAnsi="Times New Roman" w:cs="Times New Roman"/>
              </w:rPr>
            </w:pPr>
          </w:p>
          <w:p w14:paraId="02CB5051"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Természetismeret</w:t>
            </w:r>
            <w:r w:rsidRPr="005118DF">
              <w:rPr>
                <w:rFonts w:ascii="Times New Roman" w:hAnsi="Times New Roman" w:cs="Times New Roman"/>
              </w:rPr>
              <w:t>: mechanikai törvényszerűségek, az emberi szervezet működése, energianyerési folyamatok.</w:t>
            </w:r>
          </w:p>
        </w:tc>
      </w:tr>
      <w:tr w:rsidR="000A3714" w:rsidRPr="005118DF" w14:paraId="4CA0F435" w14:textId="77777777" w:rsidTr="00887279">
        <w:tc>
          <w:tcPr>
            <w:tcW w:w="6851" w:type="dxa"/>
            <w:gridSpan w:val="3"/>
          </w:tcPr>
          <w:p w14:paraId="1D188FB3" w14:textId="77777777" w:rsidR="000A3714" w:rsidRPr="005118DF" w:rsidRDefault="000A3714" w:rsidP="00887279">
            <w:pPr>
              <w:spacing w:before="120"/>
              <w:jc w:val="both"/>
              <w:rPr>
                <w:rFonts w:ascii="Times New Roman" w:hAnsi="Times New Roman" w:cs="Times New Roman"/>
                <w:i/>
              </w:rPr>
            </w:pPr>
            <w:r w:rsidRPr="005118DF">
              <w:rPr>
                <w:rFonts w:ascii="Times New Roman" w:hAnsi="Times New Roman" w:cs="Times New Roman"/>
                <w:i/>
                <w:caps/>
                <w:lang w:val="cs-CZ"/>
              </w:rPr>
              <w:t>Ismeretek</w:t>
            </w:r>
            <w:r w:rsidRPr="005118DF">
              <w:rPr>
                <w:rFonts w:ascii="Times New Roman" w:hAnsi="Times New Roman" w:cs="Times New Roman"/>
                <w:i/>
              </w:rPr>
              <w:t>:</w:t>
            </w:r>
          </w:p>
          <w:p w14:paraId="524D918E" w14:textId="77777777" w:rsidR="000A3714" w:rsidRPr="005118DF" w:rsidRDefault="000A3714" w:rsidP="00887279">
            <w:pPr>
              <w:jc w:val="both"/>
              <w:rPr>
                <w:rFonts w:ascii="Times New Roman" w:hAnsi="Times New Roman" w:cs="Times New Roman"/>
              </w:rPr>
            </w:pPr>
            <w:r w:rsidRPr="005118DF">
              <w:rPr>
                <w:rFonts w:ascii="Times New Roman" w:hAnsi="Times New Roman" w:cs="Times New Roman"/>
              </w:rPr>
              <w:t>Az atlétikai mozgások végrehajtását befolyásoló biomechanikai törvényszerűségek.</w:t>
            </w:r>
          </w:p>
          <w:p w14:paraId="04D5D207" w14:textId="77777777" w:rsidR="000A3714" w:rsidRPr="005118DF" w:rsidRDefault="000A3714" w:rsidP="00887279">
            <w:pPr>
              <w:jc w:val="both"/>
              <w:rPr>
                <w:rFonts w:ascii="Times New Roman" w:hAnsi="Times New Roman" w:cs="Times New Roman"/>
              </w:rPr>
            </w:pPr>
            <w:r w:rsidRPr="005118DF">
              <w:rPr>
                <w:rFonts w:ascii="Times New Roman" w:hAnsi="Times New Roman" w:cs="Times New Roman"/>
              </w:rPr>
              <w:t>Annak felismerése, hogy a feladatok során mely biomechanikai törvények befolyásolták a helyes kivitelezést.</w:t>
            </w:r>
          </w:p>
        </w:tc>
        <w:tc>
          <w:tcPr>
            <w:tcW w:w="2380" w:type="dxa"/>
            <w:gridSpan w:val="2"/>
            <w:vMerge/>
            <w:shd w:val="clear" w:color="auto" w:fill="FFFFFF"/>
          </w:tcPr>
          <w:p w14:paraId="19E6F711" w14:textId="77777777" w:rsidR="000A3714" w:rsidRPr="005118DF" w:rsidRDefault="000A3714" w:rsidP="00887279">
            <w:pPr>
              <w:jc w:val="center"/>
              <w:rPr>
                <w:rFonts w:ascii="Times New Roman" w:hAnsi="Times New Roman" w:cs="Times New Roman"/>
              </w:rPr>
            </w:pPr>
          </w:p>
        </w:tc>
      </w:tr>
      <w:tr w:rsidR="000A3714" w:rsidRPr="005118DF" w14:paraId="789E2BA7" w14:textId="77777777" w:rsidTr="00887279">
        <w:tc>
          <w:tcPr>
            <w:tcW w:w="6851" w:type="dxa"/>
            <w:gridSpan w:val="3"/>
          </w:tcPr>
          <w:p w14:paraId="55C57576"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lang w:val="cs-CZ"/>
              </w:rPr>
              <w:t>Személyiségfejlesztés</w:t>
            </w:r>
            <w:r w:rsidRPr="005118DF">
              <w:rPr>
                <w:rFonts w:ascii="Times New Roman" w:hAnsi="Times New Roman" w:cs="Times New Roman"/>
                <w:caps/>
              </w:rPr>
              <w:t>:</w:t>
            </w:r>
          </w:p>
          <w:p w14:paraId="13381267"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Testtudat, önértékelés, önbecsülés, gondolkodás, motiváció, érzelem- és feszültségszabályozás, öröm.</w:t>
            </w:r>
          </w:p>
          <w:p w14:paraId="6926A76C"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lastRenderedPageBreak/>
              <w:t>Az atlétikai feladatok és mozgások napi jellegű előfordulása a hétköznapi életvitel során egészségmegőrzés jelleggel.</w:t>
            </w:r>
          </w:p>
        </w:tc>
        <w:tc>
          <w:tcPr>
            <w:tcW w:w="2380" w:type="dxa"/>
            <w:gridSpan w:val="2"/>
            <w:vMerge/>
            <w:shd w:val="clear" w:color="auto" w:fill="FFFFFF"/>
          </w:tcPr>
          <w:p w14:paraId="0AF1C84F" w14:textId="77777777" w:rsidR="000A3714" w:rsidRPr="005118DF" w:rsidRDefault="000A3714" w:rsidP="00887279">
            <w:pPr>
              <w:jc w:val="center"/>
              <w:rPr>
                <w:rFonts w:ascii="Times New Roman" w:hAnsi="Times New Roman" w:cs="Times New Roman"/>
              </w:rPr>
            </w:pPr>
          </w:p>
        </w:tc>
      </w:tr>
      <w:tr w:rsidR="000A3714" w:rsidRPr="005118DF" w14:paraId="20A1FCB6" w14:textId="77777777" w:rsidTr="00887279">
        <w:tblPrEx>
          <w:tblBorders>
            <w:top w:val="none" w:sz="0" w:space="0" w:color="auto"/>
          </w:tblBorders>
        </w:tblPrEx>
        <w:trPr>
          <w:trHeight w:val="325"/>
        </w:trPr>
        <w:tc>
          <w:tcPr>
            <w:tcW w:w="1879" w:type="dxa"/>
            <w:vAlign w:val="center"/>
          </w:tcPr>
          <w:p w14:paraId="66FDA545"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lang w:val="cs-CZ"/>
              </w:rPr>
              <w:t>Kulcsfogalmak</w:t>
            </w:r>
          </w:p>
        </w:tc>
        <w:tc>
          <w:tcPr>
            <w:tcW w:w="7352" w:type="dxa"/>
            <w:gridSpan w:val="4"/>
          </w:tcPr>
          <w:p w14:paraId="2BBA2ECB"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Lassú, </w:t>
            </w:r>
            <w:r w:rsidRPr="005118DF">
              <w:rPr>
                <w:rFonts w:ascii="Times New Roman" w:hAnsi="Times New Roman" w:cs="Times New Roman"/>
                <w:lang w:val="cs-CZ"/>
              </w:rPr>
              <w:t>közepes</w:t>
            </w:r>
            <w:r w:rsidRPr="005118DF">
              <w:rPr>
                <w:rFonts w:ascii="Times New Roman" w:hAnsi="Times New Roman" w:cs="Times New Roman"/>
              </w:rPr>
              <w:t xml:space="preserve">, </w:t>
            </w:r>
            <w:r w:rsidRPr="005118DF">
              <w:rPr>
                <w:rFonts w:ascii="Times New Roman" w:hAnsi="Times New Roman" w:cs="Times New Roman"/>
                <w:lang w:val="cs-CZ"/>
              </w:rPr>
              <w:t>gyors</w:t>
            </w:r>
            <w:r w:rsidRPr="005118DF">
              <w:rPr>
                <w:rFonts w:ascii="Times New Roman" w:hAnsi="Times New Roman" w:cs="Times New Roman"/>
              </w:rPr>
              <w:t xml:space="preserve"> tempó, sodródás, egészségmegőrzés, biomechanikai </w:t>
            </w:r>
            <w:r w:rsidRPr="005118DF">
              <w:rPr>
                <w:rFonts w:ascii="Times New Roman" w:hAnsi="Times New Roman" w:cs="Times New Roman"/>
                <w:lang w:val="cs-CZ"/>
              </w:rPr>
              <w:t>törvény</w:t>
            </w:r>
            <w:r w:rsidRPr="005118DF">
              <w:rPr>
                <w:rFonts w:ascii="Times New Roman" w:hAnsi="Times New Roman" w:cs="Times New Roman"/>
              </w:rPr>
              <w:t>.</w:t>
            </w:r>
          </w:p>
        </w:tc>
      </w:tr>
    </w:tbl>
    <w:p w14:paraId="0168993A" w14:textId="77777777" w:rsidR="000A3714" w:rsidRPr="005118DF" w:rsidRDefault="000A3714" w:rsidP="000A3714">
      <w:pPr>
        <w:rPr>
          <w:rFonts w:ascii="Times New Roman" w:hAnsi="Times New Roman" w:cs="Times New Roman"/>
        </w:rPr>
      </w:pPr>
    </w:p>
    <w:p w14:paraId="24CB0802" w14:textId="77777777" w:rsidR="000A3714" w:rsidRPr="005118DF" w:rsidRDefault="000A3714" w:rsidP="000A3714">
      <w:pPr>
        <w:rPr>
          <w:rFonts w:ascii="Times New Roman" w:hAnsi="Times New Roman" w:cs="Times New Roman"/>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6"/>
        <w:gridCol w:w="503"/>
        <w:gridCol w:w="4522"/>
        <w:gridCol w:w="1065"/>
        <w:gridCol w:w="1315"/>
      </w:tblGrid>
      <w:tr w:rsidR="000A3714" w:rsidRPr="005118DF" w14:paraId="750A53A4" w14:textId="77777777" w:rsidTr="00887279">
        <w:trPr>
          <w:trHeight w:val="170"/>
        </w:trPr>
        <w:tc>
          <w:tcPr>
            <w:tcW w:w="2329" w:type="dxa"/>
            <w:gridSpan w:val="2"/>
            <w:vAlign w:val="center"/>
          </w:tcPr>
          <w:p w14:paraId="1BFF0893"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lang w:val="cs-CZ"/>
              </w:rPr>
              <w:t>Tematikai</w:t>
            </w:r>
            <w:r w:rsidRPr="005118DF">
              <w:rPr>
                <w:rFonts w:ascii="Times New Roman" w:hAnsi="Times New Roman" w:cs="Times New Roman"/>
                <w:b/>
                <w:bCs/>
              </w:rPr>
              <w:t xml:space="preserve"> egység</w:t>
            </w:r>
          </w:p>
        </w:tc>
        <w:tc>
          <w:tcPr>
            <w:tcW w:w="5587" w:type="dxa"/>
            <w:gridSpan w:val="2"/>
            <w:vAlign w:val="center"/>
          </w:tcPr>
          <w:p w14:paraId="21F8B833" w14:textId="77777777" w:rsidR="000A3714" w:rsidRPr="005118DF" w:rsidRDefault="000A3714" w:rsidP="00887279">
            <w:pPr>
              <w:spacing w:before="120"/>
              <w:jc w:val="center"/>
              <w:rPr>
                <w:rFonts w:ascii="Times New Roman" w:hAnsi="Times New Roman" w:cs="Times New Roman"/>
                <w:b/>
              </w:rPr>
            </w:pPr>
            <w:r w:rsidRPr="005118DF">
              <w:rPr>
                <w:rFonts w:ascii="Times New Roman" w:hAnsi="Times New Roman" w:cs="Times New Roman"/>
                <w:b/>
              </w:rPr>
              <w:t xml:space="preserve">3. </w:t>
            </w:r>
            <w:r w:rsidRPr="005118DF">
              <w:rPr>
                <w:rFonts w:ascii="Times New Roman" w:hAnsi="Times New Roman" w:cs="Times New Roman"/>
                <w:b/>
                <w:lang w:val="cs-CZ"/>
              </w:rPr>
              <w:t>Sportjátékok</w:t>
            </w:r>
          </w:p>
          <w:p w14:paraId="5DBF2E9E"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rPr>
              <w:t>Motoros készség- és képességfejlesztés, játék, versenyzés</w:t>
            </w:r>
          </w:p>
        </w:tc>
        <w:tc>
          <w:tcPr>
            <w:tcW w:w="1315" w:type="dxa"/>
            <w:vAlign w:val="center"/>
          </w:tcPr>
          <w:p w14:paraId="0A6C3A6E" w14:textId="77777777" w:rsidR="000A3714" w:rsidRPr="005118DF" w:rsidRDefault="000A3714" w:rsidP="00887279">
            <w:pPr>
              <w:spacing w:before="120"/>
              <w:jc w:val="center"/>
              <w:rPr>
                <w:rFonts w:ascii="Times New Roman" w:hAnsi="Times New Roman" w:cs="Times New Roman"/>
                <w:b/>
                <w:bCs/>
              </w:rPr>
            </w:pPr>
            <w:r w:rsidRPr="005118DF">
              <w:rPr>
                <w:rFonts w:ascii="Times New Roman" w:hAnsi="Times New Roman" w:cs="Times New Roman"/>
                <w:b/>
                <w:bCs/>
                <w:lang w:val="cs-CZ"/>
              </w:rPr>
              <w:t>Ó</w:t>
            </w:r>
            <w:r w:rsidRPr="005118DF">
              <w:rPr>
                <w:rFonts w:ascii="Times New Roman" w:hAnsi="Times New Roman" w:cs="Times New Roman"/>
                <w:b/>
                <w:bCs/>
              </w:rPr>
              <w:t xml:space="preserve">rakeret </w:t>
            </w:r>
            <w:r w:rsidR="00F470DE">
              <w:rPr>
                <w:rFonts w:ascii="Times New Roman" w:hAnsi="Times New Roman" w:cs="Times New Roman"/>
                <w:b/>
              </w:rPr>
              <w:t>36</w:t>
            </w:r>
            <w:r w:rsidRPr="005118DF">
              <w:rPr>
                <w:rFonts w:ascii="Times New Roman" w:hAnsi="Times New Roman" w:cs="Times New Roman"/>
                <w:b/>
              </w:rPr>
              <w:t xml:space="preserve"> óra</w:t>
            </w:r>
          </w:p>
        </w:tc>
      </w:tr>
      <w:tr w:rsidR="000A3714" w:rsidRPr="005118DF" w14:paraId="734303EE" w14:textId="77777777" w:rsidTr="00887279">
        <w:trPr>
          <w:trHeight w:val="170"/>
        </w:trPr>
        <w:tc>
          <w:tcPr>
            <w:tcW w:w="2329" w:type="dxa"/>
            <w:gridSpan w:val="2"/>
            <w:vAlign w:val="center"/>
          </w:tcPr>
          <w:p w14:paraId="2837B7EF"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bCs/>
              </w:rPr>
              <w:t>Előzetes tudás</w:t>
            </w:r>
          </w:p>
        </w:tc>
        <w:tc>
          <w:tcPr>
            <w:tcW w:w="6902" w:type="dxa"/>
            <w:gridSpan w:val="3"/>
          </w:tcPr>
          <w:p w14:paraId="7C982150"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A középiskola 9–10</w:t>
            </w:r>
            <w:r>
              <w:rPr>
                <w:rFonts w:ascii="Times New Roman" w:hAnsi="Times New Roman" w:cs="Times New Roman"/>
              </w:rPr>
              <w:t>-11.</w:t>
            </w:r>
            <w:r w:rsidRPr="005118DF">
              <w:rPr>
                <w:rFonts w:ascii="Times New Roman" w:hAnsi="Times New Roman" w:cs="Times New Roman"/>
              </w:rPr>
              <w:t xml:space="preserve"> osztályában megismert </w:t>
            </w:r>
            <w:r w:rsidRPr="005118DF">
              <w:rPr>
                <w:rFonts w:ascii="Times New Roman" w:hAnsi="Times New Roman" w:cs="Times New Roman"/>
                <w:lang w:val="cs-CZ"/>
              </w:rPr>
              <w:t>sportjátékok</w:t>
            </w:r>
            <w:r w:rsidRPr="005118DF">
              <w:rPr>
                <w:rFonts w:ascii="Times New Roman" w:hAnsi="Times New Roman" w:cs="Times New Roman"/>
              </w:rPr>
              <w:t xml:space="preserve"> technikai elemei, taktikai megoldásai, szabályaik ismerete.</w:t>
            </w:r>
          </w:p>
        </w:tc>
      </w:tr>
      <w:tr w:rsidR="000A3714" w:rsidRPr="005118DF" w14:paraId="09848909" w14:textId="77777777" w:rsidTr="00887279">
        <w:trPr>
          <w:trHeight w:val="170"/>
        </w:trPr>
        <w:tc>
          <w:tcPr>
            <w:tcW w:w="2329" w:type="dxa"/>
            <w:gridSpan w:val="2"/>
            <w:vAlign w:val="center"/>
          </w:tcPr>
          <w:p w14:paraId="6CFAA3B1" w14:textId="77777777" w:rsidR="000A3714" w:rsidRPr="005118DF" w:rsidRDefault="000A3714" w:rsidP="00887279">
            <w:pPr>
              <w:jc w:val="center"/>
              <w:rPr>
                <w:rFonts w:ascii="Times New Roman" w:hAnsi="Times New Roman" w:cs="Times New Roman"/>
              </w:rPr>
            </w:pPr>
            <w:r w:rsidRPr="005118DF">
              <w:rPr>
                <w:rFonts w:ascii="Times New Roman" w:hAnsi="Times New Roman" w:cs="Times New Roman"/>
                <w:b/>
              </w:rPr>
              <w:t>A tematikai egység nevelési-fejlesztési céljai</w:t>
            </w:r>
          </w:p>
        </w:tc>
        <w:tc>
          <w:tcPr>
            <w:tcW w:w="6902" w:type="dxa"/>
            <w:gridSpan w:val="3"/>
          </w:tcPr>
          <w:p w14:paraId="66669C3C"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rPr>
              <w:t xml:space="preserve">A sportjáték-specifikus </w:t>
            </w:r>
            <w:r w:rsidRPr="005118DF">
              <w:rPr>
                <w:rFonts w:ascii="Times New Roman" w:hAnsi="Times New Roman" w:cs="Times New Roman"/>
                <w:lang w:val="cs-CZ"/>
              </w:rPr>
              <w:t>képességek</w:t>
            </w:r>
            <w:r w:rsidRPr="005118DF">
              <w:rPr>
                <w:rFonts w:ascii="Times New Roman" w:hAnsi="Times New Roman" w:cs="Times New Roman"/>
              </w:rPr>
              <w:t xml:space="preserve"> erősítése. képesség kialakítása önszervező, önálló játék lebonyolítására. A játék vezetésének megismerése és gyakorlása. A sportoláson keresztül megszerzett személyiségvonások jelentőségének tudatosítása.</w:t>
            </w:r>
          </w:p>
        </w:tc>
      </w:tr>
      <w:tr w:rsidR="000A3714" w:rsidRPr="005118DF" w14:paraId="1D6AB463" w14:textId="77777777" w:rsidTr="00887279">
        <w:trPr>
          <w:trHeight w:val="345"/>
        </w:trPr>
        <w:tc>
          <w:tcPr>
            <w:tcW w:w="6851" w:type="dxa"/>
            <w:gridSpan w:val="3"/>
            <w:vAlign w:val="center"/>
          </w:tcPr>
          <w:p w14:paraId="3C89CC93"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Ismeretek/fejlesztési követelmények</w:t>
            </w:r>
          </w:p>
        </w:tc>
        <w:tc>
          <w:tcPr>
            <w:tcW w:w="2380" w:type="dxa"/>
            <w:gridSpan w:val="2"/>
            <w:vAlign w:val="center"/>
          </w:tcPr>
          <w:p w14:paraId="0D7A06FC" w14:textId="77777777" w:rsidR="000A3714" w:rsidRPr="005118DF" w:rsidRDefault="000A3714" w:rsidP="00887279">
            <w:pPr>
              <w:spacing w:before="120"/>
              <w:jc w:val="center"/>
              <w:rPr>
                <w:rFonts w:ascii="Times New Roman" w:hAnsi="Times New Roman" w:cs="Times New Roman"/>
              </w:rPr>
            </w:pPr>
            <w:r w:rsidRPr="005118DF">
              <w:rPr>
                <w:rFonts w:ascii="Times New Roman" w:hAnsi="Times New Roman" w:cs="Times New Roman"/>
                <w:b/>
                <w:bCs/>
              </w:rPr>
              <w:t>Kapcsolódási pontok</w:t>
            </w:r>
          </w:p>
        </w:tc>
      </w:tr>
      <w:tr w:rsidR="000A3714" w:rsidRPr="005118DF" w14:paraId="45F13611" w14:textId="77777777" w:rsidTr="00887279">
        <w:tc>
          <w:tcPr>
            <w:tcW w:w="6851" w:type="dxa"/>
            <w:gridSpan w:val="3"/>
          </w:tcPr>
          <w:p w14:paraId="2196EE58" w14:textId="77777777" w:rsidR="000A3714" w:rsidRPr="005118DF" w:rsidRDefault="000A3714" w:rsidP="00887279">
            <w:pPr>
              <w:spacing w:before="120"/>
              <w:jc w:val="both"/>
              <w:rPr>
                <w:rFonts w:ascii="Times New Roman" w:hAnsi="Times New Roman" w:cs="Times New Roman"/>
                <w:i/>
                <w:caps/>
              </w:rPr>
            </w:pPr>
            <w:r w:rsidRPr="005118DF">
              <w:rPr>
                <w:rFonts w:ascii="Times New Roman" w:hAnsi="Times New Roman" w:cs="Times New Roman"/>
                <w:i/>
                <w:caps/>
                <w:lang w:val="cs-CZ"/>
              </w:rPr>
              <w:t>Mozgásműveltség</w:t>
            </w:r>
            <w:r w:rsidRPr="005118DF">
              <w:rPr>
                <w:rFonts w:ascii="Times New Roman" w:hAnsi="Times New Roman" w:cs="Times New Roman"/>
                <w:i/>
                <w:caps/>
              </w:rPr>
              <w:t>:</w:t>
            </w:r>
          </w:p>
          <w:p w14:paraId="3642582C"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korosztály mozgásműveltségi tartalma teljesen megegyezik a középiskola 9</w:t>
            </w:r>
            <w:r w:rsidRPr="005118DF">
              <w:rPr>
                <w:rFonts w:ascii="Times New Roman" w:hAnsi="Times New Roman" w:cs="Times New Roman"/>
              </w:rPr>
              <w:sym w:font="Symbol" w:char="F02D"/>
            </w:r>
            <w:r w:rsidRPr="005118DF">
              <w:rPr>
                <w:rFonts w:ascii="Times New Roman" w:hAnsi="Times New Roman" w:cs="Times New Roman"/>
              </w:rPr>
              <w:t>10</w:t>
            </w:r>
            <w:r>
              <w:rPr>
                <w:rFonts w:ascii="Times New Roman" w:hAnsi="Times New Roman" w:cs="Times New Roman"/>
              </w:rPr>
              <w:t>-11</w:t>
            </w:r>
            <w:r w:rsidRPr="005118DF">
              <w:rPr>
                <w:rFonts w:ascii="Times New Roman" w:hAnsi="Times New Roman" w:cs="Times New Roman"/>
              </w:rPr>
              <w:t>. évfolyamán megismertekkel.</w:t>
            </w:r>
          </w:p>
          <w:p w14:paraId="2A3D5E49"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sportjátékok korábban megismert teljes mozgásanyagának komplex javítása. A játékkészség képességhátterének intenzív együttes javítása, olyan speciális képességfejlesztő gyakorlatok alkalmazásával, melyek folyamatosan biztosítják az alkalmazott taktikai tartalmú technikai elemek minél magasabb színvonalú végrehajtását. Különös figyelem fordítása a törzs izomzatának folyamatos fejlesztésére, a gyorsasági erőfejlesztésre, a láb gyorserejének, ugróképességének növelésére, az alap-állóképesség fokozására. A koordinációs képességek, az ügyesség körkörösen bővülő képzésével, a technika tökéletesítésével, valamint az erő-dinamikai feltételrendszer folyamatos fejlesztésével lehetővé kell tenni a korosztályra jellemző általános játékiram fejlesztését.</w:t>
            </w:r>
          </w:p>
        </w:tc>
        <w:tc>
          <w:tcPr>
            <w:tcW w:w="2380" w:type="dxa"/>
            <w:gridSpan w:val="2"/>
            <w:vMerge w:val="restart"/>
          </w:tcPr>
          <w:p w14:paraId="0F56E93E"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i/>
                <w:lang w:val="cs-CZ"/>
              </w:rPr>
              <w:t>Matematika</w:t>
            </w:r>
            <w:r w:rsidRPr="005118DF">
              <w:rPr>
                <w:rFonts w:ascii="Times New Roman" w:hAnsi="Times New Roman" w:cs="Times New Roman"/>
              </w:rPr>
              <w:t>: logika, valószínűség-számítás, térbeli alakzatok, tájékozódás.</w:t>
            </w:r>
          </w:p>
          <w:p w14:paraId="143EB762" w14:textId="77777777" w:rsidR="000A3714" w:rsidRPr="005118DF" w:rsidRDefault="000A3714" w:rsidP="00887279">
            <w:pPr>
              <w:rPr>
                <w:rFonts w:ascii="Times New Roman" w:hAnsi="Times New Roman" w:cs="Times New Roman"/>
              </w:rPr>
            </w:pPr>
          </w:p>
          <w:p w14:paraId="450DE57F"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Vizuális kultúra</w:t>
            </w:r>
            <w:r w:rsidRPr="005118DF">
              <w:rPr>
                <w:rFonts w:ascii="Times New Roman" w:hAnsi="Times New Roman" w:cs="Times New Roman"/>
              </w:rPr>
              <w:t>: tárgy- és környezetkultúra, vizuális kommunikáció.</w:t>
            </w:r>
          </w:p>
          <w:p w14:paraId="412A0A22" w14:textId="77777777" w:rsidR="000A3714" w:rsidRPr="005118DF" w:rsidRDefault="000A3714" w:rsidP="00887279">
            <w:pPr>
              <w:rPr>
                <w:rFonts w:ascii="Times New Roman" w:hAnsi="Times New Roman" w:cs="Times New Roman"/>
              </w:rPr>
            </w:pPr>
          </w:p>
          <w:p w14:paraId="04D3A1C2" w14:textId="77777777" w:rsidR="000A3714" w:rsidRPr="005118DF" w:rsidRDefault="000A3714" w:rsidP="00887279">
            <w:pPr>
              <w:rPr>
                <w:rFonts w:ascii="Times New Roman" w:hAnsi="Times New Roman" w:cs="Times New Roman"/>
              </w:rPr>
            </w:pPr>
            <w:r w:rsidRPr="005118DF">
              <w:rPr>
                <w:rFonts w:ascii="Times New Roman" w:hAnsi="Times New Roman" w:cs="Times New Roman"/>
                <w:i/>
              </w:rPr>
              <w:t>Természetismeret</w:t>
            </w:r>
            <w:r w:rsidRPr="005118DF">
              <w:rPr>
                <w:rFonts w:ascii="Times New Roman" w:hAnsi="Times New Roman" w:cs="Times New Roman"/>
              </w:rPr>
              <w:t>: mechanikai törvényszerűségek, az emberi szervezet működése, energianyerési folyamatok.</w:t>
            </w:r>
          </w:p>
        </w:tc>
      </w:tr>
      <w:tr w:rsidR="000A3714" w:rsidRPr="005118DF" w14:paraId="1C052CFD" w14:textId="77777777" w:rsidTr="00887279">
        <w:tc>
          <w:tcPr>
            <w:tcW w:w="6851" w:type="dxa"/>
            <w:gridSpan w:val="3"/>
          </w:tcPr>
          <w:p w14:paraId="51B3F28E"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lang w:val="cs-CZ"/>
              </w:rPr>
              <w:t>Ismeretek</w:t>
            </w:r>
            <w:r w:rsidRPr="005118DF">
              <w:rPr>
                <w:rFonts w:ascii="Times New Roman" w:hAnsi="Times New Roman" w:cs="Times New Roman"/>
                <w:caps/>
              </w:rPr>
              <w:t>:</w:t>
            </w:r>
          </w:p>
          <w:p w14:paraId="7F6D1D41"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Taktika, stratégia, szabályok, síp- és karjelzések.</w:t>
            </w:r>
          </w:p>
          <w:p w14:paraId="1808477E"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A sportjátékok magas szintű űzéséhez szükséges motoros képességek. Önálló alapszintű játékvezetés.</w:t>
            </w:r>
          </w:p>
        </w:tc>
        <w:tc>
          <w:tcPr>
            <w:tcW w:w="2380" w:type="dxa"/>
            <w:gridSpan w:val="2"/>
            <w:vMerge/>
            <w:shd w:val="clear" w:color="auto" w:fill="FFFFFF"/>
          </w:tcPr>
          <w:p w14:paraId="10AB7070" w14:textId="77777777" w:rsidR="000A3714" w:rsidRPr="005118DF" w:rsidRDefault="000A3714" w:rsidP="00887279">
            <w:pPr>
              <w:jc w:val="center"/>
              <w:rPr>
                <w:rFonts w:ascii="Times New Roman" w:hAnsi="Times New Roman" w:cs="Times New Roman"/>
              </w:rPr>
            </w:pPr>
          </w:p>
        </w:tc>
      </w:tr>
      <w:tr w:rsidR="000A3714" w:rsidRPr="005118DF" w14:paraId="65859002" w14:textId="77777777" w:rsidTr="00887279">
        <w:tc>
          <w:tcPr>
            <w:tcW w:w="6851" w:type="dxa"/>
            <w:gridSpan w:val="3"/>
          </w:tcPr>
          <w:p w14:paraId="0D9BB783" w14:textId="77777777" w:rsidR="000A3714" w:rsidRPr="005118DF" w:rsidRDefault="000A3714" w:rsidP="00887279">
            <w:pPr>
              <w:spacing w:before="120"/>
              <w:jc w:val="both"/>
              <w:rPr>
                <w:rFonts w:ascii="Times New Roman" w:hAnsi="Times New Roman" w:cs="Times New Roman"/>
                <w:caps/>
              </w:rPr>
            </w:pPr>
            <w:r w:rsidRPr="005118DF">
              <w:rPr>
                <w:rFonts w:ascii="Times New Roman" w:hAnsi="Times New Roman" w:cs="Times New Roman"/>
                <w:i/>
                <w:caps/>
              </w:rPr>
              <w:lastRenderedPageBreak/>
              <w:t>Személyiségfejlesztés</w:t>
            </w:r>
            <w:r w:rsidRPr="005118DF">
              <w:rPr>
                <w:rFonts w:ascii="Times New Roman" w:hAnsi="Times New Roman" w:cs="Times New Roman"/>
                <w:caps/>
              </w:rPr>
              <w:t>:</w:t>
            </w:r>
          </w:p>
          <w:p w14:paraId="29DBC8A6" w14:textId="77777777" w:rsidR="000A3714" w:rsidRPr="005118DF" w:rsidRDefault="000A3714" w:rsidP="00887279">
            <w:pPr>
              <w:jc w:val="both"/>
              <w:rPr>
                <w:rFonts w:ascii="Times New Roman" w:hAnsi="Times New Roman" w:cs="Times New Roman"/>
              </w:rPr>
            </w:pPr>
            <w:r w:rsidRPr="005118DF">
              <w:rPr>
                <w:rFonts w:ascii="Times New Roman" w:hAnsi="Times New Roman" w:cs="Times New Roman"/>
              </w:rPr>
              <w:t>Siker, kudarc, kitartás, önfegyelem, önkritika, tolerancia.</w:t>
            </w:r>
          </w:p>
          <w:p w14:paraId="6FAD5AA6" w14:textId="77777777" w:rsidR="000A3714" w:rsidRPr="005118DF" w:rsidRDefault="000A3714" w:rsidP="00887279">
            <w:pPr>
              <w:rPr>
                <w:rFonts w:ascii="Times New Roman" w:hAnsi="Times New Roman" w:cs="Times New Roman"/>
              </w:rPr>
            </w:pPr>
            <w:r w:rsidRPr="005118DF">
              <w:rPr>
                <w:rFonts w:ascii="Times New Roman" w:hAnsi="Times New Roman" w:cs="Times New Roman"/>
              </w:rPr>
              <w:t xml:space="preserve">A sportjátékok fizikai, szellemi és érzelmi hatásainak önálló </w:t>
            </w:r>
            <w:r w:rsidRPr="005118DF">
              <w:rPr>
                <w:rFonts w:ascii="Times New Roman" w:hAnsi="Times New Roman" w:cs="Times New Roman"/>
                <w:lang w:val="cs-CZ"/>
              </w:rPr>
              <w:t>megfogalmazása</w:t>
            </w:r>
            <w:r w:rsidRPr="005118DF">
              <w:rPr>
                <w:rFonts w:ascii="Times New Roman" w:hAnsi="Times New Roman" w:cs="Times New Roman"/>
              </w:rPr>
              <w:t>. A képzési tartalmak lényeglátó felfogása. A siker és a kudarc egyéni és csoportos megélése, kezelése. A hiányosságok felismerése, a hibák önkritikus szemlélete, és a pozitív megoldásra való törekvés kialakítása. A sportolói magatartásformák kialakítása.</w:t>
            </w:r>
          </w:p>
        </w:tc>
        <w:tc>
          <w:tcPr>
            <w:tcW w:w="2380" w:type="dxa"/>
            <w:gridSpan w:val="2"/>
            <w:vMerge/>
            <w:shd w:val="clear" w:color="auto" w:fill="FFFFFF"/>
          </w:tcPr>
          <w:p w14:paraId="687B840B" w14:textId="77777777" w:rsidR="000A3714" w:rsidRPr="005118DF" w:rsidRDefault="000A3714" w:rsidP="00887279">
            <w:pPr>
              <w:jc w:val="center"/>
              <w:rPr>
                <w:rFonts w:ascii="Times New Roman" w:hAnsi="Times New Roman" w:cs="Times New Roman"/>
              </w:rPr>
            </w:pPr>
          </w:p>
        </w:tc>
      </w:tr>
      <w:tr w:rsidR="000A3714" w:rsidRPr="005118DF" w14:paraId="6DBF7B04" w14:textId="77777777" w:rsidTr="00887279">
        <w:tblPrEx>
          <w:tblBorders>
            <w:top w:val="none" w:sz="0" w:space="0" w:color="auto"/>
          </w:tblBorders>
        </w:tblPrEx>
        <w:trPr>
          <w:trHeight w:val="325"/>
        </w:trPr>
        <w:tc>
          <w:tcPr>
            <w:tcW w:w="1826" w:type="dxa"/>
            <w:vAlign w:val="center"/>
          </w:tcPr>
          <w:p w14:paraId="4FF279C9" w14:textId="77777777" w:rsidR="000A3714" w:rsidRPr="005118DF" w:rsidRDefault="000A3714" w:rsidP="00887279">
            <w:pPr>
              <w:jc w:val="center"/>
              <w:rPr>
                <w:rFonts w:ascii="Times New Roman" w:hAnsi="Times New Roman" w:cs="Times New Roman"/>
                <w:b/>
              </w:rPr>
            </w:pPr>
            <w:r w:rsidRPr="005118DF">
              <w:rPr>
                <w:rFonts w:ascii="Times New Roman" w:hAnsi="Times New Roman" w:cs="Times New Roman"/>
                <w:b/>
                <w:lang w:val="cs-CZ"/>
              </w:rPr>
              <w:t>Kulcsfogalmak</w:t>
            </w:r>
          </w:p>
        </w:tc>
        <w:tc>
          <w:tcPr>
            <w:tcW w:w="7405" w:type="dxa"/>
            <w:gridSpan w:val="4"/>
          </w:tcPr>
          <w:p w14:paraId="243704CA" w14:textId="77777777" w:rsidR="000A3714" w:rsidRPr="005118DF" w:rsidRDefault="000A3714" w:rsidP="00887279">
            <w:pPr>
              <w:spacing w:before="120"/>
              <w:rPr>
                <w:rFonts w:ascii="Times New Roman" w:hAnsi="Times New Roman" w:cs="Times New Roman"/>
              </w:rPr>
            </w:pPr>
            <w:r w:rsidRPr="005118DF">
              <w:rPr>
                <w:rFonts w:ascii="Times New Roman" w:hAnsi="Times New Roman" w:cs="Times New Roman"/>
                <w:lang w:val="cs-CZ"/>
              </w:rPr>
              <w:t>Edzettség</w:t>
            </w:r>
            <w:r w:rsidRPr="005118DF">
              <w:rPr>
                <w:rFonts w:ascii="Times New Roman" w:hAnsi="Times New Roman" w:cs="Times New Roman"/>
              </w:rPr>
              <w:t xml:space="preserve">, kondicionális képesség, koordinációs képesség, aerob, </w:t>
            </w:r>
            <w:r w:rsidRPr="005118DF">
              <w:rPr>
                <w:rFonts w:ascii="Times New Roman" w:hAnsi="Times New Roman" w:cs="Times New Roman"/>
                <w:lang w:val="cs-CZ"/>
              </w:rPr>
              <w:t>anaerob</w:t>
            </w:r>
            <w:r w:rsidRPr="005118DF">
              <w:rPr>
                <w:rFonts w:ascii="Times New Roman" w:hAnsi="Times New Roman" w:cs="Times New Roman"/>
              </w:rPr>
              <w:t xml:space="preserve">, versenyzés, </w:t>
            </w:r>
            <w:r w:rsidRPr="005118DF">
              <w:rPr>
                <w:rFonts w:ascii="Times New Roman" w:hAnsi="Times New Roman" w:cs="Times New Roman"/>
                <w:lang w:val="cs-CZ"/>
              </w:rPr>
              <w:t>versenysport</w:t>
            </w:r>
            <w:r w:rsidRPr="005118DF">
              <w:rPr>
                <w:rFonts w:ascii="Times New Roman" w:hAnsi="Times New Roman" w:cs="Times New Roman"/>
              </w:rPr>
              <w:t>, szabadidősport, streetball, strandkézilabda, strandröplabda, rekreáció, egészség, stressz, dopping.</w:t>
            </w:r>
          </w:p>
        </w:tc>
      </w:tr>
    </w:tbl>
    <w:p w14:paraId="65DF4D26" w14:textId="77777777" w:rsidR="00862FED" w:rsidRDefault="00862FED">
      <w:pPr>
        <w:rPr>
          <w:rFonts w:ascii="Times New Roman" w:eastAsia="Times New Roman" w:hAnsi="Times New Roman" w:cs="Times New Roman"/>
          <w:sz w:val="24"/>
          <w:szCs w:val="24"/>
          <w:lang w:eastAsia="hu-HU"/>
        </w:rPr>
      </w:pPr>
    </w:p>
    <w:p w14:paraId="429F9F05" w14:textId="77777777" w:rsidR="00F73D0D" w:rsidRPr="00483DAD" w:rsidRDefault="00F73D0D" w:rsidP="00F73D0D">
      <w:pPr>
        <w:pStyle w:val="Cmsor13"/>
        <w:widowControl w:val="0"/>
        <w:shd w:val="clear" w:color="auto" w:fill="auto"/>
        <w:spacing w:line="240" w:lineRule="auto"/>
        <w:jc w:val="center"/>
        <w:rPr>
          <w:rFonts w:ascii="Times New Roman" w:hAnsi="Times New Roman" w:cs="Times New Roman"/>
          <w:sz w:val="32"/>
          <w:szCs w:val="24"/>
        </w:rPr>
      </w:pPr>
      <w:bookmarkStart w:id="0" w:name="bookmark35"/>
      <w:bookmarkStart w:id="1" w:name="bookmark53"/>
      <w:r w:rsidRPr="00483DAD">
        <w:rPr>
          <w:rFonts w:ascii="Times New Roman" w:hAnsi="Times New Roman" w:cs="Times New Roman"/>
          <w:caps/>
          <w:sz w:val="32"/>
          <w:szCs w:val="24"/>
        </w:rPr>
        <w:t>Sport</w:t>
      </w:r>
      <w:r w:rsidRPr="00483DAD">
        <w:rPr>
          <w:rFonts w:ascii="Times New Roman" w:hAnsi="Times New Roman" w:cs="Times New Roman"/>
          <w:sz w:val="32"/>
          <w:szCs w:val="24"/>
        </w:rPr>
        <w:t>ELMÉLETI ISMERETEK</w:t>
      </w:r>
      <w:bookmarkEnd w:id="0"/>
    </w:p>
    <w:p w14:paraId="00A45218" w14:textId="77777777" w:rsidR="00F73D0D" w:rsidRPr="00565335" w:rsidRDefault="00F73D0D" w:rsidP="00F73D0D">
      <w:pPr>
        <w:pStyle w:val="Szvegtrzs26"/>
        <w:widowControl w:val="0"/>
        <w:shd w:val="clear" w:color="auto" w:fill="auto"/>
        <w:spacing w:before="0" w:after="0" w:line="240" w:lineRule="auto"/>
        <w:ind w:left="560" w:hanging="540"/>
        <w:jc w:val="both"/>
        <w:rPr>
          <w:rFonts w:ascii="Times New Roman" w:hAnsi="Times New Roman" w:cs="Times New Roman"/>
          <w:b w:val="0"/>
          <w:sz w:val="24"/>
          <w:szCs w:val="24"/>
        </w:rPr>
      </w:pPr>
      <w:bookmarkStart w:id="2" w:name="bookmark37"/>
    </w:p>
    <w:p w14:paraId="3AEE1CF0" w14:textId="77777777" w:rsidR="00F73D0D" w:rsidRPr="00565335" w:rsidRDefault="00F73D0D" w:rsidP="00F73D0D">
      <w:pPr>
        <w:pStyle w:val="Szvegtrzs26"/>
        <w:widowControl w:val="0"/>
        <w:shd w:val="clear" w:color="auto" w:fill="auto"/>
        <w:spacing w:before="0" w:after="0" w:line="240" w:lineRule="auto"/>
        <w:ind w:left="560" w:hanging="540"/>
        <w:jc w:val="both"/>
        <w:rPr>
          <w:rFonts w:ascii="Times New Roman" w:hAnsi="Times New Roman" w:cs="Times New Roman"/>
          <w:b w:val="0"/>
          <w:sz w:val="24"/>
          <w:szCs w:val="24"/>
        </w:rPr>
      </w:pPr>
    </w:p>
    <w:p w14:paraId="5BD90232" w14:textId="77777777" w:rsidR="00F73D0D" w:rsidRPr="00565335" w:rsidRDefault="00F73D0D" w:rsidP="00F73D0D">
      <w:pPr>
        <w:pStyle w:val="Szvegtrzs26"/>
        <w:widowControl w:val="0"/>
        <w:shd w:val="clear" w:color="auto" w:fill="auto"/>
        <w:spacing w:before="0" w:after="0" w:line="240" w:lineRule="auto"/>
        <w:ind w:left="23" w:firstLine="0"/>
        <w:jc w:val="both"/>
        <w:rPr>
          <w:rFonts w:ascii="Times New Roman" w:hAnsi="Times New Roman" w:cs="Times New Roman"/>
          <w:b w:val="0"/>
          <w:sz w:val="24"/>
          <w:szCs w:val="24"/>
        </w:rPr>
      </w:pPr>
      <w:r w:rsidRPr="00565335">
        <w:rPr>
          <w:rFonts w:ascii="Times New Roman" w:hAnsi="Times New Roman" w:cs="Times New Roman"/>
          <w:b w:val="0"/>
          <w:sz w:val="24"/>
          <w:szCs w:val="24"/>
        </w:rPr>
        <w:t>A sportiskolai nevelés-oktatás, azaz a sportolói pályafutásra való felkészítés szerves része, hogy a tanulók elsajátítsák a szükséges elméleti alapismereteket is az alábbi célok elérése érdekében:</w:t>
      </w:r>
    </w:p>
    <w:bookmarkEnd w:id="2"/>
    <w:p w14:paraId="2F3629C2" w14:textId="77777777" w:rsidR="00F73D0D" w:rsidRPr="00565335" w:rsidRDefault="00F73D0D" w:rsidP="008F48EC">
      <w:pPr>
        <w:pStyle w:val="Szvegtrzs"/>
        <w:widowControl w:val="0"/>
        <w:numPr>
          <w:ilvl w:val="0"/>
          <w:numId w:val="134"/>
        </w:numPr>
        <w:tabs>
          <w:tab w:val="left" w:pos="548"/>
        </w:tabs>
        <w:autoSpaceDE/>
        <w:autoSpaceDN/>
      </w:pPr>
      <w:r w:rsidRPr="00565335">
        <w:t>a Testnevelés és sport műveltségi terület elhelyezése a társadalom szegmensei között;</w:t>
      </w:r>
    </w:p>
    <w:p w14:paraId="4BECB90A" w14:textId="77777777" w:rsidR="00F73D0D" w:rsidRPr="00565335" w:rsidRDefault="00F73D0D" w:rsidP="008F48EC">
      <w:pPr>
        <w:pStyle w:val="Szvegtrzs"/>
        <w:widowControl w:val="0"/>
        <w:numPr>
          <w:ilvl w:val="0"/>
          <w:numId w:val="134"/>
        </w:numPr>
        <w:tabs>
          <w:tab w:val="left" w:pos="558"/>
        </w:tabs>
        <w:autoSpaceDE/>
        <w:autoSpaceDN/>
      </w:pPr>
      <w:r w:rsidRPr="00565335">
        <w:t xml:space="preserve">az egyes mozgásos </w:t>
      </w:r>
      <w:r w:rsidRPr="00565335">
        <w:rPr>
          <w:lang w:val="cs-CZ"/>
        </w:rPr>
        <w:t>cselekvések</w:t>
      </w:r>
      <w:r w:rsidRPr="00565335">
        <w:t xml:space="preserve"> élettani és pszichológiai hatásainak tudatosítása;</w:t>
      </w:r>
    </w:p>
    <w:p w14:paraId="53838C00" w14:textId="77777777" w:rsidR="00F73D0D" w:rsidRPr="00565335" w:rsidRDefault="00F73D0D" w:rsidP="008F48EC">
      <w:pPr>
        <w:pStyle w:val="Szvegtrzs"/>
        <w:widowControl w:val="0"/>
        <w:numPr>
          <w:ilvl w:val="0"/>
          <w:numId w:val="134"/>
        </w:numPr>
        <w:tabs>
          <w:tab w:val="left" w:pos="548"/>
        </w:tabs>
        <w:autoSpaceDE/>
        <w:autoSpaceDN/>
      </w:pPr>
      <w:r w:rsidRPr="00565335">
        <w:t>a sportoló megtanítása önmaga megismerésére; e tudás birtokában képessé tenni az eredménycentrikus versenyzésre és edzéstevékenységre;</w:t>
      </w:r>
    </w:p>
    <w:p w14:paraId="789EADE5" w14:textId="77777777" w:rsidR="00F73D0D" w:rsidRPr="00565335" w:rsidRDefault="00F73D0D" w:rsidP="008F48EC">
      <w:pPr>
        <w:pStyle w:val="Szvegtrzs"/>
        <w:widowControl w:val="0"/>
        <w:numPr>
          <w:ilvl w:val="0"/>
          <w:numId w:val="134"/>
        </w:numPr>
        <w:tabs>
          <w:tab w:val="left" w:pos="548"/>
        </w:tabs>
        <w:autoSpaceDE/>
        <w:autoSpaceDN/>
      </w:pPr>
      <w:r w:rsidRPr="00565335">
        <w:t>a sportoló megtanítása a sportpályán és az életben is a helyes interperszonális kapcsolatok kialakítására;</w:t>
      </w:r>
    </w:p>
    <w:p w14:paraId="7A82187C" w14:textId="77777777" w:rsidR="00F73D0D" w:rsidRPr="00565335" w:rsidRDefault="00F73D0D" w:rsidP="008F48EC">
      <w:pPr>
        <w:pStyle w:val="Szvegtrzs"/>
        <w:widowControl w:val="0"/>
        <w:numPr>
          <w:ilvl w:val="0"/>
          <w:numId w:val="134"/>
        </w:numPr>
        <w:tabs>
          <w:tab w:val="left" w:pos="553"/>
        </w:tabs>
        <w:autoSpaceDE/>
        <w:autoSpaceDN/>
      </w:pPr>
      <w:r w:rsidRPr="00565335">
        <w:t>felismertetni a tanulókkal, hogy sportteljesítményük hatékonyabbá válik a megszerzett elméleti tudás felhasználásával;</w:t>
      </w:r>
    </w:p>
    <w:p w14:paraId="6BF23545" w14:textId="77777777" w:rsidR="00F73D0D" w:rsidRPr="00565335" w:rsidRDefault="00F73D0D" w:rsidP="008F48EC">
      <w:pPr>
        <w:pStyle w:val="Szvegtrzs"/>
        <w:widowControl w:val="0"/>
        <w:numPr>
          <w:ilvl w:val="0"/>
          <w:numId w:val="134"/>
        </w:numPr>
        <w:tabs>
          <w:tab w:val="left" w:pos="548"/>
        </w:tabs>
        <w:autoSpaceDE/>
        <w:autoSpaceDN/>
      </w:pPr>
      <w:r w:rsidRPr="00565335">
        <w:t>belső igénnyé tenni az egészséges életvitelt és a fair-play szellemiségét;</w:t>
      </w:r>
    </w:p>
    <w:p w14:paraId="45F28B62" w14:textId="77777777" w:rsidR="00F73D0D" w:rsidRPr="00565335" w:rsidRDefault="00F73D0D" w:rsidP="008F48EC">
      <w:pPr>
        <w:pStyle w:val="Szvegtrzs"/>
        <w:widowControl w:val="0"/>
        <w:numPr>
          <w:ilvl w:val="0"/>
          <w:numId w:val="134"/>
        </w:numPr>
        <w:tabs>
          <w:tab w:val="left" w:pos="540"/>
        </w:tabs>
        <w:autoSpaceDE/>
        <w:autoSpaceDN/>
      </w:pPr>
      <w:r w:rsidRPr="00565335">
        <w:t>a sporttörténet és az olimpiai játékok történetének tanításán, tanulásán keresztül a sportolói és nemzeti identitástudat fejlesztése.</w:t>
      </w:r>
    </w:p>
    <w:p w14:paraId="04D9F710" w14:textId="77777777" w:rsidR="00F73D0D" w:rsidRPr="00565335" w:rsidRDefault="00F73D0D" w:rsidP="00F73D0D">
      <w:pPr>
        <w:pStyle w:val="Szvegtrzs"/>
        <w:widowControl w:val="0"/>
        <w:tabs>
          <w:tab w:val="left" w:pos="540"/>
        </w:tabs>
        <w:ind w:firstLine="709"/>
      </w:pPr>
      <w:r w:rsidRPr="00565335">
        <w:rPr>
          <w:lang w:val="cs-CZ"/>
        </w:rPr>
        <w:t>A</w:t>
      </w:r>
      <w:r w:rsidRPr="00565335">
        <w:t xml:space="preserve"> sportelméleti ismeretek egy tantárgycsoportot alkotnak, amelynek tantárgyai egy-egy tematikai egységként jelennek meg. A tantárgyak oktatásának sorrendje felcserélhető az iskola helyi tantervében. </w:t>
      </w:r>
    </w:p>
    <w:p w14:paraId="38E7C6BA" w14:textId="77777777" w:rsidR="00F73D0D" w:rsidRDefault="00F73D0D" w:rsidP="00F73D0D">
      <w:pPr>
        <w:rPr>
          <w:b/>
          <w:bCs/>
          <w:caps/>
          <w:color w:val="FF0000"/>
        </w:rPr>
      </w:pPr>
      <w:r>
        <w:rPr>
          <w:rFonts w:ascii="Times New Roman" w:hAnsi="Times New Roman" w:cs="Times New Roman"/>
          <w:caps/>
          <w:color w:val="FF0000"/>
          <w:sz w:val="24"/>
          <w:szCs w:val="24"/>
        </w:rPr>
        <w:br w:type="page"/>
      </w:r>
    </w:p>
    <w:p w14:paraId="2EBFA3F7" w14:textId="77777777" w:rsidR="002B05D8" w:rsidRPr="00483DAD" w:rsidRDefault="002B05D8" w:rsidP="002B05D8">
      <w:pPr>
        <w:pStyle w:val="Cmsor13"/>
        <w:widowControl w:val="0"/>
        <w:shd w:val="clear" w:color="auto" w:fill="auto"/>
        <w:spacing w:line="240" w:lineRule="auto"/>
        <w:jc w:val="center"/>
        <w:rPr>
          <w:rFonts w:ascii="Times New Roman" w:hAnsi="Times New Roman" w:cs="Times New Roman"/>
          <w:caps/>
          <w:sz w:val="32"/>
          <w:szCs w:val="24"/>
          <w:lang w:val="cs-CZ"/>
        </w:rPr>
      </w:pPr>
      <w:r w:rsidRPr="00483DAD">
        <w:rPr>
          <w:rFonts w:ascii="Times New Roman" w:hAnsi="Times New Roman" w:cs="Times New Roman"/>
          <w:caps/>
          <w:sz w:val="32"/>
          <w:szCs w:val="24"/>
        </w:rPr>
        <w:lastRenderedPageBreak/>
        <w:t>Sporttörténet</w:t>
      </w:r>
    </w:p>
    <w:p w14:paraId="0901FEC5" w14:textId="77777777" w:rsidR="002B05D8" w:rsidRPr="00483DAD" w:rsidRDefault="002B05D8" w:rsidP="002B05D8">
      <w:pPr>
        <w:pStyle w:val="Szvegtrzs"/>
        <w:widowControl w:val="0"/>
        <w:tabs>
          <w:tab w:val="left" w:pos="540"/>
        </w:tabs>
        <w:jc w:val="center"/>
        <w:rPr>
          <w:b/>
          <w:smallCaps/>
        </w:rPr>
      </w:pPr>
      <w:r w:rsidRPr="00483DAD">
        <w:rPr>
          <w:b/>
          <w:smallCaps/>
        </w:rPr>
        <w:t>9. évfolyam</w:t>
      </w:r>
    </w:p>
    <w:p w14:paraId="2C977C59" w14:textId="77777777" w:rsidR="002B05D8" w:rsidRPr="00483DAD" w:rsidRDefault="002B05D8" w:rsidP="002B05D8">
      <w:pPr>
        <w:pStyle w:val="Szvegtrzs"/>
        <w:widowControl w:val="0"/>
        <w:tabs>
          <w:tab w:val="left" w:pos="540"/>
        </w:tabs>
        <w:rPr>
          <w:b/>
        </w:rPr>
      </w:pPr>
      <w:r w:rsidRPr="00483DAD">
        <w:rPr>
          <w:b/>
        </w:rPr>
        <w:t>Évi óraszám: 36</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6"/>
        <w:gridCol w:w="262"/>
        <w:gridCol w:w="4750"/>
        <w:gridCol w:w="1228"/>
        <w:gridCol w:w="1175"/>
        <w:gridCol w:w="19"/>
      </w:tblGrid>
      <w:tr w:rsidR="002B05D8" w:rsidRPr="00565335" w14:paraId="7C622A64" w14:textId="77777777" w:rsidTr="00887279">
        <w:trPr>
          <w:gridAfter w:val="1"/>
          <w:wAfter w:w="19" w:type="dxa"/>
        </w:trPr>
        <w:tc>
          <w:tcPr>
            <w:tcW w:w="2078" w:type="dxa"/>
            <w:gridSpan w:val="2"/>
            <w:tcBorders>
              <w:top w:val="single" w:sz="4" w:space="0" w:color="auto"/>
              <w:bottom w:val="single" w:sz="4" w:space="0" w:color="auto"/>
              <w:right w:val="single" w:sz="4" w:space="0" w:color="auto"/>
            </w:tcBorders>
            <w:shd w:val="clear" w:color="auto" w:fill="auto"/>
            <w:noWrap/>
            <w:vAlign w:val="center"/>
          </w:tcPr>
          <w:p w14:paraId="4A8A1F53" w14:textId="77777777" w:rsidR="002B05D8" w:rsidRPr="0078266F" w:rsidRDefault="002B05D8" w:rsidP="00887279">
            <w:pPr>
              <w:widowControl w:val="0"/>
              <w:jc w:val="center"/>
              <w:rPr>
                <w:rFonts w:ascii="Times New Roman" w:hAnsi="Times New Roman" w:cs="Times New Roman"/>
                <w:b/>
                <w:bCs/>
              </w:rPr>
            </w:pPr>
            <w:r w:rsidRPr="0078266F">
              <w:rPr>
                <w:rFonts w:ascii="Times New Roman" w:hAnsi="Times New Roman" w:cs="Times New Roman"/>
                <w:b/>
                <w:bCs/>
              </w:rPr>
              <w:t>Tematikai egység/ Fejlesztési cél</w:t>
            </w:r>
          </w:p>
        </w:tc>
        <w:tc>
          <w:tcPr>
            <w:tcW w:w="59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E08773" w14:textId="77777777" w:rsidR="002B05D8" w:rsidRPr="0078266F" w:rsidRDefault="002B05D8" w:rsidP="00887279">
            <w:pPr>
              <w:widowControl w:val="0"/>
              <w:spacing w:before="120"/>
              <w:jc w:val="center"/>
              <w:rPr>
                <w:rFonts w:ascii="Times New Roman" w:hAnsi="Times New Roman" w:cs="Times New Roman"/>
                <w:b/>
                <w:bCs/>
              </w:rPr>
            </w:pPr>
            <w:r w:rsidRPr="0078266F">
              <w:rPr>
                <w:rFonts w:ascii="Times New Roman" w:hAnsi="Times New Roman" w:cs="Times New Roman"/>
                <w:b/>
                <w:bCs/>
              </w:rPr>
              <w:t>Sporttörténet</w:t>
            </w:r>
          </w:p>
        </w:tc>
        <w:tc>
          <w:tcPr>
            <w:tcW w:w="1175" w:type="dxa"/>
            <w:tcBorders>
              <w:top w:val="single" w:sz="4" w:space="0" w:color="auto"/>
              <w:left w:val="single" w:sz="4" w:space="0" w:color="auto"/>
              <w:bottom w:val="single" w:sz="4" w:space="0" w:color="auto"/>
            </w:tcBorders>
            <w:shd w:val="clear" w:color="auto" w:fill="auto"/>
            <w:noWrap/>
            <w:vAlign w:val="center"/>
          </w:tcPr>
          <w:p w14:paraId="53B90784" w14:textId="77777777" w:rsidR="002B05D8" w:rsidRPr="0078266F" w:rsidRDefault="002B05D8" w:rsidP="00887279">
            <w:pPr>
              <w:widowControl w:val="0"/>
              <w:spacing w:before="120"/>
              <w:jc w:val="center"/>
              <w:rPr>
                <w:rFonts w:ascii="Times New Roman" w:hAnsi="Times New Roman" w:cs="Times New Roman"/>
                <w:b/>
                <w:bCs/>
              </w:rPr>
            </w:pPr>
            <w:r w:rsidRPr="0078266F">
              <w:rPr>
                <w:rFonts w:ascii="Times New Roman" w:hAnsi="Times New Roman" w:cs="Times New Roman"/>
                <w:b/>
                <w:bCs/>
              </w:rPr>
              <w:t xml:space="preserve">Órakeret </w:t>
            </w:r>
            <w:r w:rsidRPr="0078266F">
              <w:rPr>
                <w:rFonts w:ascii="Times New Roman" w:hAnsi="Times New Roman" w:cs="Times New Roman"/>
                <w:b/>
              </w:rPr>
              <w:t>36 óra</w:t>
            </w:r>
          </w:p>
        </w:tc>
      </w:tr>
      <w:tr w:rsidR="002B05D8" w:rsidRPr="00565335" w14:paraId="0DE65DCD" w14:textId="77777777" w:rsidTr="00887279">
        <w:trPr>
          <w:gridAfter w:val="1"/>
          <w:wAfter w:w="19" w:type="dxa"/>
          <w:trHeight w:val="2566"/>
        </w:trPr>
        <w:tc>
          <w:tcPr>
            <w:tcW w:w="2078" w:type="dxa"/>
            <w:gridSpan w:val="2"/>
            <w:tcBorders>
              <w:top w:val="single" w:sz="4" w:space="0" w:color="auto"/>
              <w:bottom w:val="single" w:sz="4" w:space="0" w:color="auto"/>
            </w:tcBorders>
            <w:noWrap/>
            <w:vAlign w:val="center"/>
          </w:tcPr>
          <w:p w14:paraId="5D013D8E" w14:textId="77777777" w:rsidR="002B05D8" w:rsidRPr="0078266F" w:rsidRDefault="002B05D8" w:rsidP="00887279">
            <w:pPr>
              <w:widowControl w:val="0"/>
              <w:jc w:val="center"/>
              <w:rPr>
                <w:rFonts w:ascii="Times New Roman" w:hAnsi="Times New Roman" w:cs="Times New Roman"/>
              </w:rPr>
            </w:pPr>
            <w:r w:rsidRPr="0078266F">
              <w:rPr>
                <w:rFonts w:ascii="Times New Roman" w:hAnsi="Times New Roman" w:cs="Times New Roman"/>
                <w:b/>
                <w:bCs/>
              </w:rPr>
              <w:t>A tematikai egység nevelési-fejlesztési céljai</w:t>
            </w:r>
          </w:p>
        </w:tc>
        <w:tc>
          <w:tcPr>
            <w:tcW w:w="7153" w:type="dxa"/>
            <w:gridSpan w:val="3"/>
            <w:tcBorders>
              <w:top w:val="single" w:sz="4" w:space="0" w:color="auto"/>
              <w:bottom w:val="single" w:sz="4" w:space="0" w:color="auto"/>
            </w:tcBorders>
            <w:noWrap/>
          </w:tcPr>
          <w:p w14:paraId="13A35AEA" w14:textId="77777777" w:rsidR="002B05D8" w:rsidRPr="0078266F" w:rsidRDefault="002B05D8" w:rsidP="00887279">
            <w:pPr>
              <w:pStyle w:val="Szvegtrzs"/>
              <w:widowControl w:val="0"/>
              <w:tabs>
                <w:tab w:val="left" w:pos="653"/>
              </w:tabs>
              <w:spacing w:before="120"/>
            </w:pPr>
            <w:r w:rsidRPr="0078266F">
              <w:t>A sport és az emberiség egyidejűségének hangsúlyozása.</w:t>
            </w:r>
          </w:p>
          <w:p w14:paraId="7CE36CD0" w14:textId="77777777" w:rsidR="002B05D8" w:rsidRPr="0078266F" w:rsidRDefault="002B05D8" w:rsidP="00887279">
            <w:pPr>
              <w:pStyle w:val="Szvegtrzs"/>
              <w:widowControl w:val="0"/>
              <w:tabs>
                <w:tab w:val="left" w:pos="653"/>
              </w:tabs>
            </w:pPr>
            <w:r w:rsidRPr="0078266F">
              <w:t>A sportnak, mint a mindenkori nevelés egyik legfontosabb elemének megismertetése.</w:t>
            </w:r>
          </w:p>
          <w:p w14:paraId="3BD27567" w14:textId="77777777" w:rsidR="002B05D8" w:rsidRPr="0078266F" w:rsidRDefault="002B05D8" w:rsidP="00887279">
            <w:pPr>
              <w:pStyle w:val="Szvegtrzs"/>
              <w:widowControl w:val="0"/>
              <w:tabs>
                <w:tab w:val="left" w:pos="648"/>
              </w:tabs>
            </w:pPr>
            <w:r w:rsidRPr="0078266F">
              <w:t>A sport vizsgálata társadalom- és politikatörténeti szempontból.</w:t>
            </w:r>
          </w:p>
          <w:p w14:paraId="13EEC46A" w14:textId="77777777" w:rsidR="002B05D8" w:rsidRPr="0078266F" w:rsidRDefault="002B05D8" w:rsidP="00887279">
            <w:pPr>
              <w:pStyle w:val="Szvegtrzs"/>
              <w:widowControl w:val="0"/>
              <w:tabs>
                <w:tab w:val="left" w:pos="653"/>
              </w:tabs>
            </w:pPr>
            <w:r w:rsidRPr="0078266F">
              <w:t>A modern sport fejlődésének áttekintése.</w:t>
            </w:r>
          </w:p>
          <w:p w14:paraId="49F1E1BC" w14:textId="77777777" w:rsidR="002B05D8" w:rsidRPr="0078266F" w:rsidRDefault="002B05D8" w:rsidP="00887279">
            <w:pPr>
              <w:pStyle w:val="Szvegtrzs"/>
              <w:widowControl w:val="0"/>
              <w:tabs>
                <w:tab w:val="left" w:pos="653"/>
              </w:tabs>
            </w:pPr>
            <w:r w:rsidRPr="0078266F">
              <w:t xml:space="preserve">A mindenkori magyar sport kiemelkedő szerepének hangsúlyozása a világ sportjában. </w:t>
            </w:r>
          </w:p>
          <w:p w14:paraId="5F6DD139" w14:textId="77777777" w:rsidR="002B05D8" w:rsidRPr="0078266F" w:rsidRDefault="002B05D8" w:rsidP="00887279">
            <w:pPr>
              <w:widowControl w:val="0"/>
              <w:rPr>
                <w:rFonts w:ascii="Times New Roman" w:hAnsi="Times New Roman" w:cs="Times New Roman"/>
              </w:rPr>
            </w:pPr>
            <w:r w:rsidRPr="0078266F">
              <w:rPr>
                <w:rFonts w:ascii="Times New Roman" w:hAnsi="Times New Roman" w:cs="Times New Roman"/>
              </w:rPr>
              <w:t>A fair-play szellemiség kialakítása a legnagyobb "sportemberek" életpályájának bemutatásával.</w:t>
            </w:r>
          </w:p>
          <w:p w14:paraId="13004F14" w14:textId="77777777" w:rsidR="002B05D8" w:rsidRPr="0078266F" w:rsidRDefault="002B05D8" w:rsidP="00887279">
            <w:pPr>
              <w:widowControl w:val="0"/>
              <w:rPr>
                <w:rFonts w:ascii="Times New Roman" w:hAnsi="Times New Roman" w:cs="Times New Roman"/>
              </w:rPr>
            </w:pPr>
            <w:r w:rsidRPr="0078266F">
              <w:rPr>
                <w:rFonts w:ascii="Times New Roman" w:hAnsi="Times New Roman" w:cs="Times New Roman"/>
              </w:rPr>
              <w:t xml:space="preserve">A legkiemelkedőbb sportolói teljesítmények megismerése révén követendő példaképek </w:t>
            </w:r>
            <w:r w:rsidRPr="0078266F">
              <w:rPr>
                <w:rFonts w:ascii="Times New Roman" w:hAnsi="Times New Roman" w:cs="Times New Roman"/>
                <w:lang w:val="cs-CZ"/>
              </w:rPr>
              <w:t>választásának</w:t>
            </w:r>
            <w:r w:rsidRPr="0078266F">
              <w:rPr>
                <w:rFonts w:ascii="Times New Roman" w:hAnsi="Times New Roman" w:cs="Times New Roman"/>
              </w:rPr>
              <w:t xml:space="preserve"> elősegítése.</w:t>
            </w:r>
          </w:p>
        </w:tc>
      </w:tr>
      <w:tr w:rsidR="002B05D8" w:rsidRPr="00565335" w14:paraId="012A72D2" w14:textId="77777777" w:rsidTr="00887279">
        <w:trPr>
          <w:gridAfter w:val="1"/>
          <w:wAfter w:w="19" w:type="dxa"/>
        </w:trPr>
        <w:tc>
          <w:tcPr>
            <w:tcW w:w="6828" w:type="dxa"/>
            <w:gridSpan w:val="3"/>
            <w:tcBorders>
              <w:top w:val="single" w:sz="4" w:space="0" w:color="auto"/>
              <w:bottom w:val="single" w:sz="4" w:space="0" w:color="auto"/>
            </w:tcBorders>
            <w:noWrap/>
            <w:vAlign w:val="center"/>
          </w:tcPr>
          <w:p w14:paraId="59A94967" w14:textId="77777777" w:rsidR="002B05D8" w:rsidRPr="009D3EB6" w:rsidRDefault="002B05D8" w:rsidP="00887279">
            <w:pPr>
              <w:widowControl w:val="0"/>
              <w:spacing w:before="120"/>
              <w:jc w:val="center"/>
              <w:outlineLvl w:val="2"/>
              <w:rPr>
                <w:rFonts w:ascii="Times New Roman" w:hAnsi="Times New Roman" w:cs="Times New Roman"/>
                <w:b/>
                <w:iCs/>
              </w:rPr>
            </w:pPr>
            <w:r w:rsidRPr="009D3EB6">
              <w:rPr>
                <w:rFonts w:ascii="Times New Roman" w:hAnsi="Times New Roman" w:cs="Times New Roman"/>
                <w:b/>
                <w:iCs/>
              </w:rPr>
              <w:t>Ismeretek/fejlesztési követelmények</w:t>
            </w:r>
          </w:p>
        </w:tc>
        <w:tc>
          <w:tcPr>
            <w:tcW w:w="2403" w:type="dxa"/>
            <w:gridSpan w:val="2"/>
            <w:tcBorders>
              <w:top w:val="single" w:sz="4" w:space="0" w:color="auto"/>
              <w:bottom w:val="single" w:sz="4" w:space="0" w:color="auto"/>
            </w:tcBorders>
            <w:noWrap/>
            <w:vAlign w:val="center"/>
          </w:tcPr>
          <w:p w14:paraId="4E71DCA5" w14:textId="77777777" w:rsidR="002B05D8" w:rsidRPr="009D3EB6" w:rsidRDefault="002B05D8" w:rsidP="00887279">
            <w:pPr>
              <w:widowControl w:val="0"/>
              <w:spacing w:before="120"/>
              <w:jc w:val="center"/>
              <w:rPr>
                <w:rFonts w:ascii="Times New Roman" w:hAnsi="Times New Roman" w:cs="Times New Roman"/>
                <w:b/>
                <w:bCs/>
              </w:rPr>
            </w:pPr>
            <w:r w:rsidRPr="009D3EB6">
              <w:rPr>
                <w:rFonts w:ascii="Times New Roman" w:hAnsi="Times New Roman" w:cs="Times New Roman"/>
                <w:b/>
                <w:bCs/>
              </w:rPr>
              <w:t>Kapcsolódási pontok</w:t>
            </w:r>
          </w:p>
        </w:tc>
      </w:tr>
      <w:tr w:rsidR="002B05D8" w:rsidRPr="00565335" w14:paraId="08BA80BF" w14:textId="77777777" w:rsidTr="00887279">
        <w:trPr>
          <w:gridAfter w:val="1"/>
          <w:wAfter w:w="19" w:type="dxa"/>
        </w:trPr>
        <w:tc>
          <w:tcPr>
            <w:tcW w:w="6828" w:type="dxa"/>
            <w:gridSpan w:val="3"/>
            <w:tcBorders>
              <w:top w:val="single" w:sz="4" w:space="0" w:color="auto"/>
              <w:bottom w:val="single" w:sz="4" w:space="0" w:color="auto"/>
            </w:tcBorders>
            <w:noWrap/>
          </w:tcPr>
          <w:p w14:paraId="5483A3B3" w14:textId="77777777" w:rsidR="002B05D8" w:rsidRPr="009D3EB6" w:rsidRDefault="002B05D8" w:rsidP="00887279">
            <w:pPr>
              <w:pStyle w:val="Szvegtrzs"/>
              <w:widowControl w:val="0"/>
              <w:spacing w:before="120"/>
              <w:rPr>
                <w:caps/>
              </w:rPr>
            </w:pPr>
            <w:r w:rsidRPr="009D3EB6">
              <w:rPr>
                <w:caps/>
              </w:rPr>
              <w:t>I. Alapfogalmak</w:t>
            </w:r>
          </w:p>
          <w:p w14:paraId="592BF9D2" w14:textId="77777777" w:rsidR="002B05D8" w:rsidRPr="009D3EB6" w:rsidRDefault="002B05D8" w:rsidP="0061291D">
            <w:pPr>
              <w:pStyle w:val="Szvegtrzs"/>
              <w:widowControl w:val="0"/>
              <w:numPr>
                <w:ilvl w:val="0"/>
                <w:numId w:val="122"/>
              </w:numPr>
              <w:autoSpaceDE/>
              <w:autoSpaceDN/>
              <w:jc w:val="left"/>
            </w:pPr>
            <w:r w:rsidRPr="009D3EB6">
              <w:t>A sport rendszerezése:</w:t>
            </w:r>
          </w:p>
          <w:p w14:paraId="071BD2E5" w14:textId="77777777" w:rsidR="002B05D8" w:rsidRPr="009D3EB6" w:rsidRDefault="002B05D8" w:rsidP="0061291D">
            <w:pPr>
              <w:pStyle w:val="Szvegtrzs"/>
              <w:widowControl w:val="0"/>
              <w:numPr>
                <w:ilvl w:val="0"/>
                <w:numId w:val="123"/>
              </w:numPr>
              <w:tabs>
                <w:tab w:val="clear" w:pos="840"/>
              </w:tabs>
              <w:autoSpaceDE/>
              <w:autoSpaceDN/>
              <w:ind w:left="709"/>
              <w:jc w:val="left"/>
            </w:pPr>
            <w:r w:rsidRPr="009D3EB6">
              <w:t>Sport, testnevelés, rekreáció, rehabilitáció,</w:t>
            </w:r>
          </w:p>
          <w:p w14:paraId="51765A5B" w14:textId="77777777" w:rsidR="002B05D8" w:rsidRPr="009D3EB6" w:rsidRDefault="002B05D8" w:rsidP="0061291D">
            <w:pPr>
              <w:pStyle w:val="Szvegtrzs"/>
              <w:widowControl w:val="0"/>
              <w:numPr>
                <w:ilvl w:val="0"/>
                <w:numId w:val="123"/>
              </w:numPr>
              <w:tabs>
                <w:tab w:val="clear" w:pos="840"/>
              </w:tabs>
              <w:autoSpaceDE/>
              <w:autoSpaceDN/>
              <w:ind w:left="709"/>
              <w:jc w:val="left"/>
            </w:pPr>
            <w:r w:rsidRPr="009D3EB6">
              <w:t>versenysport, tömegsport.</w:t>
            </w:r>
          </w:p>
          <w:p w14:paraId="4475339E" w14:textId="77777777" w:rsidR="002B05D8" w:rsidRPr="009D3EB6" w:rsidRDefault="002B05D8" w:rsidP="00887279">
            <w:pPr>
              <w:pStyle w:val="Szvegtrzs"/>
              <w:widowControl w:val="0"/>
              <w:ind w:left="120"/>
            </w:pPr>
            <w:smartTag w:uri="urn:schemas-microsoft-com:office:smarttags" w:element="metricconverter">
              <w:smartTagPr>
                <w:attr w:name="ProductID" w:val="2. A"/>
              </w:smartTagPr>
              <w:r w:rsidRPr="009D3EB6">
                <w:t>2. A</w:t>
              </w:r>
            </w:smartTag>
            <w:r w:rsidRPr="009D3EB6">
              <w:t xml:space="preserve"> sporttal kapcsolatos fogalmak:</w:t>
            </w:r>
          </w:p>
          <w:p w14:paraId="5F4A1714" w14:textId="77777777" w:rsidR="002B05D8" w:rsidRPr="009D3EB6" w:rsidRDefault="002B05D8" w:rsidP="0061291D">
            <w:pPr>
              <w:widowControl w:val="0"/>
              <w:numPr>
                <w:ilvl w:val="0"/>
                <w:numId w:val="124"/>
              </w:numPr>
              <w:spacing w:after="0" w:line="240" w:lineRule="auto"/>
              <w:rPr>
                <w:rFonts w:ascii="Times New Roman" w:hAnsi="Times New Roman" w:cs="Times New Roman"/>
              </w:rPr>
            </w:pPr>
            <w:r w:rsidRPr="009D3EB6">
              <w:rPr>
                <w:rFonts w:ascii="Times New Roman" w:hAnsi="Times New Roman" w:cs="Times New Roman"/>
              </w:rPr>
              <w:t xml:space="preserve">Sportoló, </w:t>
            </w:r>
          </w:p>
          <w:p w14:paraId="38643C93" w14:textId="77777777" w:rsidR="002B05D8" w:rsidRPr="009D3EB6" w:rsidRDefault="002B05D8" w:rsidP="0061291D">
            <w:pPr>
              <w:widowControl w:val="0"/>
              <w:numPr>
                <w:ilvl w:val="0"/>
                <w:numId w:val="124"/>
              </w:numPr>
              <w:spacing w:after="0" w:line="240" w:lineRule="auto"/>
              <w:rPr>
                <w:rFonts w:ascii="Times New Roman" w:hAnsi="Times New Roman" w:cs="Times New Roman"/>
              </w:rPr>
            </w:pPr>
            <w:r w:rsidRPr="009D3EB6">
              <w:rPr>
                <w:rFonts w:ascii="Times New Roman" w:hAnsi="Times New Roman" w:cs="Times New Roman"/>
              </w:rPr>
              <w:t xml:space="preserve">atléta, „sportember"; </w:t>
            </w:r>
          </w:p>
          <w:p w14:paraId="787492DD" w14:textId="77777777" w:rsidR="002B05D8" w:rsidRPr="009D3EB6" w:rsidRDefault="002B05D8" w:rsidP="0061291D">
            <w:pPr>
              <w:widowControl w:val="0"/>
              <w:numPr>
                <w:ilvl w:val="0"/>
                <w:numId w:val="124"/>
              </w:numPr>
              <w:tabs>
                <w:tab w:val="clear" w:pos="720"/>
              </w:tabs>
              <w:spacing w:after="0" w:line="240" w:lineRule="auto"/>
              <w:rPr>
                <w:rFonts w:ascii="Times New Roman" w:hAnsi="Times New Roman" w:cs="Times New Roman"/>
              </w:rPr>
            </w:pPr>
            <w:r w:rsidRPr="009D3EB6">
              <w:rPr>
                <w:rFonts w:ascii="Times New Roman" w:hAnsi="Times New Roman" w:cs="Times New Roman"/>
              </w:rPr>
              <w:t xml:space="preserve">amatőr, profi; </w:t>
            </w:r>
          </w:p>
          <w:p w14:paraId="2B3322B8" w14:textId="77777777" w:rsidR="002B05D8" w:rsidRPr="009D3EB6" w:rsidRDefault="002B05D8" w:rsidP="0061291D">
            <w:pPr>
              <w:widowControl w:val="0"/>
              <w:numPr>
                <w:ilvl w:val="0"/>
                <w:numId w:val="124"/>
              </w:numPr>
              <w:spacing w:after="0" w:line="240" w:lineRule="auto"/>
              <w:rPr>
                <w:rFonts w:ascii="Times New Roman" w:hAnsi="Times New Roman" w:cs="Times New Roman"/>
              </w:rPr>
            </w:pPr>
            <w:r w:rsidRPr="009D3EB6">
              <w:rPr>
                <w:rFonts w:ascii="Times New Roman" w:hAnsi="Times New Roman" w:cs="Times New Roman"/>
              </w:rPr>
              <w:t xml:space="preserve">néző, közönség, szurkoló, </w:t>
            </w:r>
          </w:p>
          <w:p w14:paraId="63C7BF30" w14:textId="77777777" w:rsidR="002B05D8" w:rsidRPr="009D3EB6" w:rsidRDefault="002B05D8" w:rsidP="0061291D">
            <w:pPr>
              <w:widowControl w:val="0"/>
              <w:numPr>
                <w:ilvl w:val="0"/>
                <w:numId w:val="124"/>
              </w:numPr>
              <w:spacing w:after="0" w:line="240" w:lineRule="auto"/>
              <w:rPr>
                <w:rFonts w:ascii="Times New Roman" w:hAnsi="Times New Roman" w:cs="Times New Roman"/>
              </w:rPr>
            </w:pPr>
            <w:r w:rsidRPr="009D3EB6">
              <w:rPr>
                <w:rFonts w:ascii="Times New Roman" w:hAnsi="Times New Roman" w:cs="Times New Roman"/>
              </w:rPr>
              <w:t>sportpálya, sportpolitika, sportdiplomácia.</w:t>
            </w:r>
          </w:p>
          <w:p w14:paraId="00FE862F" w14:textId="77777777" w:rsidR="002B05D8" w:rsidRPr="009D3EB6" w:rsidRDefault="002B05D8" w:rsidP="00887279">
            <w:pPr>
              <w:widowControl w:val="0"/>
              <w:rPr>
                <w:rFonts w:ascii="Times New Roman" w:hAnsi="Times New Roman" w:cs="Times New Roman"/>
              </w:rPr>
            </w:pPr>
            <w:r w:rsidRPr="009D3EB6">
              <w:rPr>
                <w:rFonts w:ascii="Times New Roman" w:hAnsi="Times New Roman" w:cs="Times New Roman"/>
                <w:i/>
              </w:rPr>
              <w:t>Ötletbörze.</w:t>
            </w:r>
          </w:p>
        </w:tc>
        <w:tc>
          <w:tcPr>
            <w:tcW w:w="2403" w:type="dxa"/>
            <w:gridSpan w:val="2"/>
            <w:tcBorders>
              <w:top w:val="single" w:sz="4" w:space="0" w:color="auto"/>
            </w:tcBorders>
            <w:noWrap/>
          </w:tcPr>
          <w:p w14:paraId="3F6E6236" w14:textId="77777777" w:rsidR="002B05D8" w:rsidRPr="009D3EB6" w:rsidRDefault="002B05D8" w:rsidP="00887279">
            <w:pPr>
              <w:widowControl w:val="0"/>
              <w:spacing w:before="120"/>
              <w:rPr>
                <w:rFonts w:ascii="Times New Roman" w:hAnsi="Times New Roman" w:cs="Times New Roman"/>
                <w:i/>
              </w:rPr>
            </w:pPr>
            <w:r w:rsidRPr="009D3EB6">
              <w:rPr>
                <w:rFonts w:ascii="Times New Roman" w:hAnsi="Times New Roman" w:cs="Times New Roman"/>
                <w:i/>
              </w:rPr>
              <w:t>Történelem ,társadalmi és állampolgári ismeretek; vizuális kultúra</w:t>
            </w:r>
          </w:p>
        </w:tc>
      </w:tr>
      <w:tr w:rsidR="002B05D8" w:rsidRPr="00565335" w14:paraId="34A2BD59" w14:textId="77777777" w:rsidTr="00887279">
        <w:trPr>
          <w:gridAfter w:val="1"/>
          <w:wAfter w:w="19" w:type="dxa"/>
          <w:trHeight w:val="2021"/>
        </w:trPr>
        <w:tc>
          <w:tcPr>
            <w:tcW w:w="6828" w:type="dxa"/>
            <w:gridSpan w:val="3"/>
            <w:tcBorders>
              <w:top w:val="single" w:sz="4" w:space="0" w:color="auto"/>
            </w:tcBorders>
            <w:shd w:val="clear" w:color="auto" w:fill="auto"/>
            <w:noWrap/>
          </w:tcPr>
          <w:p w14:paraId="75E9D721" w14:textId="77777777" w:rsidR="002B05D8" w:rsidRDefault="002B05D8" w:rsidP="00887279">
            <w:pPr>
              <w:pStyle w:val="Szvegtrzs"/>
              <w:widowControl w:val="0"/>
              <w:spacing w:before="120"/>
              <w:rPr>
                <w:caps/>
              </w:rPr>
            </w:pPr>
            <w:r>
              <w:rPr>
                <w:caps/>
              </w:rPr>
              <w:t>II. A Testkultúra eredete</w:t>
            </w:r>
          </w:p>
          <w:p w14:paraId="26EF1296" w14:textId="77777777" w:rsidR="002B05D8" w:rsidRPr="00ED38EF" w:rsidRDefault="002B05D8" w:rsidP="00887279">
            <w:pPr>
              <w:rPr>
                <w:lang w:eastAsia="hu-HU"/>
              </w:rPr>
            </w:pPr>
          </w:p>
        </w:tc>
        <w:tc>
          <w:tcPr>
            <w:tcW w:w="2403" w:type="dxa"/>
            <w:gridSpan w:val="2"/>
            <w:tcBorders>
              <w:top w:val="single" w:sz="4" w:space="0" w:color="auto"/>
            </w:tcBorders>
            <w:noWrap/>
          </w:tcPr>
          <w:p w14:paraId="3CA8D93D" w14:textId="77777777" w:rsidR="002B05D8" w:rsidRPr="00DB6AEE" w:rsidRDefault="002B05D8" w:rsidP="00887279">
            <w:pPr>
              <w:widowControl w:val="0"/>
              <w:spacing w:before="120"/>
              <w:rPr>
                <w:rFonts w:ascii="Times New Roman" w:hAnsi="Times New Roman" w:cs="Times New Roman"/>
                <w:bCs/>
                <w:i/>
                <w:iCs/>
              </w:rPr>
            </w:pPr>
            <w:r w:rsidRPr="00DB6AEE">
              <w:rPr>
                <w:rFonts w:ascii="Times New Roman" w:hAnsi="Times New Roman" w:cs="Times New Roman"/>
                <w:bCs/>
                <w:i/>
                <w:iCs/>
              </w:rPr>
              <w:t xml:space="preserve">Történelem, társadalmi és állampolgári ismeretek; vizuális kultúra </w:t>
            </w:r>
          </w:p>
        </w:tc>
      </w:tr>
      <w:tr w:rsidR="002B05D8" w:rsidRPr="00565335" w14:paraId="327F3D6B" w14:textId="77777777" w:rsidTr="00887279">
        <w:trPr>
          <w:gridAfter w:val="1"/>
          <w:wAfter w:w="19" w:type="dxa"/>
        </w:trPr>
        <w:tc>
          <w:tcPr>
            <w:tcW w:w="6828" w:type="dxa"/>
            <w:gridSpan w:val="3"/>
            <w:tcBorders>
              <w:top w:val="single" w:sz="4" w:space="0" w:color="auto"/>
            </w:tcBorders>
            <w:noWrap/>
          </w:tcPr>
          <w:p w14:paraId="6246BE0C" w14:textId="77777777" w:rsidR="002B05D8" w:rsidRPr="0025347F" w:rsidRDefault="002B05D8" w:rsidP="00887279">
            <w:pPr>
              <w:pStyle w:val="Szvegtrzs"/>
              <w:widowControl w:val="0"/>
              <w:tabs>
                <w:tab w:val="left" w:pos="653"/>
              </w:tabs>
              <w:spacing w:before="120"/>
            </w:pPr>
            <w:r>
              <w:t>III. Az ÓKOR TESTKULTÚRÁJA</w:t>
            </w:r>
            <w:r w:rsidRPr="0025347F">
              <w:t>:</w:t>
            </w:r>
          </w:p>
          <w:p w14:paraId="4EF5AD79"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1. Az ókori Kelet országainak testkultúrája</w:t>
            </w:r>
          </w:p>
          <w:p w14:paraId="420CD000"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a; Mezopotámia</w:t>
            </w:r>
          </w:p>
          <w:p w14:paraId="00947010"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b; Egyiptom</w:t>
            </w:r>
          </w:p>
          <w:p w14:paraId="599BC40B"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c; India</w:t>
            </w:r>
          </w:p>
          <w:p w14:paraId="47BCB69C"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d; Kína</w:t>
            </w:r>
          </w:p>
          <w:p w14:paraId="2DB65118" w14:textId="77777777" w:rsidR="002B05D8" w:rsidRPr="0025347F" w:rsidRDefault="002B05D8" w:rsidP="00887279">
            <w:pPr>
              <w:pStyle w:val="Nincstrkz"/>
              <w:tabs>
                <w:tab w:val="left" w:pos="653"/>
              </w:tabs>
              <w:rPr>
                <w:rFonts w:ascii="Times New Roman" w:eastAsia="Times New Roman" w:hAnsi="Times New Roman"/>
                <w:sz w:val="24"/>
                <w:szCs w:val="24"/>
              </w:rPr>
            </w:pPr>
          </w:p>
          <w:p w14:paraId="4651D811"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2. Az ókori görög világ testkultúrája</w:t>
            </w:r>
          </w:p>
          <w:p w14:paraId="4CDACF8E"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lastRenderedPageBreak/>
              <w:tab/>
            </w:r>
            <w:r w:rsidRPr="0025347F">
              <w:rPr>
                <w:rFonts w:ascii="Times New Roman" w:eastAsia="Times New Roman" w:hAnsi="Times New Roman"/>
                <w:sz w:val="24"/>
                <w:szCs w:val="24"/>
              </w:rPr>
              <w:tab/>
              <w:t>a; Archaikus kor</w:t>
            </w:r>
          </w:p>
          <w:p w14:paraId="01594A17"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b; Az ókori görög testkultúra virágkora</w:t>
            </w:r>
          </w:p>
          <w:p w14:paraId="597BFD1E"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c; Az ókori görög világ testkultúrájának válsága</w:t>
            </w:r>
          </w:p>
          <w:p w14:paraId="04AA3A8D"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3 .Az ókori Róma testkultúrája</w:t>
            </w:r>
          </w:p>
          <w:p w14:paraId="1194D937"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a; A királyság kora</w:t>
            </w:r>
          </w:p>
          <w:p w14:paraId="165DC9FB"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b; A köztársaság kora</w:t>
            </w:r>
          </w:p>
          <w:p w14:paraId="271A6219" w14:textId="77777777" w:rsidR="002B05D8" w:rsidRPr="0025347F" w:rsidRDefault="002B05D8" w:rsidP="00887279">
            <w:pPr>
              <w:pStyle w:val="Nincstrkz"/>
              <w:tabs>
                <w:tab w:val="left" w:pos="653"/>
              </w:tabs>
              <w:rPr>
                <w:rFonts w:ascii="Times New Roman" w:eastAsia="Times New Roman" w:hAnsi="Times New Roman"/>
                <w:sz w:val="24"/>
                <w:szCs w:val="24"/>
              </w:rPr>
            </w:pPr>
            <w:r w:rsidRPr="0025347F">
              <w:rPr>
                <w:rFonts w:ascii="Times New Roman" w:eastAsia="Times New Roman" w:hAnsi="Times New Roman"/>
                <w:sz w:val="24"/>
                <w:szCs w:val="24"/>
              </w:rPr>
              <w:tab/>
            </w:r>
            <w:r w:rsidRPr="0025347F">
              <w:rPr>
                <w:rFonts w:ascii="Times New Roman" w:eastAsia="Times New Roman" w:hAnsi="Times New Roman"/>
                <w:sz w:val="24"/>
                <w:szCs w:val="24"/>
              </w:rPr>
              <w:tab/>
              <w:t>c; A császárság kora</w:t>
            </w:r>
          </w:p>
        </w:tc>
        <w:tc>
          <w:tcPr>
            <w:tcW w:w="2403" w:type="dxa"/>
            <w:gridSpan w:val="2"/>
            <w:tcBorders>
              <w:top w:val="single" w:sz="4" w:space="0" w:color="auto"/>
            </w:tcBorders>
            <w:noWrap/>
          </w:tcPr>
          <w:p w14:paraId="3A323099" w14:textId="77777777" w:rsidR="002B05D8" w:rsidRPr="00DB6AEE" w:rsidRDefault="002B05D8" w:rsidP="00887279">
            <w:pPr>
              <w:widowControl w:val="0"/>
              <w:spacing w:before="120"/>
              <w:rPr>
                <w:rFonts w:ascii="Times New Roman" w:hAnsi="Times New Roman" w:cs="Times New Roman"/>
                <w:b/>
                <w:bCs/>
                <w:i/>
                <w:iCs/>
              </w:rPr>
            </w:pPr>
            <w:r w:rsidRPr="00DB6AEE">
              <w:rPr>
                <w:rFonts w:ascii="Times New Roman" w:hAnsi="Times New Roman" w:cs="Times New Roman"/>
                <w:bCs/>
                <w:i/>
                <w:iCs/>
              </w:rPr>
              <w:lastRenderedPageBreak/>
              <w:t>Történelem, társadalmi és állampolgári ismeretek; vizuális kultúra</w:t>
            </w:r>
          </w:p>
        </w:tc>
      </w:tr>
      <w:tr w:rsidR="002B05D8" w:rsidRPr="0091459F" w14:paraId="566B9892" w14:textId="77777777" w:rsidTr="00887279">
        <w:trPr>
          <w:gridAfter w:val="1"/>
          <w:wAfter w:w="19" w:type="dxa"/>
          <w:trHeight w:val="2226"/>
        </w:trPr>
        <w:tc>
          <w:tcPr>
            <w:tcW w:w="6828" w:type="dxa"/>
            <w:gridSpan w:val="3"/>
            <w:tcBorders>
              <w:top w:val="single" w:sz="4" w:space="0" w:color="auto"/>
            </w:tcBorders>
            <w:noWrap/>
          </w:tcPr>
          <w:p w14:paraId="5663F18F" w14:textId="77777777" w:rsidR="002B05D8" w:rsidRPr="0091459F" w:rsidRDefault="002B05D8" w:rsidP="00887279">
            <w:pPr>
              <w:pStyle w:val="Szvegtrzs"/>
              <w:widowControl w:val="0"/>
              <w:tabs>
                <w:tab w:val="left" w:pos="653"/>
              </w:tabs>
              <w:spacing w:before="120"/>
            </w:pPr>
            <w:r w:rsidRPr="0091459F">
              <w:t>IV. A KÖZÉPKOR TESTKULTÚRÁJA:</w:t>
            </w:r>
          </w:p>
          <w:p w14:paraId="5336E3EC"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1. A középkori Európa testkultúrája</w:t>
            </w:r>
          </w:p>
          <w:p w14:paraId="7BD2C0ED"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a; kora középkor</w:t>
            </w:r>
          </w:p>
          <w:p w14:paraId="5F404F63"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b; virágzó középkor</w:t>
            </w:r>
          </w:p>
          <w:p w14:paraId="41327C94"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 xml:space="preserve">            c; hanyatló középkor</w:t>
            </w:r>
          </w:p>
          <w:p w14:paraId="48E21E05"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2. Ázsiai népek testkultúrája</w:t>
            </w:r>
          </w:p>
          <w:p w14:paraId="25A68102"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a; India</w:t>
            </w:r>
          </w:p>
          <w:p w14:paraId="7FAFDF5F"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b; Kína</w:t>
            </w:r>
          </w:p>
          <w:p w14:paraId="191941D1"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c; Japán</w:t>
            </w:r>
          </w:p>
          <w:p w14:paraId="78FE9D9A"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d; Az ázsiai nomádok</w:t>
            </w:r>
          </w:p>
          <w:p w14:paraId="5AF1235E"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3. Amerika népeinek testkultúrája az európai gyarmatosítás előtt</w:t>
            </w:r>
          </w:p>
          <w:p w14:paraId="6FE6A1E4"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a; Aztékok, mayák</w:t>
            </w:r>
          </w:p>
          <w:p w14:paraId="7DDD925F" w14:textId="77777777" w:rsidR="002B05D8" w:rsidRPr="0091459F" w:rsidRDefault="002B05D8" w:rsidP="00887279">
            <w:pPr>
              <w:pStyle w:val="Nincstrkz"/>
              <w:tabs>
                <w:tab w:val="left" w:pos="653"/>
              </w:tabs>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b/>
            </w:r>
            <w:r w:rsidRPr="0091459F">
              <w:rPr>
                <w:rFonts w:ascii="Times New Roman" w:eastAsia="Times New Roman" w:hAnsi="Times New Roman" w:cs="Times New Roman"/>
                <w:sz w:val="24"/>
                <w:szCs w:val="24"/>
              </w:rPr>
              <w:tab/>
              <w:t>b; Inkák</w:t>
            </w:r>
          </w:p>
        </w:tc>
        <w:tc>
          <w:tcPr>
            <w:tcW w:w="2403" w:type="dxa"/>
            <w:gridSpan w:val="2"/>
            <w:tcBorders>
              <w:top w:val="single" w:sz="4" w:space="0" w:color="auto"/>
            </w:tcBorders>
            <w:noWrap/>
          </w:tcPr>
          <w:p w14:paraId="3845521B" w14:textId="77777777" w:rsidR="002B05D8" w:rsidRPr="0091459F" w:rsidRDefault="002B05D8" w:rsidP="00887279">
            <w:pPr>
              <w:widowControl w:val="0"/>
              <w:spacing w:before="120"/>
              <w:rPr>
                <w:rFonts w:ascii="Times New Roman" w:hAnsi="Times New Roman" w:cs="Times New Roman"/>
                <w:b/>
                <w:bCs/>
                <w:i/>
                <w:iCs/>
              </w:rPr>
            </w:pPr>
            <w:r w:rsidRPr="0091459F">
              <w:rPr>
                <w:rFonts w:ascii="Times New Roman" w:hAnsi="Times New Roman" w:cs="Times New Roman"/>
                <w:bCs/>
                <w:i/>
                <w:iCs/>
              </w:rPr>
              <w:t>Történelem, társadalmi és állampolgári ismeretek; vizuális kultúra</w:t>
            </w:r>
          </w:p>
        </w:tc>
      </w:tr>
      <w:tr w:rsidR="002B05D8" w:rsidRPr="0091459F" w14:paraId="75E771D5" w14:textId="77777777" w:rsidTr="00887279">
        <w:trPr>
          <w:gridAfter w:val="1"/>
          <w:wAfter w:w="19" w:type="dxa"/>
        </w:trPr>
        <w:tc>
          <w:tcPr>
            <w:tcW w:w="6828" w:type="dxa"/>
            <w:gridSpan w:val="3"/>
            <w:tcBorders>
              <w:top w:val="single" w:sz="4" w:space="0" w:color="auto"/>
            </w:tcBorders>
            <w:noWrap/>
          </w:tcPr>
          <w:p w14:paraId="78C8ECCE" w14:textId="77777777" w:rsidR="002B05D8" w:rsidRPr="0091459F" w:rsidRDefault="002B05D8" w:rsidP="00887279">
            <w:pPr>
              <w:pStyle w:val="Szvegtrzs"/>
              <w:widowControl w:val="0"/>
              <w:tabs>
                <w:tab w:val="left" w:pos="653"/>
              </w:tabs>
              <w:spacing w:before="120"/>
            </w:pPr>
            <w:r w:rsidRPr="0091459F">
              <w:t>V. A MODERN SPORT KIALAKULÁSA:</w:t>
            </w:r>
          </w:p>
          <w:p w14:paraId="4F319DE3" w14:textId="77777777" w:rsidR="002B05D8" w:rsidRPr="0091459F" w:rsidRDefault="002B05D8" w:rsidP="008F48EC">
            <w:pPr>
              <w:pStyle w:val="Nincstrkz"/>
              <w:numPr>
                <w:ilvl w:val="0"/>
                <w:numId w:val="140"/>
              </w:numPr>
              <w:ind w:left="209" w:hanging="20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 xml:space="preserve">Az újkorba való átmenet időszakának testkultúrája </w:t>
            </w:r>
          </w:p>
          <w:p w14:paraId="3D82DB77" w14:textId="77777777" w:rsidR="002B05D8" w:rsidRPr="0091459F" w:rsidRDefault="002B05D8" w:rsidP="008F48EC">
            <w:pPr>
              <w:pStyle w:val="Nincstrkz"/>
              <w:numPr>
                <w:ilvl w:val="1"/>
                <w:numId w:val="141"/>
              </w:numPr>
              <w:tabs>
                <w:tab w:val="left" w:pos="653"/>
              </w:tabs>
              <w:ind w:left="918" w:hanging="21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Anglia „gentleman” sport</w:t>
            </w:r>
          </w:p>
          <w:p w14:paraId="602A4171" w14:textId="77777777" w:rsidR="002B05D8" w:rsidRPr="0091459F" w:rsidRDefault="002B05D8" w:rsidP="008F48EC">
            <w:pPr>
              <w:pStyle w:val="Nincstrkz"/>
              <w:numPr>
                <w:ilvl w:val="1"/>
                <w:numId w:val="141"/>
              </w:numPr>
              <w:tabs>
                <w:tab w:val="left" w:pos="653"/>
              </w:tabs>
              <w:ind w:left="918" w:hanging="21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Európai kontinens, filantrópizmus</w:t>
            </w:r>
          </w:p>
          <w:p w14:paraId="501D6464" w14:textId="77777777" w:rsidR="002B05D8" w:rsidRPr="0091459F" w:rsidRDefault="002B05D8" w:rsidP="008F48EC">
            <w:pPr>
              <w:pStyle w:val="Nincstrkz"/>
              <w:numPr>
                <w:ilvl w:val="0"/>
                <w:numId w:val="140"/>
              </w:numPr>
              <w:tabs>
                <w:tab w:val="left" w:pos="918"/>
              </w:tabs>
              <w:ind w:left="209" w:hanging="20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 xml:space="preserve">Az újkor testkultúrájának fejlődése </w:t>
            </w:r>
          </w:p>
          <w:p w14:paraId="12A13017" w14:textId="77777777" w:rsidR="002B05D8" w:rsidRPr="0091459F" w:rsidRDefault="002B05D8" w:rsidP="008F48EC">
            <w:pPr>
              <w:pStyle w:val="Nincstrkz"/>
              <w:numPr>
                <w:ilvl w:val="1"/>
                <w:numId w:val="142"/>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Anglia, collage sportok</w:t>
            </w:r>
          </w:p>
          <w:p w14:paraId="4CBE9B13" w14:textId="77777777" w:rsidR="002B05D8" w:rsidRPr="0091459F" w:rsidRDefault="002B05D8" w:rsidP="008F48EC">
            <w:pPr>
              <w:pStyle w:val="Nincstrkz"/>
              <w:numPr>
                <w:ilvl w:val="1"/>
                <w:numId w:val="142"/>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Európai kontinens, nemzeti tornamozgalmak</w:t>
            </w:r>
          </w:p>
          <w:p w14:paraId="475014FF" w14:textId="77777777" w:rsidR="002B05D8" w:rsidRPr="0091459F" w:rsidRDefault="002B05D8" w:rsidP="008F48EC">
            <w:pPr>
              <w:pStyle w:val="Nincstrkz"/>
              <w:numPr>
                <w:ilvl w:val="1"/>
                <w:numId w:val="142"/>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 modern teljesítménysport megjelenése és nemzetközivé válása</w:t>
            </w:r>
          </w:p>
          <w:p w14:paraId="66426675" w14:textId="77777777" w:rsidR="002B05D8" w:rsidRPr="0091459F" w:rsidRDefault="002B05D8" w:rsidP="008F48EC">
            <w:pPr>
              <w:pStyle w:val="Nincstrkz"/>
              <w:numPr>
                <w:ilvl w:val="0"/>
                <w:numId w:val="140"/>
              </w:numPr>
              <w:ind w:left="209" w:hanging="20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Testnevelés és sport a két világháború között</w:t>
            </w:r>
          </w:p>
          <w:p w14:paraId="1C617EF5" w14:textId="77777777" w:rsidR="002B05D8" w:rsidRPr="0091459F" w:rsidRDefault="002B05D8" w:rsidP="008F48EC">
            <w:pPr>
              <w:pStyle w:val="Nincstrkz"/>
              <w:numPr>
                <w:ilvl w:val="0"/>
                <w:numId w:val="140"/>
              </w:numPr>
              <w:ind w:left="209" w:hanging="20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 II. világháború utáni időszak, a modern kor testkultúrája</w:t>
            </w:r>
          </w:p>
          <w:p w14:paraId="6350386C" w14:textId="77777777" w:rsidR="002B05D8" w:rsidRPr="0091459F" w:rsidRDefault="002B05D8" w:rsidP="008F48EC">
            <w:pPr>
              <w:pStyle w:val="Nincstrkz"/>
              <w:numPr>
                <w:ilvl w:val="0"/>
                <w:numId w:val="140"/>
              </w:numPr>
              <w:ind w:left="209" w:hanging="209"/>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 magyar testkultúra és sport története</w:t>
            </w:r>
          </w:p>
          <w:p w14:paraId="179162A6" w14:textId="77777777" w:rsidR="002B05D8" w:rsidRPr="0091459F" w:rsidRDefault="002B05D8" w:rsidP="008F48EC">
            <w:pPr>
              <w:pStyle w:val="Nincstrkz"/>
              <w:numPr>
                <w:ilvl w:val="1"/>
                <w:numId w:val="143"/>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 feudalizmus kora</w:t>
            </w:r>
          </w:p>
          <w:p w14:paraId="3F8244DC" w14:textId="77777777" w:rsidR="002B05D8" w:rsidRPr="0091459F" w:rsidRDefault="002B05D8" w:rsidP="008F48EC">
            <w:pPr>
              <w:pStyle w:val="Nincstrkz"/>
              <w:numPr>
                <w:ilvl w:val="1"/>
                <w:numId w:val="143"/>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 polgári-nemzeti testkultúra alapjainak lerakása</w:t>
            </w:r>
          </w:p>
          <w:p w14:paraId="03987B80" w14:textId="77777777" w:rsidR="002B05D8" w:rsidRPr="0091459F" w:rsidRDefault="002B05D8" w:rsidP="008F48EC">
            <w:pPr>
              <w:pStyle w:val="Nincstrkz"/>
              <w:numPr>
                <w:ilvl w:val="1"/>
                <w:numId w:val="143"/>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A Habsburg önkényuralom és a dualizmus testkultúrája</w:t>
            </w:r>
          </w:p>
          <w:p w14:paraId="0BC68D3C" w14:textId="77777777" w:rsidR="002B05D8" w:rsidRPr="0091459F" w:rsidRDefault="002B05D8" w:rsidP="008F48EC">
            <w:pPr>
              <w:pStyle w:val="Nincstrkz"/>
              <w:numPr>
                <w:ilvl w:val="1"/>
                <w:numId w:val="143"/>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Testkultúra és sport a Horthy-korszakban</w:t>
            </w:r>
          </w:p>
          <w:p w14:paraId="5B24DEF5" w14:textId="77777777" w:rsidR="002B05D8" w:rsidRPr="0091459F" w:rsidRDefault="002B05D8" w:rsidP="008F48EC">
            <w:pPr>
              <w:pStyle w:val="Nincstrkz"/>
              <w:numPr>
                <w:ilvl w:val="1"/>
                <w:numId w:val="143"/>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II. világháború utáni korszak testkultúrája a rendszerváltásig</w:t>
            </w:r>
          </w:p>
          <w:p w14:paraId="308A44A2" w14:textId="77777777" w:rsidR="002B05D8" w:rsidRPr="0091459F" w:rsidRDefault="002B05D8" w:rsidP="008F48EC">
            <w:pPr>
              <w:pStyle w:val="Nincstrkz"/>
              <w:numPr>
                <w:ilvl w:val="1"/>
                <w:numId w:val="143"/>
              </w:numPr>
              <w:tabs>
                <w:tab w:val="left" w:pos="653"/>
              </w:tabs>
              <w:ind w:left="918" w:hanging="284"/>
              <w:rPr>
                <w:rFonts w:ascii="Times New Roman" w:eastAsia="Times New Roman" w:hAnsi="Times New Roman" w:cs="Times New Roman"/>
                <w:sz w:val="24"/>
                <w:szCs w:val="24"/>
              </w:rPr>
            </w:pPr>
            <w:r w:rsidRPr="0091459F">
              <w:rPr>
                <w:rFonts w:ascii="Times New Roman" w:eastAsia="Times New Roman" w:hAnsi="Times New Roman" w:cs="Times New Roman"/>
                <w:sz w:val="24"/>
                <w:szCs w:val="24"/>
              </w:rPr>
              <w:t>Sport a rendszerváltástól napjainkig</w:t>
            </w:r>
          </w:p>
          <w:p w14:paraId="4377B658" w14:textId="77777777" w:rsidR="002B05D8" w:rsidRPr="0091459F" w:rsidRDefault="002B05D8" w:rsidP="00887279">
            <w:pPr>
              <w:widowControl w:val="0"/>
              <w:tabs>
                <w:tab w:val="left" w:pos="653"/>
              </w:tabs>
              <w:spacing w:after="0" w:line="240" w:lineRule="auto"/>
              <w:rPr>
                <w:rFonts w:ascii="Times New Roman" w:eastAsia="Times New Roman" w:hAnsi="Times New Roman" w:cs="Times New Roman"/>
                <w:sz w:val="24"/>
                <w:szCs w:val="24"/>
                <w:lang w:eastAsia="hu-HU"/>
              </w:rPr>
            </w:pPr>
          </w:p>
        </w:tc>
        <w:tc>
          <w:tcPr>
            <w:tcW w:w="2403" w:type="dxa"/>
            <w:gridSpan w:val="2"/>
            <w:tcBorders>
              <w:top w:val="single" w:sz="4" w:space="0" w:color="auto"/>
            </w:tcBorders>
            <w:noWrap/>
          </w:tcPr>
          <w:p w14:paraId="629B3059" w14:textId="77777777" w:rsidR="002B05D8" w:rsidRPr="0091459F" w:rsidRDefault="002B05D8" w:rsidP="00887279">
            <w:pPr>
              <w:widowControl w:val="0"/>
              <w:spacing w:before="120"/>
              <w:rPr>
                <w:rFonts w:ascii="Times New Roman" w:hAnsi="Times New Roman" w:cs="Times New Roman"/>
                <w:bCs/>
                <w:i/>
                <w:iCs/>
              </w:rPr>
            </w:pPr>
            <w:r w:rsidRPr="0091459F">
              <w:rPr>
                <w:rFonts w:ascii="Times New Roman" w:hAnsi="Times New Roman" w:cs="Times New Roman"/>
                <w:bCs/>
                <w:i/>
                <w:iCs/>
              </w:rPr>
              <w:t>Történelem, társadalmi és állampolgári ismeretek; vizuális kultúra</w:t>
            </w:r>
          </w:p>
          <w:p w14:paraId="769AB320" w14:textId="77777777" w:rsidR="002B05D8" w:rsidRPr="0091459F" w:rsidRDefault="002B05D8" w:rsidP="00887279">
            <w:pPr>
              <w:widowControl w:val="0"/>
              <w:spacing w:before="120"/>
              <w:jc w:val="both"/>
              <w:rPr>
                <w:rFonts w:ascii="Times New Roman" w:hAnsi="Times New Roman" w:cs="Times New Roman"/>
                <w:bCs/>
                <w:i/>
                <w:iCs/>
              </w:rPr>
            </w:pPr>
          </w:p>
          <w:p w14:paraId="27D6C8F0" w14:textId="77777777" w:rsidR="002B05D8" w:rsidRPr="0091459F" w:rsidRDefault="002B05D8" w:rsidP="00887279">
            <w:pPr>
              <w:widowControl w:val="0"/>
              <w:spacing w:before="120"/>
              <w:jc w:val="both"/>
              <w:rPr>
                <w:rFonts w:ascii="Times New Roman" w:hAnsi="Times New Roman" w:cs="Times New Roman"/>
                <w:bCs/>
                <w:i/>
                <w:iCs/>
              </w:rPr>
            </w:pPr>
            <w:r w:rsidRPr="0091459F">
              <w:rPr>
                <w:rFonts w:ascii="Times New Roman" w:hAnsi="Times New Roman" w:cs="Times New Roman"/>
                <w:bCs/>
                <w:i/>
                <w:iCs/>
              </w:rPr>
              <w:t>Sportági ismeretek</w:t>
            </w:r>
          </w:p>
        </w:tc>
      </w:tr>
      <w:tr w:rsidR="002B05D8" w:rsidRPr="0091459F" w14:paraId="4E6265EB" w14:textId="77777777" w:rsidTr="00887279">
        <w:trPr>
          <w:gridAfter w:val="1"/>
          <w:wAfter w:w="19" w:type="dxa"/>
          <w:trHeight w:val="2834"/>
        </w:trPr>
        <w:tc>
          <w:tcPr>
            <w:tcW w:w="6828" w:type="dxa"/>
            <w:gridSpan w:val="3"/>
            <w:tcBorders>
              <w:top w:val="single" w:sz="4" w:space="0" w:color="auto"/>
            </w:tcBorders>
            <w:noWrap/>
          </w:tcPr>
          <w:p w14:paraId="4B06DFA1" w14:textId="77777777" w:rsidR="002B05D8" w:rsidRPr="0091459F" w:rsidRDefault="002B05D8" w:rsidP="00887279">
            <w:pPr>
              <w:pStyle w:val="Szvegtrzs"/>
              <w:widowControl w:val="0"/>
              <w:spacing w:before="120"/>
              <w:rPr>
                <w:caps/>
              </w:rPr>
            </w:pPr>
            <w:r w:rsidRPr="0091459F">
              <w:rPr>
                <w:caps/>
              </w:rPr>
              <w:lastRenderedPageBreak/>
              <w:t>VI. Az újkori olimpiai játékok története</w:t>
            </w:r>
          </w:p>
          <w:p w14:paraId="61BE0904" w14:textId="77777777" w:rsidR="002B05D8" w:rsidRPr="0091459F" w:rsidRDefault="002B05D8" w:rsidP="00887279">
            <w:pPr>
              <w:pStyle w:val="Szvegtrzs"/>
              <w:widowControl w:val="0"/>
              <w:spacing w:before="120"/>
              <w:rPr>
                <w:caps/>
              </w:rPr>
            </w:pPr>
          </w:p>
          <w:p w14:paraId="526CBD03" w14:textId="77777777" w:rsidR="002B05D8" w:rsidRPr="0091459F" w:rsidRDefault="002B05D8" w:rsidP="00887279">
            <w:pPr>
              <w:pStyle w:val="Nincstrkz"/>
              <w:rPr>
                <w:rFonts w:ascii="Times New Roman" w:hAnsi="Times New Roman" w:cs="Times New Roman"/>
                <w:sz w:val="24"/>
                <w:szCs w:val="24"/>
              </w:rPr>
            </w:pPr>
            <w:r w:rsidRPr="0091459F">
              <w:rPr>
                <w:rFonts w:ascii="Times New Roman" w:hAnsi="Times New Roman" w:cs="Times New Roman"/>
                <w:sz w:val="24"/>
                <w:szCs w:val="24"/>
              </w:rPr>
              <w:t>1.A modern kori olimpiai mozgalom kialakulása</w:t>
            </w:r>
          </w:p>
          <w:p w14:paraId="309BFEC6" w14:textId="77777777" w:rsidR="002B05D8" w:rsidRPr="0091459F" w:rsidRDefault="002B05D8" w:rsidP="00887279">
            <w:pPr>
              <w:pStyle w:val="Nincstrkz"/>
              <w:rPr>
                <w:rFonts w:ascii="Times New Roman" w:hAnsi="Times New Roman" w:cs="Times New Roman"/>
                <w:sz w:val="24"/>
                <w:szCs w:val="24"/>
              </w:rPr>
            </w:pPr>
            <w:r w:rsidRPr="0091459F">
              <w:rPr>
                <w:rFonts w:ascii="Times New Roman" w:hAnsi="Times New Roman" w:cs="Times New Roman"/>
                <w:sz w:val="24"/>
                <w:szCs w:val="24"/>
              </w:rPr>
              <w:t>2.A magyar olimpiai mozgalom kialakulása</w:t>
            </w:r>
          </w:p>
          <w:p w14:paraId="6B89ADDF" w14:textId="77777777" w:rsidR="002B05D8" w:rsidRPr="0091459F" w:rsidRDefault="002B05D8" w:rsidP="00887279">
            <w:pPr>
              <w:pStyle w:val="Nincstrkz"/>
              <w:rPr>
                <w:rFonts w:ascii="Times New Roman" w:hAnsi="Times New Roman" w:cs="Times New Roman"/>
                <w:sz w:val="24"/>
                <w:szCs w:val="24"/>
              </w:rPr>
            </w:pPr>
            <w:r w:rsidRPr="0091459F">
              <w:rPr>
                <w:rFonts w:ascii="Times New Roman" w:hAnsi="Times New Roman" w:cs="Times New Roman"/>
                <w:sz w:val="24"/>
                <w:szCs w:val="24"/>
              </w:rPr>
              <w:t>3. Olimpiák 1896-tól napjainkig</w:t>
            </w:r>
          </w:p>
          <w:p w14:paraId="1BE029D8" w14:textId="77777777" w:rsidR="002B05D8" w:rsidRPr="0091459F" w:rsidRDefault="002B05D8" w:rsidP="00887279">
            <w:pPr>
              <w:pStyle w:val="Nincstrkz"/>
              <w:rPr>
                <w:rFonts w:ascii="Times New Roman" w:hAnsi="Times New Roman" w:cs="Times New Roman"/>
                <w:i/>
                <w:sz w:val="24"/>
                <w:szCs w:val="24"/>
              </w:rPr>
            </w:pPr>
            <w:r w:rsidRPr="0091459F">
              <w:rPr>
                <w:rFonts w:ascii="Times New Roman" w:hAnsi="Times New Roman" w:cs="Times New Roman"/>
                <w:sz w:val="24"/>
                <w:szCs w:val="24"/>
              </w:rPr>
              <w:tab/>
              <w:t>a</w:t>
            </w:r>
            <w:r w:rsidRPr="0091459F">
              <w:rPr>
                <w:rFonts w:ascii="Times New Roman" w:hAnsi="Times New Roman" w:cs="Times New Roman"/>
                <w:i/>
                <w:sz w:val="24"/>
                <w:szCs w:val="24"/>
              </w:rPr>
              <w:t>. nyári játékok</w:t>
            </w:r>
          </w:p>
          <w:p w14:paraId="01B1F141" w14:textId="77777777" w:rsidR="002B05D8" w:rsidRPr="0091459F" w:rsidRDefault="002B05D8" w:rsidP="00887279">
            <w:pPr>
              <w:pStyle w:val="Nincstrkz"/>
              <w:rPr>
                <w:rFonts w:ascii="Times New Roman" w:hAnsi="Times New Roman" w:cs="Times New Roman"/>
                <w:i/>
                <w:sz w:val="24"/>
                <w:szCs w:val="24"/>
              </w:rPr>
            </w:pPr>
            <w:r w:rsidRPr="0091459F">
              <w:rPr>
                <w:rFonts w:ascii="Times New Roman" w:hAnsi="Times New Roman" w:cs="Times New Roman"/>
                <w:sz w:val="24"/>
                <w:szCs w:val="24"/>
              </w:rPr>
              <w:tab/>
              <w:t xml:space="preserve">b. </w:t>
            </w:r>
            <w:r w:rsidRPr="0091459F">
              <w:rPr>
                <w:rFonts w:ascii="Times New Roman" w:hAnsi="Times New Roman" w:cs="Times New Roman"/>
                <w:i/>
                <w:sz w:val="24"/>
                <w:szCs w:val="24"/>
              </w:rPr>
              <w:t>téli játékok</w:t>
            </w:r>
          </w:p>
          <w:p w14:paraId="2280FD6B" w14:textId="77777777" w:rsidR="002B05D8" w:rsidRPr="0091459F" w:rsidRDefault="002B05D8" w:rsidP="00887279">
            <w:pPr>
              <w:pStyle w:val="Nincstrkz"/>
              <w:rPr>
                <w:rFonts w:ascii="Times New Roman" w:hAnsi="Times New Roman" w:cs="Times New Roman"/>
                <w:i/>
              </w:rPr>
            </w:pPr>
            <w:r w:rsidRPr="0091459F">
              <w:rPr>
                <w:rFonts w:ascii="Times New Roman" w:hAnsi="Times New Roman" w:cs="Times New Roman"/>
                <w:sz w:val="24"/>
                <w:szCs w:val="24"/>
              </w:rPr>
              <w:t>ppt készítése</w:t>
            </w:r>
          </w:p>
        </w:tc>
        <w:tc>
          <w:tcPr>
            <w:tcW w:w="2403" w:type="dxa"/>
            <w:gridSpan w:val="2"/>
            <w:tcBorders>
              <w:top w:val="single" w:sz="4" w:space="0" w:color="auto"/>
            </w:tcBorders>
            <w:noWrap/>
          </w:tcPr>
          <w:p w14:paraId="4986AB31" w14:textId="77777777" w:rsidR="002B05D8" w:rsidRPr="0091459F" w:rsidRDefault="002B05D8" w:rsidP="00887279">
            <w:pPr>
              <w:widowControl w:val="0"/>
              <w:spacing w:before="120"/>
              <w:jc w:val="both"/>
              <w:rPr>
                <w:rFonts w:ascii="Times New Roman" w:hAnsi="Times New Roman" w:cs="Times New Roman"/>
                <w:bCs/>
                <w:iCs/>
              </w:rPr>
            </w:pPr>
            <w:r w:rsidRPr="0091459F">
              <w:rPr>
                <w:rFonts w:ascii="Times New Roman" w:hAnsi="Times New Roman" w:cs="Times New Roman"/>
                <w:bCs/>
                <w:i/>
                <w:iCs/>
              </w:rPr>
              <w:t>Informatika</w:t>
            </w:r>
          </w:p>
        </w:tc>
      </w:tr>
      <w:tr w:rsidR="002B05D8" w:rsidRPr="0091459F" w14:paraId="7CEDE863" w14:textId="77777777" w:rsidTr="00887279">
        <w:tblPrEx>
          <w:tblBorders>
            <w:top w:val="none" w:sz="0" w:space="0" w:color="auto"/>
          </w:tblBorders>
        </w:tblPrEx>
        <w:trPr>
          <w:cantSplit/>
        </w:trPr>
        <w:tc>
          <w:tcPr>
            <w:tcW w:w="1816" w:type="dxa"/>
            <w:vAlign w:val="center"/>
          </w:tcPr>
          <w:p w14:paraId="2FECD086" w14:textId="77777777" w:rsidR="002B05D8" w:rsidRPr="0091459F" w:rsidRDefault="002B05D8" w:rsidP="00887279">
            <w:pPr>
              <w:widowControl w:val="0"/>
              <w:jc w:val="center"/>
              <w:rPr>
                <w:rFonts w:ascii="Times New Roman" w:hAnsi="Times New Roman" w:cs="Times New Roman"/>
                <w:caps/>
              </w:rPr>
            </w:pPr>
            <w:r w:rsidRPr="0091459F">
              <w:rPr>
                <w:rFonts w:ascii="Times New Roman" w:hAnsi="Times New Roman" w:cs="Times New Roman"/>
                <w:b/>
                <w:lang w:val="cs-CZ"/>
              </w:rPr>
              <w:t>Kulcsfogalmak</w:t>
            </w:r>
          </w:p>
        </w:tc>
        <w:tc>
          <w:tcPr>
            <w:tcW w:w="7434" w:type="dxa"/>
            <w:gridSpan w:val="5"/>
          </w:tcPr>
          <w:p w14:paraId="2B086A97" w14:textId="77777777" w:rsidR="002B05D8" w:rsidRPr="0091459F" w:rsidRDefault="002B05D8" w:rsidP="00887279">
            <w:pPr>
              <w:pStyle w:val="Szvegtrzs"/>
              <w:widowControl w:val="0"/>
              <w:spacing w:before="120"/>
            </w:pPr>
            <w:r w:rsidRPr="0091459F">
              <w:t>Sport, történelem, pánhellén játékok, pentathlon, lovagi torna, egészség, higiénia, testkultúra, sportág, újkori olimpia.</w:t>
            </w:r>
          </w:p>
        </w:tc>
      </w:tr>
    </w:tbl>
    <w:p w14:paraId="4DF90D62" w14:textId="77777777" w:rsidR="00C22564" w:rsidRPr="0091459F" w:rsidRDefault="00C22564" w:rsidP="002B05D8">
      <w:pPr>
        <w:rPr>
          <w:rFonts w:ascii="Times New Roman" w:hAnsi="Times New Roman" w:cs="Times New Roman"/>
        </w:rPr>
      </w:pPr>
    </w:p>
    <w:p w14:paraId="66834656" w14:textId="77777777" w:rsidR="002B05D8" w:rsidRPr="00926240" w:rsidRDefault="00C22564" w:rsidP="002B05D8">
      <w:pPr>
        <w:rPr>
          <w:rFonts w:ascii="Times New Roman" w:hAnsi="Times New Roman" w:cs="Times New Roman"/>
          <w:b/>
          <w:sz w:val="24"/>
          <w:szCs w:val="24"/>
        </w:rPr>
      </w:pPr>
      <w:r w:rsidRPr="00926240">
        <w:rPr>
          <w:rFonts w:ascii="Times New Roman" w:hAnsi="Times New Roman" w:cs="Times New Roman"/>
          <w:b/>
          <w:sz w:val="24"/>
          <w:szCs w:val="24"/>
        </w:rPr>
        <w:t>Értékelés</w:t>
      </w:r>
      <w:r w:rsidR="00CD488C" w:rsidRPr="00926240">
        <w:rPr>
          <w:rFonts w:ascii="Times New Roman" w:hAnsi="Times New Roman" w:cs="Times New Roman"/>
          <w:b/>
          <w:sz w:val="24"/>
          <w:szCs w:val="24"/>
        </w:rPr>
        <w:t xml:space="preserve"> módja</w:t>
      </w:r>
      <w:r w:rsidRPr="00926240">
        <w:rPr>
          <w:rFonts w:ascii="Times New Roman" w:hAnsi="Times New Roman" w:cs="Times New Roman"/>
          <w:b/>
          <w:sz w:val="24"/>
          <w:szCs w:val="24"/>
        </w:rPr>
        <w:t xml:space="preserve">: </w:t>
      </w:r>
      <w:r w:rsidR="00F464EB" w:rsidRPr="00926240">
        <w:rPr>
          <w:rFonts w:ascii="Times New Roman" w:hAnsi="Times New Roman" w:cs="Times New Roman"/>
          <w:b/>
          <w:sz w:val="24"/>
          <w:szCs w:val="24"/>
        </w:rPr>
        <w:t>e</w:t>
      </w:r>
      <w:r w:rsidR="00B161C5" w:rsidRPr="00926240">
        <w:rPr>
          <w:rFonts w:ascii="Times New Roman" w:hAnsi="Times New Roman" w:cs="Times New Roman"/>
          <w:b/>
          <w:sz w:val="24"/>
          <w:szCs w:val="24"/>
        </w:rPr>
        <w:t>gy önálló PPT elkészítése az újkori olimpiákból, illetve a</w:t>
      </w:r>
      <w:r w:rsidRPr="00926240">
        <w:rPr>
          <w:rFonts w:ascii="Times New Roman" w:hAnsi="Times New Roman" w:cs="Times New Roman"/>
          <w:b/>
          <w:sz w:val="24"/>
          <w:szCs w:val="24"/>
        </w:rPr>
        <w:t>z elméleti ismerete</w:t>
      </w:r>
      <w:r w:rsidR="00B161C5" w:rsidRPr="00926240">
        <w:rPr>
          <w:rFonts w:ascii="Times New Roman" w:hAnsi="Times New Roman" w:cs="Times New Roman"/>
          <w:b/>
          <w:sz w:val="24"/>
          <w:szCs w:val="24"/>
        </w:rPr>
        <w:t>k számonkérése</w:t>
      </w:r>
      <w:r w:rsidRPr="00926240">
        <w:rPr>
          <w:rFonts w:ascii="Times New Roman" w:hAnsi="Times New Roman" w:cs="Times New Roman"/>
          <w:b/>
          <w:sz w:val="24"/>
          <w:szCs w:val="24"/>
        </w:rPr>
        <w:t>,</w:t>
      </w:r>
      <w:r w:rsidR="00B161C5" w:rsidRPr="00926240">
        <w:rPr>
          <w:rFonts w:ascii="Times New Roman" w:hAnsi="Times New Roman" w:cs="Times New Roman"/>
          <w:b/>
          <w:sz w:val="24"/>
          <w:szCs w:val="24"/>
        </w:rPr>
        <w:t xml:space="preserve"> és mindezek érdemjeggyel történő értékelése.</w:t>
      </w:r>
      <w:r w:rsidR="002B05D8" w:rsidRPr="00926240">
        <w:rPr>
          <w:rFonts w:ascii="Times New Roman" w:hAnsi="Times New Roman" w:cs="Times New Roman"/>
          <w:b/>
          <w:sz w:val="24"/>
          <w:szCs w:val="24"/>
        </w:rPr>
        <w:br w:type="page"/>
      </w:r>
    </w:p>
    <w:p w14:paraId="552E33FF" w14:textId="77777777" w:rsidR="00DB776C" w:rsidRPr="00E11DB6" w:rsidRDefault="00DB776C" w:rsidP="00DB776C">
      <w:pPr>
        <w:widowControl w:val="0"/>
        <w:jc w:val="center"/>
        <w:rPr>
          <w:rFonts w:ascii="Times New Roman" w:hAnsi="Times New Roman" w:cs="Times New Roman"/>
          <w:b/>
          <w:bCs/>
          <w:caps/>
          <w:sz w:val="24"/>
          <w:szCs w:val="24"/>
        </w:rPr>
      </w:pPr>
      <w:r w:rsidRPr="00F46A58">
        <w:rPr>
          <w:rFonts w:ascii="Times New Roman" w:hAnsi="Times New Roman" w:cs="Times New Roman"/>
          <w:b/>
          <w:bCs/>
          <w:caps/>
          <w:sz w:val="32"/>
          <w:szCs w:val="32"/>
        </w:rPr>
        <w:lastRenderedPageBreak/>
        <w:t>Sportági</w:t>
      </w:r>
      <w:r w:rsidRPr="00E11DB6">
        <w:rPr>
          <w:rFonts w:ascii="Times New Roman" w:hAnsi="Times New Roman" w:cs="Times New Roman"/>
          <w:b/>
          <w:bCs/>
          <w:caps/>
          <w:sz w:val="24"/>
          <w:szCs w:val="24"/>
        </w:rPr>
        <w:t xml:space="preserve"> </w:t>
      </w:r>
      <w:r w:rsidRPr="00F46A58">
        <w:rPr>
          <w:rFonts w:ascii="Times New Roman" w:hAnsi="Times New Roman" w:cs="Times New Roman"/>
          <w:b/>
          <w:bCs/>
          <w:caps/>
          <w:sz w:val="32"/>
          <w:szCs w:val="32"/>
        </w:rPr>
        <w:t>ismeretek</w:t>
      </w:r>
    </w:p>
    <w:p w14:paraId="688DA6E9" w14:textId="77777777" w:rsidR="00DB776C" w:rsidRPr="00E11DB6" w:rsidRDefault="00DB776C" w:rsidP="00DB776C">
      <w:pPr>
        <w:pStyle w:val="Szvegtrzs"/>
        <w:widowControl w:val="0"/>
        <w:tabs>
          <w:tab w:val="left" w:pos="540"/>
        </w:tabs>
        <w:jc w:val="center"/>
        <w:rPr>
          <w:b/>
        </w:rPr>
      </w:pPr>
      <w:r w:rsidRPr="00E11DB6">
        <w:rPr>
          <w:b/>
        </w:rPr>
        <w:t>10. évfolyam</w:t>
      </w:r>
    </w:p>
    <w:p w14:paraId="1D491A5A" w14:textId="77777777" w:rsidR="00DB776C" w:rsidRPr="00E11DB6" w:rsidRDefault="00DB776C" w:rsidP="00DB776C">
      <w:pPr>
        <w:pStyle w:val="Szvegtrzs"/>
        <w:widowControl w:val="0"/>
        <w:tabs>
          <w:tab w:val="left" w:pos="540"/>
        </w:tabs>
        <w:rPr>
          <w:b/>
        </w:rPr>
      </w:pPr>
      <w:r w:rsidRPr="00E11DB6">
        <w:rPr>
          <w:b/>
        </w:rPr>
        <w:t>Évi óraszám: 36</w:t>
      </w:r>
    </w:p>
    <w:p w14:paraId="1884C324" w14:textId="77777777" w:rsidR="00DB776C" w:rsidRPr="00E11DB6" w:rsidRDefault="00DB776C" w:rsidP="00DB776C">
      <w:pPr>
        <w:pStyle w:val="Cmsor13"/>
        <w:widowControl w:val="0"/>
        <w:shd w:val="clear" w:color="auto" w:fill="auto"/>
        <w:spacing w:line="240" w:lineRule="auto"/>
        <w:jc w:val="both"/>
        <w:rPr>
          <w:rStyle w:val="SzvegtrzsDlt0"/>
          <w:rFonts w:ascii="Times New Roman" w:hAnsi="Times New Roman" w:cs="Times New Roman"/>
          <w:b w:val="0"/>
          <w:i w:val="0"/>
          <w:sz w:val="24"/>
          <w:szCs w:val="24"/>
        </w:rPr>
      </w:pPr>
      <w:r w:rsidRPr="00E11DB6">
        <w:rPr>
          <w:rFonts w:ascii="Times New Roman" w:hAnsi="Times New Roman" w:cs="Times New Roman"/>
          <w:b w:val="0"/>
          <w:sz w:val="24"/>
          <w:szCs w:val="24"/>
        </w:rPr>
        <w:t>A</w:t>
      </w:r>
      <w:r w:rsidRPr="00E11DB6">
        <w:rPr>
          <w:rStyle w:val="SzvegtrzsDlt0"/>
          <w:rFonts w:ascii="Times New Roman" w:hAnsi="Times New Roman" w:cs="Times New Roman"/>
          <w:b w:val="0"/>
          <w:sz w:val="24"/>
          <w:szCs w:val="24"/>
        </w:rPr>
        <w:t xml:space="preserve"> Sportági ismeretek</w:t>
      </w:r>
      <w:r w:rsidRPr="00E11DB6">
        <w:rPr>
          <w:rFonts w:ascii="Times New Roman" w:hAnsi="Times New Roman" w:cs="Times New Roman"/>
          <w:b w:val="0"/>
          <w:sz w:val="24"/>
          <w:szCs w:val="24"/>
        </w:rPr>
        <w:t xml:space="preserve"> tantárgy oktatásának kettős célja van. Egyrészt, hogy egy adott sportágat űző diák más sportágak történetével, szabályaival, leghíresebb személyiségeivel is tisztában legyen. Másrészt olyan általános ismereteket közöl, melyek birtoklása nélkül a modern sportéletben aktív szereplőként jelen lévő szakember nem vallhatná magát</w:t>
      </w:r>
      <w:r w:rsidRPr="00E11DB6">
        <w:rPr>
          <w:rStyle w:val="SzvegtrzsDlt0"/>
          <w:rFonts w:ascii="Times New Roman" w:hAnsi="Times New Roman" w:cs="Times New Roman"/>
          <w:b w:val="0"/>
          <w:sz w:val="24"/>
          <w:szCs w:val="24"/>
        </w:rPr>
        <w:t xml:space="preserve"> jól felkészült, széles látókörű szakembernek.</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6"/>
        <w:gridCol w:w="262"/>
        <w:gridCol w:w="4785"/>
        <w:gridCol w:w="1193"/>
        <w:gridCol w:w="1175"/>
        <w:gridCol w:w="8"/>
      </w:tblGrid>
      <w:tr w:rsidR="00DB776C" w:rsidRPr="00E11DB6" w14:paraId="61CE92FA" w14:textId="77777777" w:rsidTr="00887279">
        <w:trPr>
          <w:gridAfter w:val="1"/>
          <w:wAfter w:w="8" w:type="dxa"/>
        </w:trPr>
        <w:tc>
          <w:tcPr>
            <w:tcW w:w="2078" w:type="dxa"/>
            <w:gridSpan w:val="2"/>
            <w:shd w:val="clear" w:color="auto" w:fill="auto"/>
            <w:noWrap/>
            <w:vAlign w:val="center"/>
          </w:tcPr>
          <w:p w14:paraId="383F0AC1" w14:textId="77777777" w:rsidR="00DB776C" w:rsidRPr="00E11DB6" w:rsidRDefault="00DB776C" w:rsidP="00887279">
            <w:pPr>
              <w:widowControl w:val="0"/>
              <w:jc w:val="center"/>
              <w:rPr>
                <w:rFonts w:ascii="Times New Roman" w:hAnsi="Times New Roman" w:cs="Times New Roman"/>
                <w:b/>
                <w:bCs/>
                <w:sz w:val="24"/>
                <w:szCs w:val="24"/>
              </w:rPr>
            </w:pPr>
            <w:r w:rsidRPr="00E11DB6">
              <w:rPr>
                <w:rFonts w:ascii="Times New Roman" w:hAnsi="Times New Roman" w:cs="Times New Roman"/>
                <w:b/>
                <w:bCs/>
                <w:sz w:val="24"/>
                <w:szCs w:val="24"/>
              </w:rPr>
              <w:t>Tematikai egység/ Fejlesztési cél</w:t>
            </w:r>
          </w:p>
        </w:tc>
        <w:tc>
          <w:tcPr>
            <w:tcW w:w="5978" w:type="dxa"/>
            <w:gridSpan w:val="2"/>
            <w:shd w:val="clear" w:color="auto" w:fill="auto"/>
            <w:noWrap/>
            <w:vAlign w:val="center"/>
          </w:tcPr>
          <w:p w14:paraId="658C5D4F" w14:textId="77777777" w:rsidR="00DB776C" w:rsidRPr="00E11DB6" w:rsidRDefault="00DB776C" w:rsidP="00887279">
            <w:pPr>
              <w:widowControl w:val="0"/>
              <w:spacing w:before="120"/>
              <w:jc w:val="center"/>
              <w:rPr>
                <w:rFonts w:ascii="Times New Roman" w:hAnsi="Times New Roman" w:cs="Times New Roman"/>
                <w:b/>
                <w:bCs/>
                <w:sz w:val="24"/>
                <w:szCs w:val="24"/>
              </w:rPr>
            </w:pPr>
            <w:r w:rsidRPr="00E11DB6">
              <w:rPr>
                <w:rFonts w:ascii="Times New Roman" w:hAnsi="Times New Roman" w:cs="Times New Roman"/>
                <w:b/>
                <w:bCs/>
                <w:sz w:val="24"/>
                <w:szCs w:val="24"/>
              </w:rPr>
              <w:t>Sportági ismeretek</w:t>
            </w:r>
          </w:p>
        </w:tc>
        <w:tc>
          <w:tcPr>
            <w:tcW w:w="1175" w:type="dxa"/>
            <w:shd w:val="clear" w:color="auto" w:fill="auto"/>
            <w:noWrap/>
            <w:vAlign w:val="center"/>
          </w:tcPr>
          <w:p w14:paraId="54E49FAD" w14:textId="77777777" w:rsidR="00DB776C" w:rsidRPr="00E11DB6" w:rsidRDefault="00DB776C" w:rsidP="00887279">
            <w:pPr>
              <w:widowControl w:val="0"/>
              <w:spacing w:before="120"/>
              <w:jc w:val="center"/>
              <w:rPr>
                <w:rFonts w:ascii="Times New Roman" w:hAnsi="Times New Roman" w:cs="Times New Roman"/>
                <w:b/>
                <w:bCs/>
                <w:sz w:val="24"/>
                <w:szCs w:val="24"/>
              </w:rPr>
            </w:pPr>
            <w:r w:rsidRPr="00E11DB6">
              <w:rPr>
                <w:rFonts w:ascii="Times New Roman" w:hAnsi="Times New Roman" w:cs="Times New Roman"/>
                <w:b/>
                <w:bCs/>
                <w:sz w:val="24"/>
                <w:szCs w:val="24"/>
              </w:rPr>
              <w:t xml:space="preserve">Órakeret </w:t>
            </w:r>
            <w:r w:rsidRPr="00E11DB6">
              <w:rPr>
                <w:rFonts w:ascii="Times New Roman" w:hAnsi="Times New Roman" w:cs="Times New Roman"/>
                <w:b/>
                <w:sz w:val="24"/>
                <w:szCs w:val="24"/>
              </w:rPr>
              <w:t>36 óra</w:t>
            </w:r>
          </w:p>
        </w:tc>
      </w:tr>
      <w:tr w:rsidR="00DB776C" w:rsidRPr="00E11DB6" w14:paraId="6FCE452E" w14:textId="77777777" w:rsidTr="00887279">
        <w:trPr>
          <w:gridAfter w:val="1"/>
          <w:wAfter w:w="8" w:type="dxa"/>
        </w:trPr>
        <w:tc>
          <w:tcPr>
            <w:tcW w:w="2078" w:type="dxa"/>
            <w:gridSpan w:val="2"/>
            <w:shd w:val="clear" w:color="auto" w:fill="auto"/>
            <w:noWrap/>
            <w:vAlign w:val="center"/>
          </w:tcPr>
          <w:p w14:paraId="4CE96693" w14:textId="77777777" w:rsidR="00DB776C" w:rsidRPr="00E11DB6" w:rsidRDefault="00DB776C" w:rsidP="00887279">
            <w:pPr>
              <w:widowControl w:val="0"/>
              <w:jc w:val="center"/>
              <w:rPr>
                <w:rFonts w:ascii="Times New Roman" w:hAnsi="Times New Roman" w:cs="Times New Roman"/>
                <w:sz w:val="24"/>
                <w:szCs w:val="24"/>
              </w:rPr>
            </w:pPr>
            <w:r w:rsidRPr="00E11DB6">
              <w:rPr>
                <w:rFonts w:ascii="Times New Roman" w:hAnsi="Times New Roman" w:cs="Times New Roman"/>
                <w:b/>
                <w:bCs/>
                <w:sz w:val="24"/>
                <w:szCs w:val="24"/>
              </w:rPr>
              <w:t>A tematikai egység nevelési-fejlesztési céljai</w:t>
            </w:r>
          </w:p>
        </w:tc>
        <w:tc>
          <w:tcPr>
            <w:tcW w:w="7153" w:type="dxa"/>
            <w:gridSpan w:val="3"/>
            <w:shd w:val="clear" w:color="auto" w:fill="auto"/>
            <w:noWrap/>
          </w:tcPr>
          <w:p w14:paraId="3110E281" w14:textId="77777777" w:rsidR="00DB776C" w:rsidRPr="00E11DB6" w:rsidRDefault="00DB776C" w:rsidP="00887279">
            <w:pPr>
              <w:widowControl w:val="0"/>
              <w:spacing w:before="120"/>
              <w:jc w:val="both"/>
              <w:rPr>
                <w:rFonts w:ascii="Times New Roman" w:hAnsi="Times New Roman" w:cs="Times New Roman"/>
                <w:sz w:val="24"/>
                <w:szCs w:val="24"/>
              </w:rPr>
            </w:pPr>
            <w:r w:rsidRPr="00E11DB6">
              <w:rPr>
                <w:rFonts w:ascii="Times New Roman" w:hAnsi="Times New Roman" w:cs="Times New Roman"/>
                <w:sz w:val="24"/>
                <w:szCs w:val="24"/>
              </w:rPr>
              <w:t xml:space="preserve">A sportágak csoportosítási lehetőségeinek megismertetése. A sportágak szaknyelvének, szakirodalmának megismertetése. A kiemelt sportágak szakágainak, versenyszámainak, versenyszabályainak megismertetése. A </w:t>
            </w:r>
            <w:r w:rsidRPr="00E11DB6">
              <w:rPr>
                <w:rFonts w:ascii="Times New Roman" w:hAnsi="Times New Roman" w:cs="Times New Roman"/>
                <w:sz w:val="24"/>
                <w:szCs w:val="24"/>
              </w:rPr>
              <w:br/>
              <w:t>sportágak kialakulása történetének, a múlt és jelen legendás sportolóinak, a kiemelkedő eredményeknek a megismertetése.</w:t>
            </w:r>
          </w:p>
        </w:tc>
      </w:tr>
      <w:tr w:rsidR="00DB776C" w:rsidRPr="00E11DB6" w14:paraId="6F5D6D74" w14:textId="77777777" w:rsidTr="00887279">
        <w:trPr>
          <w:gridAfter w:val="1"/>
          <w:wAfter w:w="8" w:type="dxa"/>
        </w:trPr>
        <w:tc>
          <w:tcPr>
            <w:tcW w:w="2078" w:type="dxa"/>
            <w:gridSpan w:val="2"/>
            <w:shd w:val="clear" w:color="auto" w:fill="auto"/>
            <w:noWrap/>
            <w:vAlign w:val="center"/>
          </w:tcPr>
          <w:p w14:paraId="5740D924" w14:textId="77777777" w:rsidR="00DB776C" w:rsidRPr="00E11DB6" w:rsidRDefault="00DB776C" w:rsidP="00887279">
            <w:pPr>
              <w:widowControl w:val="0"/>
              <w:jc w:val="center"/>
              <w:rPr>
                <w:rFonts w:ascii="Times New Roman" w:hAnsi="Times New Roman" w:cs="Times New Roman"/>
                <w:b/>
                <w:bCs/>
                <w:sz w:val="24"/>
                <w:szCs w:val="24"/>
              </w:rPr>
            </w:pPr>
          </w:p>
        </w:tc>
        <w:tc>
          <w:tcPr>
            <w:tcW w:w="7153" w:type="dxa"/>
            <w:gridSpan w:val="3"/>
            <w:shd w:val="clear" w:color="auto" w:fill="auto"/>
            <w:noWrap/>
          </w:tcPr>
          <w:p w14:paraId="6DD7156A" w14:textId="77777777" w:rsidR="00DB776C" w:rsidRPr="00E11DB6" w:rsidRDefault="00DB776C" w:rsidP="00887279">
            <w:pPr>
              <w:widowControl w:val="0"/>
              <w:spacing w:before="120"/>
              <w:jc w:val="both"/>
              <w:rPr>
                <w:rFonts w:ascii="Times New Roman" w:hAnsi="Times New Roman" w:cs="Times New Roman"/>
                <w:sz w:val="24"/>
                <w:szCs w:val="24"/>
              </w:rPr>
            </w:pPr>
          </w:p>
        </w:tc>
      </w:tr>
      <w:tr w:rsidR="00DB776C" w:rsidRPr="00E11DB6" w14:paraId="31EFA5A9" w14:textId="77777777" w:rsidTr="00887279">
        <w:trPr>
          <w:gridAfter w:val="1"/>
          <w:wAfter w:w="8" w:type="dxa"/>
        </w:trPr>
        <w:tc>
          <w:tcPr>
            <w:tcW w:w="6863" w:type="dxa"/>
            <w:gridSpan w:val="3"/>
            <w:tcBorders>
              <w:top w:val="single" w:sz="4" w:space="0" w:color="auto"/>
              <w:bottom w:val="single" w:sz="4" w:space="0" w:color="auto"/>
            </w:tcBorders>
            <w:shd w:val="clear" w:color="auto" w:fill="auto"/>
            <w:noWrap/>
            <w:vAlign w:val="center"/>
          </w:tcPr>
          <w:p w14:paraId="6E3CF559" w14:textId="77777777" w:rsidR="00DB776C" w:rsidRPr="00E11DB6" w:rsidRDefault="00DB776C" w:rsidP="00887279">
            <w:pPr>
              <w:widowControl w:val="0"/>
              <w:spacing w:before="120"/>
              <w:jc w:val="center"/>
              <w:outlineLvl w:val="2"/>
              <w:rPr>
                <w:rFonts w:ascii="Times New Roman" w:hAnsi="Times New Roman" w:cs="Times New Roman"/>
                <w:b/>
                <w:iCs/>
                <w:sz w:val="24"/>
                <w:szCs w:val="24"/>
              </w:rPr>
            </w:pPr>
            <w:r w:rsidRPr="00E11DB6">
              <w:rPr>
                <w:rFonts w:ascii="Times New Roman" w:hAnsi="Times New Roman" w:cs="Times New Roman"/>
                <w:b/>
                <w:iCs/>
                <w:sz w:val="24"/>
                <w:szCs w:val="24"/>
              </w:rPr>
              <w:t>Ismeretek/fejlesztési követelmények</w:t>
            </w:r>
          </w:p>
        </w:tc>
        <w:tc>
          <w:tcPr>
            <w:tcW w:w="2368" w:type="dxa"/>
            <w:gridSpan w:val="2"/>
            <w:tcBorders>
              <w:top w:val="single" w:sz="4" w:space="0" w:color="auto"/>
              <w:bottom w:val="single" w:sz="4" w:space="0" w:color="auto"/>
            </w:tcBorders>
            <w:shd w:val="clear" w:color="auto" w:fill="auto"/>
            <w:noWrap/>
            <w:vAlign w:val="center"/>
          </w:tcPr>
          <w:p w14:paraId="339D3B10" w14:textId="77777777" w:rsidR="00DB776C" w:rsidRPr="00E11DB6" w:rsidRDefault="00DB776C" w:rsidP="00887279">
            <w:pPr>
              <w:widowControl w:val="0"/>
              <w:spacing w:before="120"/>
              <w:jc w:val="center"/>
              <w:rPr>
                <w:rFonts w:ascii="Times New Roman" w:hAnsi="Times New Roman" w:cs="Times New Roman"/>
                <w:b/>
                <w:bCs/>
                <w:sz w:val="24"/>
                <w:szCs w:val="24"/>
              </w:rPr>
            </w:pPr>
            <w:r w:rsidRPr="00E11DB6">
              <w:rPr>
                <w:rFonts w:ascii="Times New Roman" w:hAnsi="Times New Roman" w:cs="Times New Roman"/>
                <w:b/>
                <w:bCs/>
                <w:sz w:val="24"/>
                <w:szCs w:val="24"/>
              </w:rPr>
              <w:t>Kapcsolódási pontok</w:t>
            </w:r>
          </w:p>
        </w:tc>
      </w:tr>
      <w:tr w:rsidR="00DB776C" w:rsidRPr="00E11DB6" w14:paraId="57A7F3EC" w14:textId="77777777" w:rsidTr="00887279">
        <w:trPr>
          <w:gridAfter w:val="1"/>
          <w:wAfter w:w="8" w:type="dxa"/>
        </w:trPr>
        <w:tc>
          <w:tcPr>
            <w:tcW w:w="6863" w:type="dxa"/>
            <w:gridSpan w:val="3"/>
            <w:tcBorders>
              <w:top w:val="single" w:sz="4" w:space="0" w:color="auto"/>
            </w:tcBorders>
            <w:shd w:val="clear" w:color="auto" w:fill="auto"/>
            <w:noWrap/>
          </w:tcPr>
          <w:p w14:paraId="51B31DDC" w14:textId="77777777" w:rsidR="00DB776C" w:rsidRPr="00E11DB6" w:rsidRDefault="00DB776C" w:rsidP="00887279">
            <w:pPr>
              <w:widowControl w:val="0"/>
              <w:spacing w:before="120"/>
              <w:jc w:val="both"/>
              <w:rPr>
                <w:rFonts w:ascii="Times New Roman" w:hAnsi="Times New Roman" w:cs="Times New Roman"/>
                <w:caps/>
                <w:sz w:val="24"/>
                <w:szCs w:val="24"/>
              </w:rPr>
            </w:pPr>
            <w:r w:rsidRPr="00E11DB6">
              <w:rPr>
                <w:rFonts w:ascii="Times New Roman" w:hAnsi="Times New Roman" w:cs="Times New Roman"/>
                <w:bCs/>
                <w:iCs/>
                <w:caps/>
                <w:sz w:val="24"/>
                <w:szCs w:val="24"/>
              </w:rPr>
              <w:t>I. Forrásismeret</w:t>
            </w:r>
          </w:p>
          <w:p w14:paraId="5F8D561D" w14:textId="77777777" w:rsidR="00DB776C" w:rsidRPr="00E11DB6" w:rsidRDefault="00DB776C" w:rsidP="00887279">
            <w:pPr>
              <w:widowControl w:val="0"/>
              <w:jc w:val="both"/>
              <w:rPr>
                <w:rFonts w:ascii="Times New Roman" w:hAnsi="Times New Roman" w:cs="Times New Roman"/>
                <w:sz w:val="24"/>
                <w:szCs w:val="24"/>
              </w:rPr>
            </w:pPr>
            <w:r w:rsidRPr="00E11DB6">
              <w:rPr>
                <w:rFonts w:ascii="Times New Roman" w:hAnsi="Times New Roman" w:cs="Times New Roman"/>
                <w:sz w:val="24"/>
                <w:szCs w:val="24"/>
              </w:rPr>
              <w:t>1. Fogalmak:</w:t>
            </w:r>
          </w:p>
          <w:p w14:paraId="4C2D8488" w14:textId="77777777" w:rsidR="00DB776C" w:rsidRPr="00E11DB6" w:rsidRDefault="00DB776C" w:rsidP="00887279">
            <w:pPr>
              <w:pStyle w:val="tablazat"/>
              <w:widowControl w:val="0"/>
              <w:rPr>
                <w:rFonts w:cs="Times New Roman"/>
              </w:rPr>
            </w:pPr>
            <w:r w:rsidRPr="00E11DB6">
              <w:rPr>
                <w:rFonts w:cs="Times New Roman"/>
              </w:rPr>
              <w:t>A sportágak csoportosításának szempontjai.</w:t>
            </w:r>
          </w:p>
          <w:p w14:paraId="094221C3" w14:textId="77777777" w:rsidR="00DB776C" w:rsidRPr="00E11DB6" w:rsidRDefault="00DB776C" w:rsidP="0061291D">
            <w:pPr>
              <w:widowControl w:val="0"/>
              <w:numPr>
                <w:ilvl w:val="0"/>
                <w:numId w:val="120"/>
              </w:numPr>
              <w:tabs>
                <w:tab w:val="clear" w:pos="720"/>
              </w:tabs>
              <w:spacing w:after="0" w:line="240" w:lineRule="auto"/>
              <w:ind w:left="714" w:hanging="357"/>
              <w:jc w:val="both"/>
              <w:rPr>
                <w:rFonts w:ascii="Times New Roman" w:hAnsi="Times New Roman" w:cs="Times New Roman"/>
                <w:sz w:val="24"/>
                <w:szCs w:val="24"/>
              </w:rPr>
            </w:pPr>
            <w:r w:rsidRPr="00E11DB6">
              <w:rPr>
                <w:rFonts w:ascii="Times New Roman" w:hAnsi="Times New Roman" w:cs="Times New Roman"/>
                <w:sz w:val="24"/>
                <w:szCs w:val="24"/>
              </w:rPr>
              <w:t>Sport-szaknyelv.</w:t>
            </w:r>
          </w:p>
          <w:p w14:paraId="4915ECD6" w14:textId="77777777" w:rsidR="00DB776C" w:rsidRPr="00E11DB6" w:rsidRDefault="00DB776C" w:rsidP="00887279">
            <w:pPr>
              <w:widowControl w:val="0"/>
              <w:jc w:val="both"/>
              <w:rPr>
                <w:rFonts w:ascii="Times New Roman" w:hAnsi="Times New Roman" w:cs="Times New Roman"/>
                <w:sz w:val="24"/>
                <w:szCs w:val="24"/>
              </w:rPr>
            </w:pPr>
            <w:r w:rsidRPr="00E11DB6">
              <w:rPr>
                <w:rFonts w:ascii="Times New Roman" w:hAnsi="Times New Roman" w:cs="Times New Roman"/>
                <w:sz w:val="24"/>
                <w:szCs w:val="24"/>
              </w:rPr>
              <w:t>2. Sport szakirodalom:</w:t>
            </w:r>
          </w:p>
          <w:p w14:paraId="692BB404" w14:textId="77777777" w:rsidR="00DB776C" w:rsidRPr="00E11DB6" w:rsidRDefault="00DB776C" w:rsidP="00887279">
            <w:pPr>
              <w:pStyle w:val="tablazat"/>
              <w:widowControl w:val="0"/>
              <w:rPr>
                <w:rFonts w:cs="Times New Roman"/>
              </w:rPr>
            </w:pPr>
            <w:r w:rsidRPr="00E11DB6">
              <w:rPr>
                <w:rFonts w:cs="Times New Roman"/>
              </w:rPr>
              <w:t>Önéletrajzok, életrajzok.</w:t>
            </w:r>
          </w:p>
          <w:p w14:paraId="4CA5FB55" w14:textId="77777777" w:rsidR="00DB776C" w:rsidRPr="00E11DB6" w:rsidRDefault="00DB776C" w:rsidP="00887279">
            <w:pPr>
              <w:pStyle w:val="tablazat"/>
              <w:widowControl w:val="0"/>
              <w:rPr>
                <w:rFonts w:cs="Times New Roman"/>
              </w:rPr>
            </w:pPr>
            <w:r w:rsidRPr="00E11DB6">
              <w:rPr>
                <w:rFonts w:cs="Times New Roman"/>
              </w:rPr>
              <w:t>Feldolgozások.</w:t>
            </w:r>
          </w:p>
          <w:p w14:paraId="16A7CBB7" w14:textId="77777777" w:rsidR="00DB776C" w:rsidRPr="00E11DB6" w:rsidRDefault="00DB776C" w:rsidP="0061291D">
            <w:pPr>
              <w:widowControl w:val="0"/>
              <w:numPr>
                <w:ilvl w:val="0"/>
                <w:numId w:val="121"/>
              </w:numPr>
              <w:tabs>
                <w:tab w:val="clear" w:pos="1077"/>
                <w:tab w:val="num" w:pos="720"/>
              </w:tabs>
              <w:spacing w:after="0" w:line="240" w:lineRule="auto"/>
              <w:ind w:left="714" w:hanging="357"/>
              <w:jc w:val="both"/>
              <w:rPr>
                <w:rFonts w:ascii="Times New Roman" w:hAnsi="Times New Roman" w:cs="Times New Roman"/>
                <w:bCs/>
                <w:iCs/>
                <w:sz w:val="24"/>
                <w:szCs w:val="24"/>
              </w:rPr>
            </w:pPr>
            <w:r w:rsidRPr="00E11DB6">
              <w:rPr>
                <w:rFonts w:ascii="Times New Roman" w:hAnsi="Times New Roman" w:cs="Times New Roman"/>
                <w:sz w:val="24"/>
                <w:szCs w:val="24"/>
              </w:rPr>
              <w:t>Tudósítások.</w:t>
            </w:r>
          </w:p>
          <w:p w14:paraId="3E3EEB2C" w14:textId="77777777" w:rsidR="00DB776C" w:rsidRPr="00E11DB6" w:rsidRDefault="00DB776C" w:rsidP="00887279">
            <w:pPr>
              <w:widowControl w:val="0"/>
              <w:rPr>
                <w:rFonts w:ascii="Times New Roman" w:hAnsi="Times New Roman" w:cs="Times New Roman"/>
                <w:bCs/>
                <w:i/>
                <w:iCs/>
                <w:sz w:val="24"/>
                <w:szCs w:val="24"/>
              </w:rPr>
            </w:pPr>
            <w:r w:rsidRPr="00E11DB6">
              <w:rPr>
                <w:rFonts w:ascii="Times New Roman" w:hAnsi="Times New Roman" w:cs="Times New Roman"/>
                <w:i/>
                <w:sz w:val="24"/>
                <w:szCs w:val="24"/>
              </w:rPr>
              <w:t>Ajánlott irodalom. Forráselemzés.</w:t>
            </w:r>
          </w:p>
          <w:p w14:paraId="0ED0B999" w14:textId="77777777" w:rsidR="00DB776C" w:rsidRPr="00E11DB6" w:rsidRDefault="00DB776C" w:rsidP="00887279">
            <w:pPr>
              <w:widowControl w:val="0"/>
              <w:jc w:val="both"/>
              <w:rPr>
                <w:rFonts w:ascii="Times New Roman" w:hAnsi="Times New Roman" w:cs="Times New Roman"/>
                <w:sz w:val="24"/>
                <w:szCs w:val="24"/>
              </w:rPr>
            </w:pPr>
            <w:r w:rsidRPr="00E11DB6">
              <w:rPr>
                <w:rFonts w:ascii="Times New Roman" w:hAnsi="Times New Roman" w:cs="Times New Roman"/>
                <w:sz w:val="24"/>
                <w:szCs w:val="24"/>
              </w:rPr>
              <w:t>3. Sportsajtó:</w:t>
            </w:r>
          </w:p>
          <w:p w14:paraId="786CE869" w14:textId="77777777" w:rsidR="00DB776C" w:rsidRPr="00E11DB6" w:rsidRDefault="00DB776C" w:rsidP="0061291D">
            <w:pPr>
              <w:widowControl w:val="0"/>
              <w:numPr>
                <w:ilvl w:val="0"/>
                <w:numId w:val="125"/>
              </w:numPr>
              <w:spacing w:after="0" w:line="240" w:lineRule="auto"/>
              <w:jc w:val="both"/>
              <w:rPr>
                <w:rFonts w:ascii="Times New Roman" w:hAnsi="Times New Roman" w:cs="Times New Roman"/>
                <w:sz w:val="24"/>
                <w:szCs w:val="24"/>
              </w:rPr>
            </w:pPr>
            <w:r w:rsidRPr="00E11DB6">
              <w:rPr>
                <w:rFonts w:ascii="Times New Roman" w:hAnsi="Times New Roman" w:cs="Times New Roman"/>
                <w:sz w:val="24"/>
                <w:szCs w:val="24"/>
              </w:rPr>
              <w:t>Írott,</w:t>
            </w:r>
          </w:p>
          <w:p w14:paraId="051D0F71" w14:textId="77777777" w:rsidR="00DB776C" w:rsidRPr="00E11DB6" w:rsidRDefault="00DB776C" w:rsidP="0061291D">
            <w:pPr>
              <w:widowControl w:val="0"/>
              <w:numPr>
                <w:ilvl w:val="0"/>
                <w:numId w:val="125"/>
              </w:numPr>
              <w:spacing w:after="0" w:line="240" w:lineRule="auto"/>
              <w:jc w:val="both"/>
              <w:rPr>
                <w:rFonts w:ascii="Times New Roman" w:hAnsi="Times New Roman" w:cs="Times New Roman"/>
                <w:sz w:val="24"/>
                <w:szCs w:val="24"/>
              </w:rPr>
            </w:pPr>
            <w:r w:rsidRPr="00E11DB6">
              <w:rPr>
                <w:rFonts w:ascii="Times New Roman" w:hAnsi="Times New Roman" w:cs="Times New Roman"/>
                <w:sz w:val="24"/>
                <w:szCs w:val="24"/>
              </w:rPr>
              <w:t>audio,</w:t>
            </w:r>
          </w:p>
          <w:p w14:paraId="46E608F0" w14:textId="77777777" w:rsidR="00DB776C" w:rsidRPr="00E11DB6" w:rsidRDefault="00DB776C" w:rsidP="0061291D">
            <w:pPr>
              <w:widowControl w:val="0"/>
              <w:numPr>
                <w:ilvl w:val="0"/>
                <w:numId w:val="125"/>
              </w:numPr>
              <w:spacing w:after="0" w:line="240" w:lineRule="auto"/>
              <w:jc w:val="both"/>
              <w:rPr>
                <w:rFonts w:ascii="Times New Roman" w:hAnsi="Times New Roman" w:cs="Times New Roman"/>
                <w:sz w:val="24"/>
                <w:szCs w:val="24"/>
              </w:rPr>
            </w:pPr>
            <w:r w:rsidRPr="00E11DB6">
              <w:rPr>
                <w:rFonts w:ascii="Times New Roman" w:hAnsi="Times New Roman" w:cs="Times New Roman"/>
                <w:sz w:val="24"/>
                <w:szCs w:val="24"/>
              </w:rPr>
              <w:t>vizuális,</w:t>
            </w:r>
          </w:p>
          <w:p w14:paraId="01F1C372" w14:textId="77777777" w:rsidR="00DB776C" w:rsidRPr="00E11DB6" w:rsidRDefault="00DB776C" w:rsidP="0061291D">
            <w:pPr>
              <w:widowControl w:val="0"/>
              <w:numPr>
                <w:ilvl w:val="0"/>
                <w:numId w:val="125"/>
              </w:numPr>
              <w:spacing w:after="0" w:line="240" w:lineRule="auto"/>
              <w:jc w:val="both"/>
              <w:rPr>
                <w:rFonts w:ascii="Times New Roman" w:hAnsi="Times New Roman" w:cs="Times New Roman"/>
                <w:bCs/>
                <w:iCs/>
                <w:sz w:val="24"/>
                <w:szCs w:val="24"/>
              </w:rPr>
            </w:pPr>
            <w:r w:rsidRPr="00E11DB6">
              <w:rPr>
                <w:rFonts w:ascii="Times New Roman" w:hAnsi="Times New Roman" w:cs="Times New Roman"/>
                <w:sz w:val="24"/>
                <w:szCs w:val="24"/>
              </w:rPr>
              <w:t>elektronikus sajtó.</w:t>
            </w:r>
          </w:p>
          <w:p w14:paraId="32E3A13D" w14:textId="77777777" w:rsidR="00DB776C" w:rsidRPr="00E11DB6" w:rsidRDefault="00DB776C" w:rsidP="00887279">
            <w:pPr>
              <w:widowControl w:val="0"/>
              <w:jc w:val="both"/>
              <w:rPr>
                <w:rFonts w:ascii="Times New Roman" w:hAnsi="Times New Roman" w:cs="Times New Roman"/>
                <w:sz w:val="24"/>
                <w:szCs w:val="24"/>
              </w:rPr>
            </w:pPr>
            <w:r w:rsidRPr="00E11DB6">
              <w:rPr>
                <w:rFonts w:ascii="Times New Roman" w:hAnsi="Times New Roman" w:cs="Times New Roman"/>
                <w:i/>
                <w:sz w:val="24"/>
                <w:szCs w:val="24"/>
              </w:rPr>
              <w:t>Archív felvétel hallgatása, megtekintése.</w:t>
            </w:r>
          </w:p>
        </w:tc>
        <w:tc>
          <w:tcPr>
            <w:tcW w:w="2368" w:type="dxa"/>
            <w:gridSpan w:val="2"/>
            <w:tcBorders>
              <w:top w:val="single" w:sz="4" w:space="0" w:color="auto"/>
            </w:tcBorders>
            <w:shd w:val="clear" w:color="auto" w:fill="auto"/>
            <w:noWrap/>
          </w:tcPr>
          <w:p w14:paraId="61AD7D2C" w14:textId="77777777" w:rsidR="00DB776C" w:rsidRPr="00E11DB6" w:rsidRDefault="00DB776C" w:rsidP="00887279">
            <w:pPr>
              <w:widowControl w:val="0"/>
              <w:spacing w:before="120"/>
              <w:rPr>
                <w:rFonts w:ascii="Times New Roman" w:hAnsi="Times New Roman" w:cs="Times New Roman"/>
                <w:sz w:val="24"/>
                <w:szCs w:val="24"/>
              </w:rPr>
            </w:pPr>
            <w:r w:rsidRPr="00E11DB6">
              <w:rPr>
                <w:rFonts w:ascii="Times New Roman" w:hAnsi="Times New Roman" w:cs="Times New Roman"/>
                <w:i/>
                <w:sz w:val="24"/>
                <w:szCs w:val="24"/>
              </w:rPr>
              <w:t>Történelem, társadalmi és állampolgári ismeretek; sporttörténet</w:t>
            </w:r>
          </w:p>
        </w:tc>
      </w:tr>
      <w:tr w:rsidR="00DB776C" w:rsidRPr="00E11DB6" w14:paraId="55B5711F" w14:textId="77777777" w:rsidTr="00887279">
        <w:trPr>
          <w:gridAfter w:val="1"/>
          <w:wAfter w:w="8" w:type="dxa"/>
        </w:trPr>
        <w:tc>
          <w:tcPr>
            <w:tcW w:w="6863" w:type="dxa"/>
            <w:gridSpan w:val="3"/>
            <w:tcBorders>
              <w:top w:val="single" w:sz="4" w:space="0" w:color="auto"/>
            </w:tcBorders>
            <w:shd w:val="clear" w:color="auto" w:fill="auto"/>
            <w:noWrap/>
          </w:tcPr>
          <w:p w14:paraId="61459700" w14:textId="77777777" w:rsidR="00DB776C" w:rsidRPr="00E11DB6" w:rsidRDefault="00DB776C" w:rsidP="00887279">
            <w:pPr>
              <w:pStyle w:val="tablazat"/>
              <w:widowControl w:val="0"/>
              <w:spacing w:before="120"/>
              <w:rPr>
                <w:rFonts w:cs="Times New Roman"/>
                <w:caps/>
              </w:rPr>
            </w:pPr>
            <w:r w:rsidRPr="00E11DB6">
              <w:rPr>
                <w:rFonts w:cs="Times New Roman"/>
              </w:rPr>
              <w:t xml:space="preserve">II. </w:t>
            </w:r>
            <w:r w:rsidRPr="00E11DB6">
              <w:rPr>
                <w:rFonts w:cs="Times New Roman"/>
                <w:caps/>
              </w:rPr>
              <w:t>Atlétika</w:t>
            </w:r>
          </w:p>
          <w:p w14:paraId="45BEB4EA" w14:textId="77777777" w:rsidR="00DB776C" w:rsidRPr="00E11DB6" w:rsidRDefault="00DB776C" w:rsidP="00887279">
            <w:pPr>
              <w:pStyle w:val="tablazat"/>
              <w:widowControl w:val="0"/>
              <w:rPr>
                <w:rFonts w:cs="Times New Roman"/>
              </w:rPr>
            </w:pPr>
            <w:r w:rsidRPr="00E11DB6">
              <w:rPr>
                <w:rFonts w:cs="Times New Roman"/>
              </w:rPr>
              <w:t>1. Sportág története:</w:t>
            </w:r>
          </w:p>
          <w:p w14:paraId="402F4DA6"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71C2AE92" w14:textId="77777777" w:rsidR="00DB776C" w:rsidRPr="00E11DB6" w:rsidRDefault="00DB776C" w:rsidP="00887279">
            <w:pPr>
              <w:pStyle w:val="tablazat"/>
              <w:widowControl w:val="0"/>
              <w:rPr>
                <w:rFonts w:cs="Times New Roman"/>
              </w:rPr>
            </w:pPr>
            <w:r w:rsidRPr="00E11DB6">
              <w:rPr>
                <w:rFonts w:cs="Times New Roman"/>
              </w:rPr>
              <w:t>Leghíresebb sportolók, rekordok.</w:t>
            </w:r>
          </w:p>
          <w:p w14:paraId="54B00C00" w14:textId="77777777" w:rsidR="00DB776C" w:rsidRPr="00E11DB6" w:rsidRDefault="00DB776C" w:rsidP="00887279">
            <w:pPr>
              <w:pStyle w:val="tablazat"/>
              <w:widowControl w:val="0"/>
              <w:rPr>
                <w:rFonts w:cs="Times New Roman"/>
              </w:rPr>
            </w:pPr>
            <w:r w:rsidRPr="00E11DB6">
              <w:rPr>
                <w:rFonts w:cs="Times New Roman"/>
              </w:rPr>
              <w:lastRenderedPageBreak/>
              <w:t>Legnagyobb magyar sikerek.</w:t>
            </w:r>
          </w:p>
          <w:p w14:paraId="00C94AAC" w14:textId="77777777" w:rsidR="00DB776C" w:rsidRPr="00E11DB6" w:rsidRDefault="00DB776C" w:rsidP="00887279">
            <w:pPr>
              <w:widowControl w:val="0"/>
              <w:rPr>
                <w:rFonts w:ascii="Times New Roman" w:hAnsi="Times New Roman" w:cs="Times New Roman"/>
                <w:i/>
                <w:sz w:val="24"/>
                <w:szCs w:val="24"/>
              </w:rPr>
            </w:pPr>
            <w:r w:rsidRPr="00E11DB6">
              <w:rPr>
                <w:rFonts w:ascii="Times New Roman" w:hAnsi="Times New Roman" w:cs="Times New Roman"/>
                <w:i/>
                <w:sz w:val="24"/>
                <w:szCs w:val="24"/>
              </w:rPr>
              <w:t>Videózás.</w:t>
            </w:r>
          </w:p>
          <w:p w14:paraId="454266D3" w14:textId="77777777" w:rsidR="00DB776C" w:rsidRPr="00E11DB6" w:rsidRDefault="00DB776C" w:rsidP="00887279">
            <w:pPr>
              <w:pStyle w:val="tablazat"/>
              <w:widowControl w:val="0"/>
              <w:rPr>
                <w:rFonts w:cs="Times New Roman"/>
              </w:rPr>
            </w:pPr>
            <w:r w:rsidRPr="00E11DB6">
              <w:rPr>
                <w:rFonts w:cs="Times New Roman"/>
              </w:rPr>
              <w:t>2. Sportági ismeretek:</w:t>
            </w:r>
          </w:p>
          <w:p w14:paraId="1F6F8B4A" w14:textId="77777777" w:rsidR="00DB776C" w:rsidRPr="00E11DB6" w:rsidRDefault="00DB776C" w:rsidP="00887279">
            <w:pPr>
              <w:pStyle w:val="tablazat"/>
              <w:widowControl w:val="0"/>
              <w:rPr>
                <w:rFonts w:cs="Times New Roman"/>
              </w:rPr>
            </w:pPr>
            <w:r w:rsidRPr="00E11DB6">
              <w:rPr>
                <w:rFonts w:cs="Times New Roman"/>
              </w:rPr>
              <w:t>Sportág felosztása.</w:t>
            </w:r>
          </w:p>
          <w:p w14:paraId="153F64A3" w14:textId="77777777" w:rsidR="00DB776C" w:rsidRPr="00E11DB6" w:rsidRDefault="00DB776C" w:rsidP="00887279">
            <w:pPr>
              <w:pStyle w:val="tablazat"/>
              <w:widowControl w:val="0"/>
              <w:rPr>
                <w:rFonts w:cs="Times New Roman"/>
              </w:rPr>
            </w:pPr>
            <w:r w:rsidRPr="00E11DB6">
              <w:rPr>
                <w:rFonts w:cs="Times New Roman"/>
              </w:rPr>
              <w:t>Versenyszabályok.</w:t>
            </w:r>
          </w:p>
          <w:p w14:paraId="3C047105" w14:textId="77777777" w:rsidR="00DB776C" w:rsidRPr="00E11DB6" w:rsidRDefault="00DB776C" w:rsidP="0061291D">
            <w:pPr>
              <w:widowControl w:val="0"/>
              <w:numPr>
                <w:ilvl w:val="0"/>
                <w:numId w:val="126"/>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Szakirodalom.</w:t>
            </w:r>
          </w:p>
          <w:p w14:paraId="1170A250" w14:textId="77777777" w:rsidR="00DB776C" w:rsidRPr="00E11DB6" w:rsidRDefault="00DB776C" w:rsidP="00887279">
            <w:pPr>
              <w:widowControl w:val="0"/>
              <w:rPr>
                <w:rFonts w:ascii="Times New Roman" w:hAnsi="Times New Roman" w:cs="Times New Roman"/>
                <w:i/>
                <w:sz w:val="24"/>
                <w:szCs w:val="24"/>
              </w:rPr>
            </w:pPr>
            <w:r w:rsidRPr="00E11DB6">
              <w:rPr>
                <w:rFonts w:ascii="Times New Roman" w:hAnsi="Times New Roman" w:cs="Times New Roman"/>
                <w:i/>
                <w:sz w:val="24"/>
                <w:szCs w:val="24"/>
              </w:rPr>
              <w:t>Versenylátogatás.</w:t>
            </w:r>
          </w:p>
        </w:tc>
        <w:tc>
          <w:tcPr>
            <w:tcW w:w="2368" w:type="dxa"/>
            <w:gridSpan w:val="2"/>
            <w:tcBorders>
              <w:top w:val="single" w:sz="4" w:space="0" w:color="auto"/>
            </w:tcBorders>
            <w:shd w:val="clear" w:color="auto" w:fill="auto"/>
            <w:noWrap/>
          </w:tcPr>
          <w:p w14:paraId="290F9435" w14:textId="77777777" w:rsidR="00DB776C" w:rsidRPr="00E11DB6" w:rsidRDefault="00DB776C" w:rsidP="00887279">
            <w:pPr>
              <w:widowControl w:val="0"/>
              <w:spacing w:before="120"/>
              <w:rPr>
                <w:rFonts w:ascii="Times New Roman" w:hAnsi="Times New Roman" w:cs="Times New Roman"/>
                <w:sz w:val="24"/>
                <w:szCs w:val="24"/>
              </w:rPr>
            </w:pPr>
            <w:r w:rsidRPr="00E11DB6">
              <w:rPr>
                <w:rFonts w:ascii="Times New Roman" w:hAnsi="Times New Roman" w:cs="Times New Roman"/>
                <w:i/>
                <w:sz w:val="24"/>
                <w:szCs w:val="24"/>
              </w:rPr>
              <w:lastRenderedPageBreak/>
              <w:t xml:space="preserve">Történelem, társadalmi és állampolgári ismeretek; </w:t>
            </w:r>
            <w:r w:rsidRPr="00E11DB6">
              <w:rPr>
                <w:rFonts w:ascii="Times New Roman" w:hAnsi="Times New Roman" w:cs="Times New Roman"/>
                <w:i/>
                <w:sz w:val="24"/>
                <w:szCs w:val="24"/>
              </w:rPr>
              <w:lastRenderedPageBreak/>
              <w:t xml:space="preserve">sporttörténet </w:t>
            </w:r>
          </w:p>
        </w:tc>
      </w:tr>
      <w:tr w:rsidR="00DB776C" w:rsidRPr="00E11DB6" w14:paraId="75DB5DF9" w14:textId="77777777" w:rsidTr="00887279">
        <w:trPr>
          <w:gridAfter w:val="1"/>
          <w:wAfter w:w="8" w:type="dxa"/>
        </w:trPr>
        <w:tc>
          <w:tcPr>
            <w:tcW w:w="6863" w:type="dxa"/>
            <w:gridSpan w:val="3"/>
            <w:tcBorders>
              <w:top w:val="single" w:sz="4" w:space="0" w:color="auto"/>
              <w:bottom w:val="single" w:sz="4" w:space="0" w:color="auto"/>
            </w:tcBorders>
            <w:shd w:val="clear" w:color="auto" w:fill="auto"/>
            <w:noWrap/>
          </w:tcPr>
          <w:p w14:paraId="2CC1911F" w14:textId="77777777" w:rsidR="00DB776C" w:rsidRPr="00E11DB6" w:rsidRDefault="00DB776C" w:rsidP="00887279">
            <w:pPr>
              <w:pStyle w:val="tablazat"/>
              <w:widowControl w:val="0"/>
              <w:spacing w:before="120"/>
              <w:rPr>
                <w:rFonts w:cs="Times New Roman"/>
                <w:caps/>
              </w:rPr>
            </w:pPr>
            <w:r w:rsidRPr="00E11DB6">
              <w:rPr>
                <w:rFonts w:cs="Times New Roman"/>
              </w:rPr>
              <w:lastRenderedPageBreak/>
              <w:t xml:space="preserve">III. </w:t>
            </w:r>
            <w:r w:rsidRPr="00E11DB6">
              <w:rPr>
                <w:rFonts w:cs="Times New Roman"/>
                <w:caps/>
              </w:rPr>
              <w:t>Úszás</w:t>
            </w:r>
          </w:p>
          <w:p w14:paraId="18E92A74" w14:textId="77777777" w:rsidR="00DB776C" w:rsidRPr="00E11DB6" w:rsidRDefault="00DB776C" w:rsidP="00887279">
            <w:pPr>
              <w:pStyle w:val="tablazat"/>
              <w:widowControl w:val="0"/>
              <w:rPr>
                <w:rFonts w:cs="Times New Roman"/>
              </w:rPr>
            </w:pPr>
            <w:r w:rsidRPr="00E11DB6">
              <w:rPr>
                <w:rFonts w:cs="Times New Roman"/>
              </w:rPr>
              <w:t>1. Sportág története:</w:t>
            </w:r>
          </w:p>
          <w:p w14:paraId="440E75F6"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79D045B1" w14:textId="77777777" w:rsidR="00DB776C" w:rsidRPr="00E11DB6" w:rsidRDefault="00DB776C" w:rsidP="00887279">
            <w:pPr>
              <w:pStyle w:val="tablazat"/>
              <w:widowControl w:val="0"/>
              <w:rPr>
                <w:rFonts w:cs="Times New Roman"/>
              </w:rPr>
            </w:pPr>
            <w:r w:rsidRPr="00E11DB6">
              <w:rPr>
                <w:rFonts w:cs="Times New Roman"/>
              </w:rPr>
              <w:t>Leghíresebb sportolók, rekordok.</w:t>
            </w:r>
          </w:p>
          <w:p w14:paraId="460E83A6" w14:textId="77777777" w:rsidR="00DB776C" w:rsidRPr="00E11DB6" w:rsidRDefault="00DB776C" w:rsidP="0061291D">
            <w:pPr>
              <w:widowControl w:val="0"/>
              <w:numPr>
                <w:ilvl w:val="0"/>
                <w:numId w:val="127"/>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Legnagyobb magyar sikerek.</w:t>
            </w:r>
          </w:p>
          <w:p w14:paraId="35DD43F5"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Videózás</w:t>
            </w:r>
          </w:p>
          <w:p w14:paraId="0484E0E1" w14:textId="77777777" w:rsidR="00DB776C" w:rsidRPr="00E11DB6" w:rsidRDefault="00DB776C" w:rsidP="00887279">
            <w:pPr>
              <w:pStyle w:val="tablazat"/>
              <w:widowControl w:val="0"/>
              <w:rPr>
                <w:rFonts w:cs="Times New Roman"/>
              </w:rPr>
            </w:pPr>
            <w:r w:rsidRPr="00E11DB6">
              <w:rPr>
                <w:rFonts w:cs="Times New Roman"/>
              </w:rPr>
              <w:t>2. Sportági ismeretek:</w:t>
            </w:r>
          </w:p>
          <w:p w14:paraId="78B3C72A" w14:textId="77777777" w:rsidR="00DB776C" w:rsidRPr="00E11DB6" w:rsidRDefault="00DB776C" w:rsidP="00887279">
            <w:pPr>
              <w:pStyle w:val="tablazat"/>
              <w:widowControl w:val="0"/>
              <w:rPr>
                <w:rFonts w:cs="Times New Roman"/>
              </w:rPr>
            </w:pPr>
            <w:r w:rsidRPr="00E11DB6">
              <w:rPr>
                <w:rFonts w:cs="Times New Roman"/>
              </w:rPr>
              <w:t>Sportág felosztása.</w:t>
            </w:r>
          </w:p>
          <w:p w14:paraId="23EC95A3" w14:textId="77777777" w:rsidR="00DB776C" w:rsidRPr="00E11DB6" w:rsidRDefault="00DB776C" w:rsidP="00887279">
            <w:pPr>
              <w:pStyle w:val="tablazat"/>
              <w:widowControl w:val="0"/>
              <w:rPr>
                <w:rFonts w:cs="Times New Roman"/>
              </w:rPr>
            </w:pPr>
            <w:r w:rsidRPr="00E11DB6">
              <w:rPr>
                <w:rFonts w:cs="Times New Roman"/>
              </w:rPr>
              <w:t>Versenyszabályok.</w:t>
            </w:r>
          </w:p>
          <w:p w14:paraId="46355FF6" w14:textId="77777777" w:rsidR="00DB776C" w:rsidRPr="00E11DB6" w:rsidRDefault="00DB776C" w:rsidP="00887279">
            <w:pPr>
              <w:pStyle w:val="tablazat"/>
              <w:widowControl w:val="0"/>
              <w:rPr>
                <w:rFonts w:cs="Times New Roman"/>
              </w:rPr>
            </w:pPr>
            <w:r w:rsidRPr="00E11DB6">
              <w:rPr>
                <w:rFonts w:cs="Times New Roman"/>
              </w:rPr>
              <w:t>Szakirodalom.</w:t>
            </w:r>
          </w:p>
          <w:p w14:paraId="08AF40BB"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Versenylátogatás.</w:t>
            </w:r>
          </w:p>
        </w:tc>
        <w:tc>
          <w:tcPr>
            <w:tcW w:w="2368" w:type="dxa"/>
            <w:gridSpan w:val="2"/>
            <w:tcBorders>
              <w:top w:val="single" w:sz="4" w:space="0" w:color="auto"/>
              <w:bottom w:val="single" w:sz="4" w:space="0" w:color="auto"/>
            </w:tcBorders>
            <w:shd w:val="clear" w:color="auto" w:fill="auto"/>
            <w:noWrap/>
          </w:tcPr>
          <w:p w14:paraId="4652E9AD" w14:textId="77777777" w:rsidR="00DB776C" w:rsidRPr="00E11DB6" w:rsidRDefault="00DB776C" w:rsidP="00887279">
            <w:pPr>
              <w:widowControl w:val="0"/>
              <w:spacing w:before="120"/>
              <w:rPr>
                <w:rFonts w:ascii="Times New Roman" w:hAnsi="Times New Roman" w:cs="Times New Roman"/>
                <w:sz w:val="24"/>
                <w:szCs w:val="24"/>
              </w:rPr>
            </w:pPr>
            <w:r w:rsidRPr="00E11DB6">
              <w:rPr>
                <w:rFonts w:ascii="Times New Roman" w:hAnsi="Times New Roman" w:cs="Times New Roman"/>
                <w:i/>
                <w:sz w:val="24"/>
                <w:szCs w:val="24"/>
              </w:rPr>
              <w:t>Történelem, társadalmi és állampolgári ismeretek; sporttörténet</w:t>
            </w:r>
          </w:p>
        </w:tc>
      </w:tr>
      <w:tr w:rsidR="00DB776C" w:rsidRPr="00E11DB6" w14:paraId="791E3040" w14:textId="77777777" w:rsidTr="00887279">
        <w:trPr>
          <w:gridAfter w:val="1"/>
          <w:wAfter w:w="8" w:type="dxa"/>
        </w:trPr>
        <w:tc>
          <w:tcPr>
            <w:tcW w:w="6863" w:type="dxa"/>
            <w:gridSpan w:val="3"/>
            <w:tcBorders>
              <w:top w:val="single" w:sz="4" w:space="0" w:color="auto"/>
            </w:tcBorders>
            <w:shd w:val="clear" w:color="auto" w:fill="auto"/>
            <w:noWrap/>
          </w:tcPr>
          <w:p w14:paraId="7BB10846" w14:textId="77777777" w:rsidR="00DB776C" w:rsidRPr="00E11DB6" w:rsidRDefault="00DB776C" w:rsidP="00887279">
            <w:pPr>
              <w:pStyle w:val="tablazat"/>
              <w:widowControl w:val="0"/>
              <w:spacing w:before="120"/>
              <w:rPr>
                <w:rFonts w:cs="Times New Roman"/>
                <w:caps/>
              </w:rPr>
            </w:pPr>
            <w:r w:rsidRPr="00E11DB6">
              <w:rPr>
                <w:rFonts w:cs="Times New Roman"/>
              </w:rPr>
              <w:t xml:space="preserve">IV. </w:t>
            </w:r>
            <w:r w:rsidRPr="00E11DB6">
              <w:rPr>
                <w:rFonts w:cs="Times New Roman"/>
                <w:caps/>
              </w:rPr>
              <w:t>Torna</w:t>
            </w:r>
          </w:p>
          <w:p w14:paraId="51975825" w14:textId="77777777" w:rsidR="00DB776C" w:rsidRPr="00E11DB6" w:rsidRDefault="00DB776C" w:rsidP="00887279">
            <w:pPr>
              <w:pStyle w:val="tablazat"/>
              <w:widowControl w:val="0"/>
              <w:rPr>
                <w:rFonts w:cs="Times New Roman"/>
              </w:rPr>
            </w:pPr>
            <w:r w:rsidRPr="00E11DB6">
              <w:rPr>
                <w:rFonts w:cs="Times New Roman"/>
              </w:rPr>
              <w:t>1. Sportág története:</w:t>
            </w:r>
          </w:p>
          <w:p w14:paraId="361D60E1"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201A5E9F" w14:textId="77777777" w:rsidR="00DB776C" w:rsidRPr="00E11DB6" w:rsidRDefault="00DB776C" w:rsidP="00887279">
            <w:pPr>
              <w:pStyle w:val="tablazat"/>
              <w:widowControl w:val="0"/>
              <w:rPr>
                <w:rFonts w:cs="Times New Roman"/>
              </w:rPr>
            </w:pPr>
            <w:r w:rsidRPr="00E11DB6">
              <w:rPr>
                <w:rFonts w:cs="Times New Roman"/>
              </w:rPr>
              <w:t>Leghíresebb sportolók.</w:t>
            </w:r>
          </w:p>
          <w:p w14:paraId="2EACCD29" w14:textId="77777777" w:rsidR="00DB776C" w:rsidRPr="00E11DB6" w:rsidRDefault="00DB776C" w:rsidP="0061291D">
            <w:pPr>
              <w:widowControl w:val="0"/>
              <w:numPr>
                <w:ilvl w:val="0"/>
                <w:numId w:val="128"/>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Legnagyobb magyar sikerek.</w:t>
            </w:r>
          </w:p>
          <w:p w14:paraId="364757BD"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Videózás.</w:t>
            </w:r>
          </w:p>
          <w:p w14:paraId="69FDD030" w14:textId="77777777" w:rsidR="00DB776C" w:rsidRPr="00E11DB6" w:rsidRDefault="00DB776C" w:rsidP="00887279">
            <w:pPr>
              <w:pStyle w:val="tablazat"/>
              <w:widowControl w:val="0"/>
              <w:rPr>
                <w:rFonts w:cs="Times New Roman"/>
              </w:rPr>
            </w:pPr>
            <w:r w:rsidRPr="00E11DB6">
              <w:rPr>
                <w:rFonts w:cs="Times New Roman"/>
              </w:rPr>
              <w:t>2. Sportági ismeretek:</w:t>
            </w:r>
          </w:p>
          <w:p w14:paraId="4928BC2B" w14:textId="77777777" w:rsidR="00DB776C" w:rsidRPr="00E11DB6" w:rsidRDefault="00DB776C" w:rsidP="00887279">
            <w:pPr>
              <w:pStyle w:val="tablazat"/>
              <w:widowControl w:val="0"/>
              <w:rPr>
                <w:rFonts w:cs="Times New Roman"/>
              </w:rPr>
            </w:pPr>
            <w:r w:rsidRPr="00E11DB6">
              <w:rPr>
                <w:rFonts w:cs="Times New Roman"/>
              </w:rPr>
              <w:t>Sportág felosztása.</w:t>
            </w:r>
          </w:p>
          <w:p w14:paraId="3AC7ABB1" w14:textId="77777777" w:rsidR="00DB776C" w:rsidRPr="00E11DB6" w:rsidRDefault="00DB776C" w:rsidP="00887279">
            <w:pPr>
              <w:pStyle w:val="tablazat"/>
              <w:widowControl w:val="0"/>
              <w:rPr>
                <w:rFonts w:cs="Times New Roman"/>
              </w:rPr>
            </w:pPr>
            <w:r w:rsidRPr="00E11DB6">
              <w:rPr>
                <w:rFonts w:cs="Times New Roman"/>
              </w:rPr>
              <w:t>Versenyszabályok.</w:t>
            </w:r>
          </w:p>
          <w:p w14:paraId="191278A0" w14:textId="77777777" w:rsidR="00DB776C" w:rsidRPr="00E11DB6" w:rsidRDefault="00DB776C" w:rsidP="00887279">
            <w:pPr>
              <w:pStyle w:val="tablazat"/>
              <w:widowControl w:val="0"/>
              <w:rPr>
                <w:rFonts w:cs="Times New Roman"/>
              </w:rPr>
            </w:pPr>
            <w:r w:rsidRPr="00E11DB6">
              <w:rPr>
                <w:rFonts w:cs="Times New Roman"/>
              </w:rPr>
              <w:t>Szakirodalom.</w:t>
            </w:r>
          </w:p>
          <w:p w14:paraId="74AA4500" w14:textId="77777777" w:rsidR="00DB776C" w:rsidRPr="00E11DB6" w:rsidRDefault="00DB776C" w:rsidP="00887279">
            <w:pPr>
              <w:widowControl w:val="0"/>
              <w:rPr>
                <w:rFonts w:ascii="Times New Roman" w:hAnsi="Times New Roman" w:cs="Times New Roman"/>
                <w:i/>
                <w:sz w:val="24"/>
                <w:szCs w:val="24"/>
              </w:rPr>
            </w:pPr>
            <w:r w:rsidRPr="00E11DB6">
              <w:rPr>
                <w:rFonts w:ascii="Times New Roman" w:hAnsi="Times New Roman" w:cs="Times New Roman"/>
                <w:i/>
                <w:sz w:val="24"/>
                <w:szCs w:val="24"/>
              </w:rPr>
              <w:t>Versenylátogatás.</w:t>
            </w:r>
          </w:p>
          <w:p w14:paraId="4325F7A7" w14:textId="77777777" w:rsidR="00DB776C" w:rsidRPr="00E11DB6" w:rsidRDefault="00DB776C" w:rsidP="00887279">
            <w:pPr>
              <w:widowControl w:val="0"/>
              <w:rPr>
                <w:rFonts w:ascii="Times New Roman" w:hAnsi="Times New Roman" w:cs="Times New Roman"/>
                <w:i/>
                <w:sz w:val="24"/>
                <w:szCs w:val="24"/>
              </w:rPr>
            </w:pPr>
          </w:p>
          <w:p w14:paraId="229A95D1" w14:textId="77777777" w:rsidR="00DB776C" w:rsidRPr="00E11DB6" w:rsidRDefault="00DB776C" w:rsidP="00887279">
            <w:pPr>
              <w:widowControl w:val="0"/>
              <w:rPr>
                <w:rFonts w:ascii="Times New Roman" w:hAnsi="Times New Roman" w:cs="Times New Roman"/>
                <w:sz w:val="24"/>
                <w:szCs w:val="24"/>
              </w:rPr>
            </w:pPr>
          </w:p>
        </w:tc>
        <w:tc>
          <w:tcPr>
            <w:tcW w:w="2368" w:type="dxa"/>
            <w:gridSpan w:val="2"/>
            <w:tcBorders>
              <w:top w:val="single" w:sz="4" w:space="0" w:color="auto"/>
            </w:tcBorders>
            <w:shd w:val="clear" w:color="auto" w:fill="auto"/>
            <w:noWrap/>
          </w:tcPr>
          <w:p w14:paraId="1F7225BB" w14:textId="77777777" w:rsidR="00DB776C" w:rsidRPr="00E11DB6" w:rsidRDefault="00DB776C" w:rsidP="00887279">
            <w:pPr>
              <w:widowControl w:val="0"/>
              <w:spacing w:before="120"/>
              <w:rPr>
                <w:rFonts w:ascii="Times New Roman" w:hAnsi="Times New Roman" w:cs="Times New Roman"/>
                <w:sz w:val="24"/>
                <w:szCs w:val="24"/>
              </w:rPr>
            </w:pPr>
            <w:r w:rsidRPr="00E11DB6">
              <w:rPr>
                <w:rFonts w:ascii="Times New Roman" w:hAnsi="Times New Roman" w:cs="Times New Roman"/>
                <w:i/>
                <w:sz w:val="24"/>
                <w:szCs w:val="24"/>
              </w:rPr>
              <w:t>Történelem, társadalmi és állampolgári ismeretek; sporttörténet</w:t>
            </w:r>
          </w:p>
        </w:tc>
      </w:tr>
      <w:tr w:rsidR="00DB776C" w:rsidRPr="00E11DB6" w14:paraId="4DF5AFF6" w14:textId="77777777" w:rsidTr="00887279">
        <w:trPr>
          <w:gridAfter w:val="1"/>
          <w:wAfter w:w="8" w:type="dxa"/>
        </w:trPr>
        <w:tc>
          <w:tcPr>
            <w:tcW w:w="6863" w:type="dxa"/>
            <w:gridSpan w:val="3"/>
            <w:tcBorders>
              <w:top w:val="single" w:sz="4" w:space="0" w:color="auto"/>
              <w:bottom w:val="single" w:sz="4" w:space="0" w:color="auto"/>
            </w:tcBorders>
            <w:shd w:val="clear" w:color="auto" w:fill="auto"/>
            <w:noWrap/>
          </w:tcPr>
          <w:p w14:paraId="162E05BB" w14:textId="77777777" w:rsidR="00DB776C" w:rsidRPr="00E11DB6" w:rsidRDefault="00DB776C" w:rsidP="00887279">
            <w:pPr>
              <w:pStyle w:val="tablazat"/>
              <w:widowControl w:val="0"/>
              <w:spacing w:before="120"/>
              <w:rPr>
                <w:rFonts w:cs="Times New Roman"/>
                <w:caps/>
              </w:rPr>
            </w:pPr>
            <w:r w:rsidRPr="00E11DB6">
              <w:rPr>
                <w:rFonts w:cs="Times New Roman"/>
              </w:rPr>
              <w:t xml:space="preserve">V. </w:t>
            </w:r>
            <w:r w:rsidRPr="00E11DB6">
              <w:rPr>
                <w:rFonts w:cs="Times New Roman"/>
                <w:caps/>
              </w:rPr>
              <w:t>Labdajátékok</w:t>
            </w:r>
          </w:p>
          <w:p w14:paraId="7E9EA1C9" w14:textId="77777777" w:rsidR="00DB776C" w:rsidRPr="00E11DB6" w:rsidRDefault="00DB776C" w:rsidP="00887279">
            <w:pPr>
              <w:pStyle w:val="tablazat"/>
              <w:widowControl w:val="0"/>
              <w:rPr>
                <w:rFonts w:cs="Times New Roman"/>
              </w:rPr>
            </w:pPr>
            <w:r w:rsidRPr="00E11DB6">
              <w:rPr>
                <w:rFonts w:cs="Times New Roman"/>
              </w:rPr>
              <w:t>1. Labdarúgás:</w:t>
            </w:r>
          </w:p>
          <w:p w14:paraId="26B18778"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03A6CC5B" w14:textId="77777777" w:rsidR="00DB776C" w:rsidRPr="00E11DB6" w:rsidRDefault="00DB776C" w:rsidP="00887279">
            <w:pPr>
              <w:pStyle w:val="tablazat"/>
              <w:widowControl w:val="0"/>
              <w:rPr>
                <w:rFonts w:cs="Times New Roman"/>
              </w:rPr>
            </w:pPr>
            <w:r w:rsidRPr="00E11DB6">
              <w:rPr>
                <w:rFonts w:cs="Times New Roman"/>
              </w:rPr>
              <w:t>Leghíresebb sportolók, csapatok.</w:t>
            </w:r>
          </w:p>
          <w:p w14:paraId="30FA76A8" w14:textId="77777777" w:rsidR="00DB776C" w:rsidRPr="00E11DB6" w:rsidRDefault="00DB776C" w:rsidP="0061291D">
            <w:pPr>
              <w:widowControl w:val="0"/>
              <w:numPr>
                <w:ilvl w:val="0"/>
                <w:numId w:val="129"/>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Legnagyobb magyar sikerek.</w:t>
            </w:r>
          </w:p>
          <w:p w14:paraId="13A6DC55" w14:textId="77777777" w:rsidR="00DB776C" w:rsidRPr="00E11DB6" w:rsidRDefault="00DB776C" w:rsidP="0061291D">
            <w:pPr>
              <w:widowControl w:val="0"/>
              <w:numPr>
                <w:ilvl w:val="0"/>
                <w:numId w:val="129"/>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Játékszabályok.</w:t>
            </w:r>
          </w:p>
          <w:p w14:paraId="035F5F6E"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Videózás.</w:t>
            </w:r>
          </w:p>
          <w:p w14:paraId="7CDCBB6D" w14:textId="77777777" w:rsidR="00DB776C" w:rsidRPr="00E11DB6" w:rsidRDefault="00DB776C" w:rsidP="00887279">
            <w:pPr>
              <w:pStyle w:val="tablazat"/>
              <w:widowControl w:val="0"/>
              <w:rPr>
                <w:rFonts w:cs="Times New Roman"/>
              </w:rPr>
            </w:pPr>
            <w:r w:rsidRPr="00E11DB6">
              <w:rPr>
                <w:rFonts w:cs="Times New Roman"/>
              </w:rPr>
              <w:t>2. Vízilabda:</w:t>
            </w:r>
          </w:p>
          <w:p w14:paraId="3B0F34D7"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516AF9D7" w14:textId="77777777" w:rsidR="00DB776C" w:rsidRPr="00E11DB6" w:rsidRDefault="00DB776C" w:rsidP="00887279">
            <w:pPr>
              <w:pStyle w:val="tablazat"/>
              <w:widowControl w:val="0"/>
              <w:rPr>
                <w:rFonts w:cs="Times New Roman"/>
              </w:rPr>
            </w:pPr>
            <w:r w:rsidRPr="00E11DB6">
              <w:rPr>
                <w:rFonts w:cs="Times New Roman"/>
              </w:rPr>
              <w:t>Leghíresebb sportolók, csapatok.</w:t>
            </w:r>
          </w:p>
          <w:p w14:paraId="0FFF8FDD" w14:textId="77777777" w:rsidR="00DB776C" w:rsidRPr="00E11DB6" w:rsidRDefault="00DB776C" w:rsidP="0061291D">
            <w:pPr>
              <w:widowControl w:val="0"/>
              <w:numPr>
                <w:ilvl w:val="0"/>
                <w:numId w:val="130"/>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lastRenderedPageBreak/>
              <w:t>Legnagyobb magyar sikerek.</w:t>
            </w:r>
          </w:p>
          <w:p w14:paraId="5A3ED432" w14:textId="77777777" w:rsidR="00DB776C" w:rsidRPr="00E11DB6" w:rsidRDefault="00DB776C" w:rsidP="00887279">
            <w:pPr>
              <w:pStyle w:val="tablazat"/>
              <w:widowControl w:val="0"/>
              <w:rPr>
                <w:rFonts w:cs="Times New Roman"/>
              </w:rPr>
            </w:pPr>
            <w:r w:rsidRPr="00E11DB6">
              <w:rPr>
                <w:rFonts w:cs="Times New Roman"/>
              </w:rPr>
              <w:t>Játékszabályok.</w:t>
            </w:r>
          </w:p>
          <w:p w14:paraId="375F63DF"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Videózás.</w:t>
            </w:r>
          </w:p>
          <w:p w14:paraId="61873674" w14:textId="77777777" w:rsidR="00DB776C" w:rsidRPr="00E11DB6" w:rsidRDefault="00DB776C" w:rsidP="00887279">
            <w:pPr>
              <w:pStyle w:val="tablazat"/>
              <w:widowControl w:val="0"/>
              <w:rPr>
                <w:rFonts w:cs="Times New Roman"/>
              </w:rPr>
            </w:pPr>
            <w:r w:rsidRPr="00E11DB6">
              <w:rPr>
                <w:rFonts w:cs="Times New Roman"/>
              </w:rPr>
              <w:t>3. Kézilabda:</w:t>
            </w:r>
          </w:p>
          <w:p w14:paraId="1B40F52E"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260AB4E9" w14:textId="77777777" w:rsidR="00DB776C" w:rsidRPr="00E11DB6" w:rsidRDefault="00DB776C" w:rsidP="00887279">
            <w:pPr>
              <w:pStyle w:val="tablazat"/>
              <w:widowControl w:val="0"/>
              <w:rPr>
                <w:rFonts w:cs="Times New Roman"/>
              </w:rPr>
            </w:pPr>
            <w:r w:rsidRPr="00E11DB6">
              <w:rPr>
                <w:rFonts w:cs="Times New Roman"/>
              </w:rPr>
              <w:t>Leghíresebb sportolók, csapatok.</w:t>
            </w:r>
          </w:p>
          <w:p w14:paraId="03CB2843" w14:textId="77777777" w:rsidR="00DB776C" w:rsidRPr="00E11DB6" w:rsidRDefault="00DB776C" w:rsidP="0061291D">
            <w:pPr>
              <w:widowControl w:val="0"/>
              <w:numPr>
                <w:ilvl w:val="0"/>
                <w:numId w:val="131"/>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Legnagyobb magyar sikerek.</w:t>
            </w:r>
          </w:p>
          <w:p w14:paraId="23D44F1C" w14:textId="77777777" w:rsidR="00DB776C" w:rsidRPr="00E11DB6" w:rsidRDefault="00DB776C" w:rsidP="0061291D">
            <w:pPr>
              <w:widowControl w:val="0"/>
              <w:numPr>
                <w:ilvl w:val="0"/>
                <w:numId w:val="131"/>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Játékszabályok.</w:t>
            </w:r>
          </w:p>
          <w:p w14:paraId="22EBA490"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Videózás.</w:t>
            </w:r>
          </w:p>
          <w:p w14:paraId="4514F56A" w14:textId="77777777" w:rsidR="00DB776C" w:rsidRPr="00E11DB6" w:rsidRDefault="00DB776C" w:rsidP="00887279">
            <w:pPr>
              <w:pStyle w:val="tablazat"/>
              <w:widowControl w:val="0"/>
              <w:rPr>
                <w:rFonts w:cs="Times New Roman"/>
              </w:rPr>
            </w:pPr>
            <w:r w:rsidRPr="00E11DB6">
              <w:rPr>
                <w:rFonts w:cs="Times New Roman"/>
              </w:rPr>
              <w:t>4. Kosárlabda:</w:t>
            </w:r>
          </w:p>
          <w:p w14:paraId="5017B9D3"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3940B715" w14:textId="77777777" w:rsidR="00DB776C" w:rsidRPr="00E11DB6" w:rsidRDefault="00DB776C" w:rsidP="00887279">
            <w:pPr>
              <w:pStyle w:val="tablazat"/>
              <w:widowControl w:val="0"/>
              <w:rPr>
                <w:rFonts w:cs="Times New Roman"/>
              </w:rPr>
            </w:pPr>
            <w:r w:rsidRPr="00E11DB6">
              <w:rPr>
                <w:rFonts w:cs="Times New Roman"/>
              </w:rPr>
              <w:t>Leghíresebb sportolók, csapatok.</w:t>
            </w:r>
          </w:p>
          <w:p w14:paraId="02BC7BE5" w14:textId="77777777" w:rsidR="00DB776C" w:rsidRPr="00E11DB6" w:rsidRDefault="00DB776C" w:rsidP="0061291D">
            <w:pPr>
              <w:widowControl w:val="0"/>
              <w:numPr>
                <w:ilvl w:val="0"/>
                <w:numId w:val="132"/>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Legnagyobb magyar sikerek.</w:t>
            </w:r>
          </w:p>
          <w:p w14:paraId="13E9BCD0" w14:textId="77777777" w:rsidR="00DB776C" w:rsidRPr="00E11DB6" w:rsidRDefault="00DB776C" w:rsidP="00887279">
            <w:pPr>
              <w:pStyle w:val="tablazat"/>
              <w:widowControl w:val="0"/>
              <w:rPr>
                <w:rFonts w:cs="Times New Roman"/>
              </w:rPr>
            </w:pPr>
            <w:r w:rsidRPr="00E11DB6">
              <w:rPr>
                <w:rFonts w:cs="Times New Roman"/>
              </w:rPr>
              <w:t>Játékszabályok.</w:t>
            </w:r>
          </w:p>
          <w:p w14:paraId="08FD2905" w14:textId="77777777" w:rsidR="00DB776C" w:rsidRDefault="00DB776C" w:rsidP="00887279">
            <w:pPr>
              <w:widowControl w:val="0"/>
              <w:rPr>
                <w:rFonts w:ascii="Times New Roman" w:hAnsi="Times New Roman" w:cs="Times New Roman"/>
                <w:i/>
                <w:sz w:val="24"/>
                <w:szCs w:val="24"/>
              </w:rPr>
            </w:pPr>
            <w:r w:rsidRPr="00E11DB6">
              <w:rPr>
                <w:rFonts w:ascii="Times New Roman" w:hAnsi="Times New Roman" w:cs="Times New Roman"/>
                <w:i/>
                <w:sz w:val="24"/>
                <w:szCs w:val="24"/>
              </w:rPr>
              <w:t>Videózás.</w:t>
            </w:r>
          </w:p>
          <w:p w14:paraId="731B6ACC" w14:textId="77777777" w:rsidR="004B5ED9" w:rsidRDefault="004B5ED9" w:rsidP="00887279">
            <w:pPr>
              <w:widowControl w:val="0"/>
              <w:rPr>
                <w:rFonts w:ascii="Times New Roman" w:hAnsi="Times New Roman" w:cs="Times New Roman"/>
                <w:b/>
                <w:sz w:val="24"/>
                <w:szCs w:val="24"/>
              </w:rPr>
            </w:pPr>
            <w:r w:rsidRPr="004B5ED9">
              <w:rPr>
                <w:rFonts w:ascii="Times New Roman" w:hAnsi="Times New Roman" w:cs="Times New Roman"/>
                <w:b/>
                <w:sz w:val="24"/>
                <w:szCs w:val="24"/>
              </w:rPr>
              <w:t>5. Röplabda</w:t>
            </w:r>
          </w:p>
          <w:p w14:paraId="7DDD06F9" w14:textId="77777777" w:rsidR="004B5ED9" w:rsidRPr="004B5ED9" w:rsidRDefault="004B5ED9" w:rsidP="004B5ED9">
            <w:pPr>
              <w:widowControl w:val="0"/>
              <w:rPr>
                <w:rFonts w:ascii="Times New Roman" w:hAnsi="Times New Roman" w:cs="Times New Roman"/>
                <w:b/>
                <w:bCs/>
                <w:sz w:val="24"/>
                <w:szCs w:val="24"/>
              </w:rPr>
            </w:pPr>
            <w:r w:rsidRPr="004B5ED9">
              <w:rPr>
                <w:rFonts w:ascii="Times New Roman" w:hAnsi="Times New Roman" w:cs="Times New Roman"/>
                <w:b/>
                <w:bCs/>
                <w:sz w:val="24"/>
                <w:szCs w:val="24"/>
              </w:rPr>
              <w:t>A sportág kialakulásának története.</w:t>
            </w:r>
          </w:p>
          <w:p w14:paraId="236169D5" w14:textId="77777777" w:rsidR="004B5ED9" w:rsidRPr="004B5ED9" w:rsidRDefault="004B5ED9" w:rsidP="004B5ED9">
            <w:pPr>
              <w:widowControl w:val="0"/>
              <w:rPr>
                <w:rFonts w:ascii="Times New Roman" w:hAnsi="Times New Roman" w:cs="Times New Roman"/>
                <w:b/>
                <w:bCs/>
                <w:sz w:val="24"/>
                <w:szCs w:val="24"/>
              </w:rPr>
            </w:pPr>
            <w:r w:rsidRPr="004B5ED9">
              <w:rPr>
                <w:rFonts w:ascii="Times New Roman" w:hAnsi="Times New Roman" w:cs="Times New Roman"/>
                <w:b/>
                <w:bCs/>
                <w:sz w:val="24"/>
                <w:szCs w:val="24"/>
              </w:rPr>
              <w:t>Leghíresebb sportolók, csapatok.</w:t>
            </w:r>
          </w:p>
          <w:p w14:paraId="6B25CF17" w14:textId="77777777" w:rsidR="004B5ED9" w:rsidRPr="004B5ED9" w:rsidRDefault="004B5ED9" w:rsidP="004B5ED9">
            <w:pPr>
              <w:widowControl w:val="0"/>
              <w:numPr>
                <w:ilvl w:val="0"/>
                <w:numId w:val="132"/>
              </w:numPr>
              <w:rPr>
                <w:rFonts w:ascii="Times New Roman" w:hAnsi="Times New Roman" w:cs="Times New Roman"/>
                <w:b/>
                <w:sz w:val="24"/>
                <w:szCs w:val="24"/>
              </w:rPr>
            </w:pPr>
            <w:r w:rsidRPr="004B5ED9">
              <w:rPr>
                <w:rFonts w:ascii="Times New Roman" w:hAnsi="Times New Roman" w:cs="Times New Roman"/>
                <w:b/>
                <w:sz w:val="24"/>
                <w:szCs w:val="24"/>
              </w:rPr>
              <w:t>Legnagyobb magyar sikerek.</w:t>
            </w:r>
          </w:p>
          <w:p w14:paraId="2486A6D5" w14:textId="77777777" w:rsidR="004B5ED9" w:rsidRPr="004B5ED9" w:rsidRDefault="004B5ED9" w:rsidP="004B5ED9">
            <w:pPr>
              <w:widowControl w:val="0"/>
              <w:rPr>
                <w:rFonts w:ascii="Times New Roman" w:hAnsi="Times New Roman" w:cs="Times New Roman"/>
                <w:b/>
                <w:bCs/>
                <w:sz w:val="24"/>
                <w:szCs w:val="24"/>
              </w:rPr>
            </w:pPr>
            <w:r w:rsidRPr="004B5ED9">
              <w:rPr>
                <w:rFonts w:ascii="Times New Roman" w:hAnsi="Times New Roman" w:cs="Times New Roman"/>
                <w:b/>
                <w:bCs/>
                <w:sz w:val="24"/>
                <w:szCs w:val="24"/>
              </w:rPr>
              <w:t>Játékszabályok.</w:t>
            </w:r>
          </w:p>
          <w:p w14:paraId="5CBB0E6C" w14:textId="77777777" w:rsidR="004B5ED9" w:rsidRPr="004B5ED9" w:rsidRDefault="004B5ED9" w:rsidP="004B5ED9">
            <w:pPr>
              <w:widowControl w:val="0"/>
              <w:rPr>
                <w:rFonts w:ascii="Times New Roman" w:hAnsi="Times New Roman" w:cs="Times New Roman"/>
                <w:b/>
                <w:i/>
                <w:sz w:val="24"/>
                <w:szCs w:val="24"/>
              </w:rPr>
            </w:pPr>
            <w:r w:rsidRPr="004B5ED9">
              <w:rPr>
                <w:rFonts w:ascii="Times New Roman" w:hAnsi="Times New Roman" w:cs="Times New Roman"/>
                <w:b/>
                <w:i/>
                <w:sz w:val="24"/>
                <w:szCs w:val="24"/>
              </w:rPr>
              <w:t>Videózás.</w:t>
            </w:r>
          </w:p>
          <w:p w14:paraId="0F25254C" w14:textId="77777777" w:rsidR="004B5ED9" w:rsidRPr="004B5ED9" w:rsidRDefault="004B5ED9" w:rsidP="00887279">
            <w:pPr>
              <w:widowControl w:val="0"/>
              <w:rPr>
                <w:rFonts w:ascii="Times New Roman" w:hAnsi="Times New Roman" w:cs="Times New Roman"/>
                <w:b/>
                <w:sz w:val="24"/>
                <w:szCs w:val="24"/>
              </w:rPr>
            </w:pPr>
          </w:p>
          <w:p w14:paraId="1F1482D8" w14:textId="77777777" w:rsidR="00DB776C" w:rsidRPr="00E11DB6" w:rsidRDefault="004B5ED9" w:rsidP="00887279">
            <w:pPr>
              <w:pStyle w:val="tablazat"/>
              <w:widowControl w:val="0"/>
              <w:rPr>
                <w:rFonts w:cs="Times New Roman"/>
              </w:rPr>
            </w:pPr>
            <w:r>
              <w:rPr>
                <w:rFonts w:cs="Times New Roman"/>
              </w:rPr>
              <w:t>6</w:t>
            </w:r>
            <w:r w:rsidR="00DB776C" w:rsidRPr="00E11DB6">
              <w:rPr>
                <w:rFonts w:cs="Times New Roman"/>
              </w:rPr>
              <w:t>. Tenisz:</w:t>
            </w:r>
          </w:p>
          <w:p w14:paraId="70EC4EB7" w14:textId="77777777" w:rsidR="00DB776C" w:rsidRPr="00E11DB6" w:rsidRDefault="00DB776C" w:rsidP="00887279">
            <w:pPr>
              <w:pStyle w:val="tablazat"/>
              <w:widowControl w:val="0"/>
              <w:rPr>
                <w:rFonts w:cs="Times New Roman"/>
              </w:rPr>
            </w:pPr>
            <w:r w:rsidRPr="00E11DB6">
              <w:rPr>
                <w:rFonts w:cs="Times New Roman"/>
              </w:rPr>
              <w:t>A sportág kialakulásának története.</w:t>
            </w:r>
          </w:p>
          <w:p w14:paraId="3494AFCD" w14:textId="77777777" w:rsidR="00DB776C" w:rsidRPr="00E11DB6" w:rsidRDefault="00DB776C" w:rsidP="00887279">
            <w:pPr>
              <w:pStyle w:val="tablazat"/>
              <w:widowControl w:val="0"/>
              <w:rPr>
                <w:rFonts w:cs="Times New Roman"/>
              </w:rPr>
            </w:pPr>
            <w:r w:rsidRPr="00E11DB6">
              <w:rPr>
                <w:rFonts w:cs="Times New Roman"/>
              </w:rPr>
              <w:t>Leghíresebb sportolók, csapatok.</w:t>
            </w:r>
          </w:p>
          <w:p w14:paraId="472925E9" w14:textId="77777777" w:rsidR="00DB776C" w:rsidRPr="00E11DB6" w:rsidRDefault="00DB776C" w:rsidP="0061291D">
            <w:pPr>
              <w:widowControl w:val="0"/>
              <w:numPr>
                <w:ilvl w:val="0"/>
                <w:numId w:val="133"/>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Legnagyobb magyar sikerek.</w:t>
            </w:r>
          </w:p>
          <w:p w14:paraId="10A03EB4" w14:textId="77777777" w:rsidR="00DB776C" w:rsidRPr="00E11DB6" w:rsidRDefault="00DB776C" w:rsidP="0061291D">
            <w:pPr>
              <w:widowControl w:val="0"/>
              <w:numPr>
                <w:ilvl w:val="0"/>
                <w:numId w:val="133"/>
              </w:numPr>
              <w:spacing w:after="0" w:line="240" w:lineRule="auto"/>
              <w:rPr>
                <w:rFonts w:ascii="Times New Roman" w:hAnsi="Times New Roman" w:cs="Times New Roman"/>
                <w:sz w:val="24"/>
                <w:szCs w:val="24"/>
              </w:rPr>
            </w:pPr>
            <w:r w:rsidRPr="00E11DB6">
              <w:rPr>
                <w:rFonts w:ascii="Times New Roman" w:hAnsi="Times New Roman" w:cs="Times New Roman"/>
                <w:sz w:val="24"/>
                <w:szCs w:val="24"/>
              </w:rPr>
              <w:t>Játékszabályok.</w:t>
            </w:r>
          </w:p>
          <w:p w14:paraId="6E9237CF" w14:textId="77777777" w:rsidR="00DB776C" w:rsidRPr="00E11DB6" w:rsidRDefault="00DB776C" w:rsidP="00887279">
            <w:pPr>
              <w:widowControl w:val="0"/>
              <w:rPr>
                <w:rFonts w:ascii="Times New Roman" w:hAnsi="Times New Roman" w:cs="Times New Roman"/>
                <w:sz w:val="24"/>
                <w:szCs w:val="24"/>
              </w:rPr>
            </w:pPr>
            <w:r w:rsidRPr="00E11DB6">
              <w:rPr>
                <w:rFonts w:ascii="Times New Roman" w:hAnsi="Times New Roman" w:cs="Times New Roman"/>
                <w:i/>
                <w:sz w:val="24"/>
                <w:szCs w:val="24"/>
              </w:rPr>
              <w:t>Videózás.</w:t>
            </w:r>
          </w:p>
        </w:tc>
        <w:tc>
          <w:tcPr>
            <w:tcW w:w="2368" w:type="dxa"/>
            <w:gridSpan w:val="2"/>
            <w:tcBorders>
              <w:top w:val="single" w:sz="4" w:space="0" w:color="auto"/>
            </w:tcBorders>
            <w:shd w:val="clear" w:color="auto" w:fill="auto"/>
            <w:noWrap/>
          </w:tcPr>
          <w:p w14:paraId="7A73F7C8" w14:textId="77777777" w:rsidR="00DB776C" w:rsidRPr="00E11DB6" w:rsidRDefault="00DB776C" w:rsidP="00887279">
            <w:pPr>
              <w:widowControl w:val="0"/>
              <w:spacing w:before="120"/>
              <w:rPr>
                <w:rFonts w:ascii="Times New Roman" w:hAnsi="Times New Roman" w:cs="Times New Roman"/>
                <w:sz w:val="24"/>
                <w:szCs w:val="24"/>
              </w:rPr>
            </w:pPr>
            <w:r w:rsidRPr="00E11DB6">
              <w:rPr>
                <w:rFonts w:ascii="Times New Roman" w:hAnsi="Times New Roman" w:cs="Times New Roman"/>
                <w:i/>
                <w:sz w:val="24"/>
                <w:szCs w:val="24"/>
              </w:rPr>
              <w:lastRenderedPageBreak/>
              <w:t>Történelem, társadalmi és állampolgári ismeretek; sporttörténet</w:t>
            </w:r>
          </w:p>
        </w:tc>
      </w:tr>
      <w:tr w:rsidR="005C0892" w:rsidRPr="00E11DB6" w14:paraId="746F939A" w14:textId="77777777" w:rsidTr="00887279">
        <w:trPr>
          <w:gridAfter w:val="1"/>
          <w:wAfter w:w="8" w:type="dxa"/>
        </w:trPr>
        <w:tc>
          <w:tcPr>
            <w:tcW w:w="6863" w:type="dxa"/>
            <w:gridSpan w:val="3"/>
            <w:tcBorders>
              <w:top w:val="single" w:sz="4" w:space="0" w:color="auto"/>
              <w:bottom w:val="single" w:sz="4" w:space="0" w:color="auto"/>
            </w:tcBorders>
            <w:shd w:val="clear" w:color="auto" w:fill="auto"/>
            <w:noWrap/>
          </w:tcPr>
          <w:p w14:paraId="656C5764" w14:textId="77777777" w:rsidR="005C0892" w:rsidRPr="00E11DB6" w:rsidRDefault="005C0892" w:rsidP="00887279">
            <w:pPr>
              <w:widowControl w:val="0"/>
              <w:rPr>
                <w:rFonts w:ascii="Times New Roman" w:hAnsi="Times New Roman" w:cs="Times New Roman"/>
                <w:b/>
                <w:sz w:val="24"/>
                <w:szCs w:val="24"/>
              </w:rPr>
            </w:pPr>
            <w:r>
              <w:rPr>
                <w:rFonts w:ascii="Times New Roman" w:hAnsi="Times New Roman" w:cs="Times New Roman"/>
                <w:b/>
                <w:sz w:val="24"/>
                <w:szCs w:val="24"/>
              </w:rPr>
              <w:t>VI.</w:t>
            </w:r>
            <w:r w:rsidR="00FA12FA">
              <w:rPr>
                <w:rFonts w:ascii="Times New Roman" w:hAnsi="Times New Roman" w:cs="Times New Roman"/>
                <w:b/>
                <w:sz w:val="24"/>
                <w:szCs w:val="24"/>
              </w:rPr>
              <w:t>. A gimnasztikai gyakol</w:t>
            </w:r>
            <w:r w:rsidRPr="00E11DB6">
              <w:rPr>
                <w:rFonts w:ascii="Times New Roman" w:hAnsi="Times New Roman" w:cs="Times New Roman"/>
                <w:b/>
                <w:sz w:val="24"/>
                <w:szCs w:val="24"/>
              </w:rPr>
              <w:t>atok</w:t>
            </w:r>
          </w:p>
          <w:p w14:paraId="08618E2B" w14:textId="77777777" w:rsidR="005C0892" w:rsidRPr="00E11DB6" w:rsidRDefault="005C0892" w:rsidP="00887279">
            <w:pPr>
              <w:widowControl w:val="0"/>
              <w:rPr>
                <w:rFonts w:ascii="Times New Roman" w:hAnsi="Times New Roman" w:cs="Times New Roman"/>
                <w:b/>
                <w:sz w:val="24"/>
                <w:szCs w:val="24"/>
              </w:rPr>
            </w:pPr>
            <w:r w:rsidRPr="00E11DB6">
              <w:rPr>
                <w:rFonts w:ascii="Times New Roman" w:hAnsi="Times New Roman" w:cs="Times New Roman"/>
                <w:b/>
                <w:sz w:val="24"/>
                <w:szCs w:val="24"/>
              </w:rPr>
              <w:t>A gimnasztikai gyakorlatok jelentősége,</w:t>
            </w:r>
            <w:r w:rsidR="00FA12FA">
              <w:rPr>
                <w:rFonts w:ascii="Times New Roman" w:hAnsi="Times New Roman" w:cs="Times New Roman"/>
                <w:b/>
                <w:sz w:val="24"/>
                <w:szCs w:val="24"/>
              </w:rPr>
              <w:t xml:space="preserve"> </w:t>
            </w:r>
            <w:r w:rsidRPr="00E11DB6">
              <w:rPr>
                <w:rFonts w:ascii="Times New Roman" w:hAnsi="Times New Roman" w:cs="Times New Roman"/>
                <w:b/>
                <w:sz w:val="24"/>
                <w:szCs w:val="24"/>
              </w:rPr>
              <w:t>feladatai és előnyei.</w:t>
            </w:r>
          </w:p>
          <w:p w14:paraId="2197BE3F" w14:textId="77777777" w:rsidR="005C0892" w:rsidRPr="00E11DB6" w:rsidRDefault="005C0892" w:rsidP="00887279">
            <w:pPr>
              <w:widowControl w:val="0"/>
              <w:rPr>
                <w:rFonts w:ascii="Times New Roman" w:hAnsi="Times New Roman" w:cs="Times New Roman"/>
                <w:b/>
                <w:sz w:val="24"/>
                <w:szCs w:val="24"/>
              </w:rPr>
            </w:pPr>
            <w:r w:rsidRPr="00E11DB6">
              <w:rPr>
                <w:rFonts w:ascii="Times New Roman" w:hAnsi="Times New Roman" w:cs="Times New Roman"/>
                <w:b/>
                <w:sz w:val="24"/>
                <w:szCs w:val="24"/>
              </w:rPr>
              <w:t>A gimnasztikai gyakorlatanyagának csoportosítása.</w:t>
            </w:r>
          </w:p>
          <w:p w14:paraId="556A3A52" w14:textId="77777777" w:rsidR="005C0892" w:rsidRPr="00E11DB6" w:rsidRDefault="005C0892" w:rsidP="00887279">
            <w:pPr>
              <w:pStyle w:val="tablazat"/>
              <w:widowControl w:val="0"/>
              <w:rPr>
                <w:rFonts w:cs="Times New Roman"/>
              </w:rPr>
            </w:pPr>
            <w:r w:rsidRPr="00E11DB6">
              <w:rPr>
                <w:rFonts w:cs="Times New Roman"/>
              </w:rPr>
              <w:t>A bemelegítés jelentősége, fajtái, és főbb fázisai.</w:t>
            </w:r>
          </w:p>
        </w:tc>
        <w:tc>
          <w:tcPr>
            <w:tcW w:w="2368" w:type="dxa"/>
            <w:gridSpan w:val="2"/>
            <w:tcBorders>
              <w:top w:val="single" w:sz="4" w:space="0" w:color="auto"/>
            </w:tcBorders>
            <w:shd w:val="clear" w:color="auto" w:fill="auto"/>
            <w:noWrap/>
          </w:tcPr>
          <w:p w14:paraId="674C47E9" w14:textId="77777777" w:rsidR="005C0892" w:rsidRPr="00E11DB6" w:rsidRDefault="005C0892" w:rsidP="00887279">
            <w:pPr>
              <w:widowControl w:val="0"/>
              <w:spacing w:before="120"/>
              <w:rPr>
                <w:rFonts w:ascii="Times New Roman" w:hAnsi="Times New Roman" w:cs="Times New Roman"/>
                <w:i/>
                <w:sz w:val="24"/>
                <w:szCs w:val="24"/>
              </w:rPr>
            </w:pPr>
            <w:r w:rsidRPr="00E11DB6">
              <w:rPr>
                <w:rFonts w:ascii="Times New Roman" w:hAnsi="Times New Roman" w:cs="Times New Roman"/>
                <w:i/>
                <w:sz w:val="24"/>
                <w:szCs w:val="24"/>
              </w:rPr>
              <w:t>Történelem, társadalmi és állampolgári ismeretek; sporttörténet</w:t>
            </w:r>
          </w:p>
        </w:tc>
      </w:tr>
      <w:tr w:rsidR="005C0892" w:rsidRPr="00E11DB6" w14:paraId="0D100420" w14:textId="77777777" w:rsidTr="008C471C">
        <w:trPr>
          <w:gridAfter w:val="1"/>
          <w:wAfter w:w="8" w:type="dxa"/>
        </w:trPr>
        <w:tc>
          <w:tcPr>
            <w:tcW w:w="6863" w:type="dxa"/>
            <w:gridSpan w:val="3"/>
            <w:tcBorders>
              <w:top w:val="single" w:sz="4" w:space="0" w:color="auto"/>
              <w:left w:val="single" w:sz="4" w:space="0" w:color="auto"/>
              <w:bottom w:val="single" w:sz="4" w:space="0" w:color="auto"/>
              <w:right w:val="single" w:sz="4" w:space="0" w:color="auto"/>
            </w:tcBorders>
            <w:noWrap/>
            <w:vAlign w:val="center"/>
          </w:tcPr>
          <w:p w14:paraId="777E729A" w14:textId="77777777" w:rsidR="005C0892" w:rsidRPr="00E11DB6" w:rsidRDefault="005C0892" w:rsidP="00887279">
            <w:pPr>
              <w:widowControl w:val="0"/>
              <w:rPr>
                <w:rFonts w:ascii="Times New Roman" w:hAnsi="Times New Roman" w:cs="Times New Roman"/>
                <w:sz w:val="24"/>
                <w:szCs w:val="24"/>
              </w:rPr>
            </w:pPr>
          </w:p>
        </w:tc>
        <w:tc>
          <w:tcPr>
            <w:tcW w:w="2368" w:type="dxa"/>
            <w:gridSpan w:val="2"/>
            <w:tcBorders>
              <w:top w:val="single" w:sz="4" w:space="0" w:color="auto"/>
              <w:bottom w:val="single" w:sz="4" w:space="0" w:color="auto"/>
            </w:tcBorders>
            <w:shd w:val="clear" w:color="auto" w:fill="auto"/>
            <w:noWrap/>
            <w:vAlign w:val="center"/>
          </w:tcPr>
          <w:p w14:paraId="48FF814B" w14:textId="77777777" w:rsidR="005C0892" w:rsidRPr="00E11DB6" w:rsidRDefault="005C0892" w:rsidP="00887279">
            <w:pPr>
              <w:pStyle w:val="tablazat"/>
              <w:widowControl w:val="0"/>
              <w:rPr>
                <w:rFonts w:cs="Times New Roman"/>
              </w:rPr>
            </w:pPr>
          </w:p>
        </w:tc>
      </w:tr>
      <w:tr w:rsidR="005C0892" w:rsidRPr="00E11DB6" w14:paraId="061B3B6D" w14:textId="77777777" w:rsidTr="00887279">
        <w:trPr>
          <w:gridAfter w:val="1"/>
          <w:wAfter w:w="8" w:type="dxa"/>
        </w:trPr>
        <w:tc>
          <w:tcPr>
            <w:tcW w:w="6863" w:type="dxa"/>
            <w:gridSpan w:val="3"/>
            <w:tcBorders>
              <w:top w:val="single" w:sz="4" w:space="0" w:color="auto"/>
            </w:tcBorders>
            <w:shd w:val="clear" w:color="auto" w:fill="auto"/>
            <w:noWrap/>
          </w:tcPr>
          <w:p w14:paraId="3A7AE5FD" w14:textId="77777777" w:rsidR="005C0892" w:rsidRPr="00E11DB6" w:rsidRDefault="005C0892" w:rsidP="00887279">
            <w:pPr>
              <w:widowControl w:val="0"/>
              <w:rPr>
                <w:rFonts w:ascii="Times New Roman" w:hAnsi="Times New Roman" w:cs="Times New Roman"/>
                <w:sz w:val="24"/>
                <w:szCs w:val="24"/>
              </w:rPr>
            </w:pPr>
          </w:p>
        </w:tc>
        <w:tc>
          <w:tcPr>
            <w:tcW w:w="2368" w:type="dxa"/>
            <w:gridSpan w:val="2"/>
            <w:tcBorders>
              <w:top w:val="single" w:sz="4" w:space="0" w:color="auto"/>
            </w:tcBorders>
            <w:shd w:val="clear" w:color="auto" w:fill="auto"/>
            <w:noWrap/>
            <w:vAlign w:val="center"/>
          </w:tcPr>
          <w:p w14:paraId="17D5F4C1" w14:textId="77777777" w:rsidR="005C0892" w:rsidRPr="00E11DB6" w:rsidRDefault="005C0892" w:rsidP="00887279">
            <w:pPr>
              <w:pStyle w:val="tablazat"/>
              <w:widowControl w:val="0"/>
              <w:rPr>
                <w:rFonts w:cs="Times New Roman"/>
              </w:rPr>
            </w:pPr>
          </w:p>
        </w:tc>
      </w:tr>
      <w:tr w:rsidR="005C0892" w:rsidRPr="00E11DB6" w14:paraId="237A5F73" w14:textId="77777777" w:rsidTr="00887279">
        <w:trPr>
          <w:gridAfter w:val="1"/>
          <w:wAfter w:w="8" w:type="dxa"/>
        </w:trPr>
        <w:tc>
          <w:tcPr>
            <w:tcW w:w="6863" w:type="dxa"/>
            <w:gridSpan w:val="3"/>
            <w:tcBorders>
              <w:top w:val="single" w:sz="4" w:space="0" w:color="auto"/>
              <w:bottom w:val="single" w:sz="4" w:space="0" w:color="auto"/>
            </w:tcBorders>
            <w:shd w:val="clear" w:color="auto" w:fill="auto"/>
            <w:noWrap/>
          </w:tcPr>
          <w:p w14:paraId="5DC3779F" w14:textId="77777777" w:rsidR="005C0892" w:rsidRPr="00E11DB6" w:rsidRDefault="005C0892" w:rsidP="00887279">
            <w:pPr>
              <w:widowControl w:val="0"/>
              <w:rPr>
                <w:rFonts w:ascii="Times New Roman" w:hAnsi="Times New Roman" w:cs="Times New Roman"/>
                <w:b/>
                <w:sz w:val="24"/>
                <w:szCs w:val="24"/>
              </w:rPr>
            </w:pPr>
          </w:p>
        </w:tc>
        <w:tc>
          <w:tcPr>
            <w:tcW w:w="2368" w:type="dxa"/>
            <w:gridSpan w:val="2"/>
            <w:tcBorders>
              <w:top w:val="single" w:sz="4" w:space="0" w:color="auto"/>
              <w:bottom w:val="single" w:sz="4" w:space="0" w:color="auto"/>
            </w:tcBorders>
            <w:shd w:val="clear" w:color="auto" w:fill="auto"/>
            <w:noWrap/>
          </w:tcPr>
          <w:p w14:paraId="2ED1035A" w14:textId="77777777" w:rsidR="005C0892" w:rsidRPr="00E11DB6" w:rsidRDefault="005C0892" w:rsidP="00887279">
            <w:pPr>
              <w:pStyle w:val="tablazat"/>
              <w:widowControl w:val="0"/>
              <w:spacing w:before="120"/>
              <w:rPr>
                <w:rFonts w:cs="Times New Roman"/>
              </w:rPr>
            </w:pPr>
          </w:p>
        </w:tc>
      </w:tr>
      <w:tr w:rsidR="005C0892" w:rsidRPr="00E11DB6" w14:paraId="75048127" w14:textId="77777777" w:rsidTr="00887279">
        <w:tblPrEx>
          <w:tblBorders>
            <w:top w:val="none" w:sz="0" w:space="0" w:color="auto"/>
          </w:tblBorders>
        </w:tblPrEx>
        <w:tc>
          <w:tcPr>
            <w:tcW w:w="1816" w:type="dxa"/>
            <w:tcBorders>
              <w:top w:val="single" w:sz="4" w:space="0" w:color="auto"/>
              <w:left w:val="single" w:sz="4" w:space="0" w:color="auto"/>
              <w:bottom w:val="single" w:sz="4" w:space="0" w:color="auto"/>
              <w:right w:val="single" w:sz="4" w:space="0" w:color="auto"/>
            </w:tcBorders>
            <w:vAlign w:val="center"/>
          </w:tcPr>
          <w:p w14:paraId="28AC8AC2" w14:textId="77777777" w:rsidR="005C0892" w:rsidRPr="00E11DB6" w:rsidRDefault="005C0892" w:rsidP="00887279">
            <w:pPr>
              <w:pStyle w:val="tablazat"/>
              <w:widowControl w:val="0"/>
              <w:jc w:val="center"/>
              <w:rPr>
                <w:rFonts w:cs="Times New Roman"/>
                <w:b w:val="0"/>
              </w:rPr>
            </w:pPr>
          </w:p>
        </w:tc>
        <w:tc>
          <w:tcPr>
            <w:tcW w:w="7423" w:type="dxa"/>
            <w:gridSpan w:val="5"/>
            <w:tcBorders>
              <w:top w:val="single" w:sz="4" w:space="0" w:color="auto"/>
              <w:left w:val="single" w:sz="4" w:space="0" w:color="auto"/>
              <w:bottom w:val="single" w:sz="4" w:space="0" w:color="auto"/>
              <w:right w:val="single" w:sz="4" w:space="0" w:color="auto"/>
            </w:tcBorders>
          </w:tcPr>
          <w:p w14:paraId="7E53EEFE" w14:textId="77777777" w:rsidR="005C0892" w:rsidRPr="00E11DB6" w:rsidRDefault="005C0892" w:rsidP="00887279">
            <w:pPr>
              <w:pStyle w:val="tablazat"/>
              <w:widowControl w:val="0"/>
              <w:spacing w:before="120"/>
              <w:rPr>
                <w:rFonts w:cs="Times New Roman"/>
                <w:i/>
              </w:rPr>
            </w:pPr>
          </w:p>
        </w:tc>
      </w:tr>
    </w:tbl>
    <w:p w14:paraId="48DBB12D" w14:textId="77777777" w:rsidR="00DB776C" w:rsidRPr="00E11DB6" w:rsidRDefault="00DB776C" w:rsidP="00DB776C">
      <w:pPr>
        <w:widowControl w:val="0"/>
        <w:rPr>
          <w:rFonts w:ascii="Times New Roman" w:hAnsi="Times New Roman" w:cs="Times New Roman"/>
          <w:sz w:val="24"/>
          <w:szCs w:val="24"/>
        </w:rPr>
      </w:pPr>
    </w:p>
    <w:p w14:paraId="2F28D681" w14:textId="77777777" w:rsidR="00DB776C" w:rsidRPr="00E11DB6" w:rsidRDefault="00DB776C" w:rsidP="00DB776C">
      <w:pPr>
        <w:widowControl w:val="0"/>
        <w:rPr>
          <w:rFonts w:ascii="Times New Roman" w:hAnsi="Times New Roman" w:cs="Times New Roman"/>
          <w:sz w:val="24"/>
          <w:szCs w:val="24"/>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7240"/>
      </w:tblGrid>
      <w:tr w:rsidR="00DB776C" w:rsidRPr="00E11DB6" w14:paraId="2704656B" w14:textId="77777777" w:rsidTr="00887279">
        <w:tc>
          <w:tcPr>
            <w:tcW w:w="1991" w:type="dxa"/>
            <w:vAlign w:val="center"/>
          </w:tcPr>
          <w:p w14:paraId="4CB9CD75" w14:textId="77777777" w:rsidR="00DB776C" w:rsidRPr="00E11DB6" w:rsidRDefault="00DB776C" w:rsidP="00887279">
            <w:pPr>
              <w:pStyle w:val="Cmsor13"/>
              <w:widowControl w:val="0"/>
              <w:shd w:val="clear" w:color="auto" w:fill="auto"/>
              <w:spacing w:line="240" w:lineRule="auto"/>
              <w:jc w:val="center"/>
              <w:rPr>
                <w:rFonts w:ascii="Times New Roman" w:hAnsi="Times New Roman" w:cs="Times New Roman"/>
                <w:sz w:val="24"/>
                <w:szCs w:val="24"/>
                <w:lang w:eastAsia="hu-HU"/>
              </w:rPr>
            </w:pPr>
            <w:r w:rsidRPr="00E11DB6">
              <w:rPr>
                <w:rFonts w:ascii="Times New Roman" w:hAnsi="Times New Roman" w:cs="Times New Roman"/>
                <w:sz w:val="24"/>
                <w:szCs w:val="24"/>
                <w:lang w:eastAsia="hu-HU"/>
              </w:rPr>
              <w:t>A fejlesztés várt eredményei a két évfolyamos ciklus végén</w:t>
            </w:r>
          </w:p>
        </w:tc>
        <w:tc>
          <w:tcPr>
            <w:tcW w:w="7240" w:type="dxa"/>
          </w:tcPr>
          <w:p w14:paraId="0F0BDCFF" w14:textId="77777777" w:rsidR="00DB776C" w:rsidRPr="00E11DB6" w:rsidRDefault="00DB776C" w:rsidP="00887279">
            <w:pPr>
              <w:pStyle w:val="Cmsor13"/>
              <w:widowControl w:val="0"/>
              <w:shd w:val="clear" w:color="auto" w:fill="auto"/>
              <w:spacing w:before="120" w:line="240" w:lineRule="auto"/>
              <w:rPr>
                <w:rFonts w:ascii="Times New Roman" w:hAnsi="Times New Roman" w:cs="Times New Roman"/>
                <w:b w:val="0"/>
                <w:i/>
                <w:sz w:val="24"/>
                <w:szCs w:val="24"/>
                <w:lang w:eastAsia="hu-HU"/>
              </w:rPr>
            </w:pPr>
            <w:r w:rsidRPr="00E11DB6">
              <w:rPr>
                <w:rFonts w:ascii="Times New Roman" w:hAnsi="Times New Roman" w:cs="Times New Roman"/>
                <w:b w:val="0"/>
                <w:i/>
                <w:sz w:val="24"/>
                <w:szCs w:val="24"/>
                <w:lang w:val="cs-CZ" w:eastAsia="hu-HU"/>
              </w:rPr>
              <w:t>Sporttörténet</w:t>
            </w:r>
            <w:r w:rsidRPr="00E11DB6">
              <w:rPr>
                <w:rFonts w:ascii="Times New Roman" w:hAnsi="Times New Roman" w:cs="Times New Roman"/>
                <w:b w:val="0"/>
                <w:i/>
                <w:sz w:val="24"/>
                <w:szCs w:val="24"/>
                <w:lang w:eastAsia="hu-HU"/>
              </w:rPr>
              <w:t>:</w:t>
            </w:r>
          </w:p>
          <w:p w14:paraId="5529CDCB" w14:textId="77777777" w:rsidR="00DB776C" w:rsidRPr="00E11DB6" w:rsidRDefault="00DB776C" w:rsidP="00887279">
            <w:pPr>
              <w:widowControl w:val="0"/>
              <w:adjustRightInd w:val="0"/>
              <w:jc w:val="both"/>
              <w:rPr>
                <w:rFonts w:ascii="Times New Roman" w:hAnsi="Times New Roman" w:cs="Times New Roman"/>
                <w:sz w:val="24"/>
                <w:szCs w:val="24"/>
              </w:rPr>
            </w:pPr>
            <w:r w:rsidRPr="00E11DB6">
              <w:rPr>
                <w:rFonts w:ascii="Times New Roman" w:hAnsi="Times New Roman" w:cs="Times New Roman"/>
                <w:sz w:val="24"/>
                <w:szCs w:val="24"/>
              </w:rPr>
              <w:t>A tanulók legyenek tisztában azzal, hogy az egyes történelmi korokban a sport milyen célt szolgált, milyen igényt elégített ki; hogyan alakultak ki, és változtak az egyes sportágak; kik, hogyan befolyásolták, irányították ezeket a folyamatokat.</w:t>
            </w:r>
          </w:p>
          <w:p w14:paraId="3FC8D690" w14:textId="77777777" w:rsidR="00DB776C" w:rsidRPr="00E11DB6" w:rsidRDefault="00DB776C" w:rsidP="00887279">
            <w:pPr>
              <w:widowControl w:val="0"/>
              <w:adjustRightInd w:val="0"/>
              <w:jc w:val="both"/>
              <w:rPr>
                <w:rFonts w:ascii="Times New Roman" w:hAnsi="Times New Roman" w:cs="Times New Roman"/>
                <w:i/>
                <w:sz w:val="24"/>
                <w:szCs w:val="24"/>
              </w:rPr>
            </w:pPr>
            <w:r w:rsidRPr="00E11DB6">
              <w:rPr>
                <w:rFonts w:ascii="Times New Roman" w:hAnsi="Times New Roman" w:cs="Times New Roman"/>
                <w:sz w:val="24"/>
                <w:szCs w:val="24"/>
              </w:rPr>
              <w:t>Ismerjék meg a történelemtudomány részeként, hogy milyen szerepet játszott, játszik a sport az emberiség életében, milyen hatással volt és van a sport az egyes társadalmakra, gazdaságra, sőt akár a politikára.</w:t>
            </w:r>
          </w:p>
          <w:p w14:paraId="16DC28C8" w14:textId="77777777" w:rsidR="00DB776C" w:rsidRPr="00E11DB6" w:rsidRDefault="00DB776C" w:rsidP="00887279">
            <w:pPr>
              <w:pStyle w:val="Cmsor13"/>
              <w:widowControl w:val="0"/>
              <w:shd w:val="clear" w:color="auto" w:fill="auto"/>
              <w:spacing w:line="240" w:lineRule="auto"/>
              <w:rPr>
                <w:rFonts w:ascii="Times New Roman" w:hAnsi="Times New Roman" w:cs="Times New Roman"/>
                <w:b w:val="0"/>
                <w:i/>
                <w:sz w:val="24"/>
                <w:szCs w:val="24"/>
                <w:lang w:eastAsia="hu-HU"/>
              </w:rPr>
            </w:pPr>
            <w:r w:rsidRPr="00E11DB6">
              <w:rPr>
                <w:rFonts w:ascii="Times New Roman" w:hAnsi="Times New Roman" w:cs="Times New Roman"/>
                <w:b w:val="0"/>
                <w:i/>
                <w:sz w:val="24"/>
                <w:szCs w:val="24"/>
                <w:lang w:eastAsia="hu-HU"/>
              </w:rPr>
              <w:t>Sportági ismeretek:</w:t>
            </w:r>
          </w:p>
          <w:p w14:paraId="17154BAA" w14:textId="77777777" w:rsidR="00DB776C" w:rsidRPr="00E11DB6" w:rsidRDefault="00DB776C" w:rsidP="00887279">
            <w:pPr>
              <w:widowControl w:val="0"/>
              <w:adjustRightInd w:val="0"/>
              <w:jc w:val="both"/>
              <w:rPr>
                <w:rFonts w:ascii="Times New Roman" w:hAnsi="Times New Roman" w:cs="Times New Roman"/>
                <w:sz w:val="24"/>
                <w:szCs w:val="24"/>
              </w:rPr>
            </w:pPr>
            <w:r w:rsidRPr="00E11DB6">
              <w:rPr>
                <w:rFonts w:ascii="Times New Roman" w:hAnsi="Times New Roman" w:cs="Times New Roman"/>
                <w:sz w:val="24"/>
                <w:szCs w:val="24"/>
              </w:rPr>
              <w:t>A tanulók ismerjék meg a sportágak csoportosítását, csoportosítási szempontjait, a szakirodalmat, szaksajtót. Ismerjék meg a szakirodalomban használatos módszereket. A sportági ismereteken belül ismerjék meg az olimpiai sportágakat, amelyekben a magyar sportolók szereztek már aranyérmet az újkori olimpiai játékokon.</w:t>
            </w:r>
          </w:p>
        </w:tc>
      </w:tr>
    </w:tbl>
    <w:p w14:paraId="6EB3773C" w14:textId="77777777" w:rsidR="00DB776C" w:rsidRPr="00E11DB6" w:rsidRDefault="00DB776C" w:rsidP="00DB776C">
      <w:pPr>
        <w:pStyle w:val="Cmsor13"/>
        <w:widowControl w:val="0"/>
        <w:shd w:val="clear" w:color="auto" w:fill="auto"/>
        <w:spacing w:line="240" w:lineRule="auto"/>
        <w:jc w:val="center"/>
        <w:rPr>
          <w:rFonts w:ascii="Times New Roman" w:hAnsi="Times New Roman" w:cs="Times New Roman"/>
          <w:bCs w:val="0"/>
          <w:caps/>
          <w:color w:val="FF0000"/>
          <w:sz w:val="24"/>
          <w:szCs w:val="24"/>
        </w:rPr>
      </w:pPr>
    </w:p>
    <w:p w14:paraId="75F22FEE" w14:textId="77777777" w:rsidR="00DB776C" w:rsidRPr="00F46A58" w:rsidRDefault="005C1E29" w:rsidP="00DB776C">
      <w:pPr>
        <w:rPr>
          <w:rFonts w:ascii="Times New Roman" w:hAnsi="Times New Roman" w:cs="Times New Roman"/>
          <w:b/>
          <w:sz w:val="24"/>
          <w:szCs w:val="24"/>
        </w:rPr>
      </w:pPr>
      <w:r w:rsidRPr="00F46A58">
        <w:rPr>
          <w:rFonts w:ascii="Times New Roman" w:hAnsi="Times New Roman" w:cs="Times New Roman"/>
          <w:b/>
          <w:sz w:val="24"/>
          <w:szCs w:val="24"/>
        </w:rPr>
        <w:t>Értékelés módja:  az elméleti ismeretek számonkérése, és érdemjeggyel történő értékelése.</w:t>
      </w:r>
    </w:p>
    <w:p w14:paraId="6725B678" w14:textId="77777777" w:rsidR="00DB776C" w:rsidRPr="00E11DB6" w:rsidRDefault="00DB776C" w:rsidP="00DB776C">
      <w:pPr>
        <w:rPr>
          <w:rFonts w:ascii="Times New Roman" w:hAnsi="Times New Roman" w:cs="Times New Roman"/>
          <w:sz w:val="24"/>
          <w:szCs w:val="24"/>
        </w:rPr>
      </w:pPr>
    </w:p>
    <w:p w14:paraId="2CD600EC" w14:textId="77777777" w:rsidR="00DB776C" w:rsidRDefault="00DB776C" w:rsidP="00F73D0D">
      <w:pPr>
        <w:widowControl w:val="0"/>
        <w:jc w:val="center"/>
        <w:rPr>
          <w:b/>
          <w:bCs/>
          <w:caps/>
        </w:rPr>
      </w:pPr>
    </w:p>
    <w:p w14:paraId="28EE23B8" w14:textId="77777777" w:rsidR="002B05D8" w:rsidRDefault="002B05D8" w:rsidP="00F73D0D">
      <w:pPr>
        <w:widowControl w:val="0"/>
        <w:jc w:val="center"/>
        <w:rPr>
          <w:b/>
          <w:bCs/>
          <w:caps/>
        </w:rPr>
      </w:pPr>
    </w:p>
    <w:p w14:paraId="52DD1658" w14:textId="77777777" w:rsidR="002B05D8" w:rsidRDefault="002B05D8" w:rsidP="00F73D0D">
      <w:pPr>
        <w:widowControl w:val="0"/>
        <w:jc w:val="center"/>
        <w:rPr>
          <w:b/>
          <w:bCs/>
          <w:caps/>
        </w:rPr>
      </w:pPr>
    </w:p>
    <w:p w14:paraId="06AF1945" w14:textId="77777777" w:rsidR="002B05D8" w:rsidRDefault="002B05D8" w:rsidP="00F73D0D">
      <w:pPr>
        <w:widowControl w:val="0"/>
        <w:jc w:val="center"/>
        <w:rPr>
          <w:b/>
          <w:bCs/>
          <w:caps/>
        </w:rPr>
      </w:pPr>
    </w:p>
    <w:bookmarkEnd w:id="1"/>
    <w:p w14:paraId="066923BE"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0A8CE1EE"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59C419E3"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5321FCAB"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59E718D7"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11B0DF74"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49791578" w14:textId="77777777" w:rsidR="00C12FEF" w:rsidRDefault="00C12FE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45397C81" w14:textId="77777777" w:rsidR="00422BFF" w:rsidRDefault="00422BFF" w:rsidP="00E27158">
      <w:pPr>
        <w:pStyle w:val="Cmsor13"/>
        <w:widowControl w:val="0"/>
        <w:shd w:val="clear" w:color="auto" w:fill="auto"/>
        <w:spacing w:line="240" w:lineRule="auto"/>
        <w:rPr>
          <w:rFonts w:ascii="Times New Roman" w:hAnsi="Times New Roman" w:cs="Times New Roman"/>
          <w:bCs w:val="0"/>
          <w:caps/>
          <w:sz w:val="32"/>
          <w:szCs w:val="24"/>
        </w:rPr>
      </w:pPr>
    </w:p>
    <w:p w14:paraId="496A2785" w14:textId="77777777" w:rsidR="00422BFF" w:rsidRDefault="00422BFF" w:rsidP="00F73D0D">
      <w:pPr>
        <w:pStyle w:val="Cmsor13"/>
        <w:widowControl w:val="0"/>
        <w:shd w:val="clear" w:color="auto" w:fill="auto"/>
        <w:spacing w:line="240" w:lineRule="auto"/>
        <w:jc w:val="center"/>
        <w:rPr>
          <w:rFonts w:ascii="Times New Roman" w:hAnsi="Times New Roman" w:cs="Times New Roman"/>
          <w:bCs w:val="0"/>
          <w:caps/>
          <w:sz w:val="32"/>
          <w:szCs w:val="24"/>
        </w:rPr>
      </w:pPr>
    </w:p>
    <w:p w14:paraId="087AFE2C" w14:textId="77777777" w:rsidR="00422BFF" w:rsidRPr="00483DAD" w:rsidRDefault="00422BFF" w:rsidP="00422BFF">
      <w:pPr>
        <w:pStyle w:val="Cmsor13"/>
        <w:widowControl w:val="0"/>
        <w:shd w:val="clear" w:color="auto" w:fill="auto"/>
        <w:spacing w:line="240" w:lineRule="auto"/>
        <w:jc w:val="center"/>
        <w:rPr>
          <w:rFonts w:ascii="Times New Roman" w:hAnsi="Times New Roman" w:cs="Times New Roman"/>
          <w:caps/>
          <w:sz w:val="32"/>
          <w:szCs w:val="24"/>
        </w:rPr>
      </w:pPr>
      <w:r w:rsidRPr="00483DAD">
        <w:rPr>
          <w:rFonts w:ascii="Times New Roman" w:hAnsi="Times New Roman" w:cs="Times New Roman"/>
          <w:bCs w:val="0"/>
          <w:caps/>
          <w:sz w:val="32"/>
          <w:szCs w:val="24"/>
        </w:rPr>
        <w:t>Testnevelés-elmélet</w:t>
      </w:r>
    </w:p>
    <w:p w14:paraId="7175A431" w14:textId="77777777" w:rsidR="00422BFF" w:rsidRPr="00483DAD" w:rsidRDefault="00422BFF" w:rsidP="00422BFF">
      <w:pPr>
        <w:pStyle w:val="Cmsor13"/>
        <w:widowControl w:val="0"/>
        <w:shd w:val="clear" w:color="auto" w:fill="auto"/>
        <w:spacing w:line="240" w:lineRule="auto"/>
        <w:ind w:left="700"/>
        <w:jc w:val="center"/>
        <w:rPr>
          <w:rFonts w:ascii="Times New Roman" w:hAnsi="Times New Roman" w:cs="Times New Roman"/>
          <w:smallCaps/>
          <w:sz w:val="24"/>
          <w:szCs w:val="24"/>
        </w:rPr>
      </w:pPr>
      <w:r w:rsidRPr="00483DAD">
        <w:rPr>
          <w:rFonts w:ascii="Times New Roman" w:hAnsi="Times New Roman" w:cs="Times New Roman"/>
          <w:smallCaps/>
          <w:sz w:val="24"/>
          <w:szCs w:val="24"/>
        </w:rPr>
        <w:t>11.évfolyam</w:t>
      </w:r>
    </w:p>
    <w:p w14:paraId="4928CD35" w14:textId="77777777" w:rsidR="00422BFF" w:rsidRPr="00483DAD" w:rsidRDefault="00422BFF" w:rsidP="00422BFF">
      <w:pPr>
        <w:pStyle w:val="Cmsor13"/>
        <w:widowControl w:val="0"/>
        <w:shd w:val="clear" w:color="auto" w:fill="auto"/>
        <w:spacing w:line="240" w:lineRule="auto"/>
        <w:ind w:left="340"/>
        <w:rPr>
          <w:rFonts w:ascii="Times New Roman" w:hAnsi="Times New Roman" w:cs="Times New Roman"/>
          <w:sz w:val="24"/>
          <w:szCs w:val="24"/>
        </w:rPr>
      </w:pPr>
      <w:r w:rsidRPr="00483DAD">
        <w:rPr>
          <w:rFonts w:ascii="Times New Roman" w:hAnsi="Times New Roman" w:cs="Times New Roman"/>
          <w:sz w:val="24"/>
          <w:szCs w:val="24"/>
        </w:rPr>
        <w:t>Éves óraszám: 36</w:t>
      </w:r>
    </w:p>
    <w:tbl>
      <w:tblPr>
        <w:tblW w:w="92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6"/>
        <w:gridCol w:w="263"/>
        <w:gridCol w:w="4749"/>
        <w:gridCol w:w="1228"/>
        <w:gridCol w:w="1175"/>
      </w:tblGrid>
      <w:tr w:rsidR="00422BFF" w:rsidRPr="00662DDA" w14:paraId="46179DDB" w14:textId="77777777" w:rsidTr="000A343F">
        <w:tc>
          <w:tcPr>
            <w:tcW w:w="2079" w:type="dxa"/>
            <w:gridSpan w:val="2"/>
            <w:shd w:val="clear" w:color="auto" w:fill="auto"/>
            <w:noWrap/>
            <w:vAlign w:val="center"/>
          </w:tcPr>
          <w:p w14:paraId="3D554930" w14:textId="77777777" w:rsidR="00422BFF" w:rsidRPr="00662DDA" w:rsidRDefault="00422BFF" w:rsidP="000A343F">
            <w:pPr>
              <w:widowControl w:val="0"/>
              <w:jc w:val="center"/>
              <w:rPr>
                <w:rFonts w:ascii="Times New Roman" w:hAnsi="Times New Roman" w:cs="Times New Roman"/>
                <w:b/>
                <w:bCs/>
                <w:sz w:val="24"/>
                <w:szCs w:val="24"/>
              </w:rPr>
            </w:pPr>
            <w:r w:rsidRPr="00662DDA">
              <w:rPr>
                <w:rFonts w:ascii="Times New Roman" w:hAnsi="Times New Roman" w:cs="Times New Roman"/>
                <w:b/>
                <w:bCs/>
                <w:sz w:val="24"/>
                <w:szCs w:val="24"/>
              </w:rPr>
              <w:t>Tematikai egység/ Fejlesztési cél</w:t>
            </w:r>
          </w:p>
        </w:tc>
        <w:tc>
          <w:tcPr>
            <w:tcW w:w="5977" w:type="dxa"/>
            <w:gridSpan w:val="2"/>
            <w:shd w:val="clear" w:color="auto" w:fill="auto"/>
            <w:noWrap/>
            <w:vAlign w:val="center"/>
          </w:tcPr>
          <w:p w14:paraId="0BE5959A" w14:textId="77777777" w:rsidR="00422BFF" w:rsidRPr="00662DDA" w:rsidRDefault="00422BFF" w:rsidP="000A343F">
            <w:pPr>
              <w:widowControl w:val="0"/>
              <w:spacing w:before="120"/>
              <w:jc w:val="center"/>
              <w:rPr>
                <w:rFonts w:ascii="Times New Roman" w:hAnsi="Times New Roman" w:cs="Times New Roman"/>
                <w:b/>
                <w:bCs/>
                <w:sz w:val="24"/>
                <w:szCs w:val="24"/>
              </w:rPr>
            </w:pPr>
            <w:r w:rsidRPr="00662DDA">
              <w:rPr>
                <w:rFonts w:ascii="Times New Roman" w:hAnsi="Times New Roman" w:cs="Times New Roman"/>
                <w:b/>
                <w:bCs/>
                <w:sz w:val="24"/>
                <w:szCs w:val="24"/>
              </w:rPr>
              <w:t>Testnevelés-elmélet</w:t>
            </w:r>
          </w:p>
        </w:tc>
        <w:tc>
          <w:tcPr>
            <w:tcW w:w="1175" w:type="dxa"/>
            <w:shd w:val="clear" w:color="auto" w:fill="auto"/>
            <w:noWrap/>
            <w:vAlign w:val="center"/>
          </w:tcPr>
          <w:p w14:paraId="01A8DC49" w14:textId="77777777" w:rsidR="00422BFF" w:rsidRPr="00662DDA" w:rsidRDefault="00422BFF" w:rsidP="000A343F">
            <w:pPr>
              <w:widowControl w:val="0"/>
              <w:spacing w:before="120"/>
              <w:jc w:val="center"/>
              <w:rPr>
                <w:rFonts w:ascii="Times New Roman" w:hAnsi="Times New Roman" w:cs="Times New Roman"/>
                <w:b/>
                <w:bCs/>
                <w:sz w:val="24"/>
                <w:szCs w:val="24"/>
              </w:rPr>
            </w:pPr>
            <w:r w:rsidRPr="00662DDA">
              <w:rPr>
                <w:rFonts w:ascii="Times New Roman" w:hAnsi="Times New Roman" w:cs="Times New Roman"/>
                <w:b/>
                <w:bCs/>
                <w:sz w:val="24"/>
                <w:szCs w:val="24"/>
              </w:rPr>
              <w:t xml:space="preserve">Órakeret </w:t>
            </w:r>
            <w:r w:rsidRPr="00662DDA">
              <w:rPr>
                <w:rFonts w:ascii="Times New Roman" w:hAnsi="Times New Roman" w:cs="Times New Roman"/>
                <w:b/>
                <w:sz w:val="24"/>
                <w:szCs w:val="24"/>
              </w:rPr>
              <w:t>36 óra</w:t>
            </w:r>
          </w:p>
        </w:tc>
      </w:tr>
      <w:tr w:rsidR="00422BFF" w:rsidRPr="00662DDA" w14:paraId="242D054F" w14:textId="77777777" w:rsidTr="000A343F">
        <w:trPr>
          <w:trHeight w:val="1397"/>
        </w:trPr>
        <w:tc>
          <w:tcPr>
            <w:tcW w:w="2079" w:type="dxa"/>
            <w:gridSpan w:val="2"/>
            <w:noWrap/>
            <w:vAlign w:val="center"/>
          </w:tcPr>
          <w:p w14:paraId="130FC363" w14:textId="77777777" w:rsidR="00422BFF" w:rsidRPr="00662DDA" w:rsidRDefault="00422BFF" w:rsidP="000A343F">
            <w:pPr>
              <w:widowControl w:val="0"/>
              <w:jc w:val="center"/>
              <w:rPr>
                <w:rFonts w:ascii="Times New Roman" w:hAnsi="Times New Roman" w:cs="Times New Roman"/>
                <w:sz w:val="24"/>
                <w:szCs w:val="24"/>
              </w:rPr>
            </w:pPr>
            <w:r w:rsidRPr="00662DDA">
              <w:rPr>
                <w:rFonts w:ascii="Times New Roman" w:hAnsi="Times New Roman" w:cs="Times New Roman"/>
                <w:b/>
                <w:bCs/>
                <w:sz w:val="24"/>
                <w:szCs w:val="24"/>
              </w:rPr>
              <w:t>A tematikai egység nevelési-fejlesztési céljai</w:t>
            </w:r>
          </w:p>
        </w:tc>
        <w:tc>
          <w:tcPr>
            <w:tcW w:w="7152" w:type="dxa"/>
            <w:gridSpan w:val="3"/>
            <w:noWrap/>
          </w:tcPr>
          <w:p w14:paraId="5EC77053" w14:textId="77777777" w:rsidR="00422BFF" w:rsidRPr="00662DDA" w:rsidRDefault="00422BFF" w:rsidP="000A343F">
            <w:pPr>
              <w:widowControl w:val="0"/>
              <w:spacing w:before="120"/>
              <w:rPr>
                <w:rFonts w:ascii="Times New Roman" w:hAnsi="Times New Roman" w:cs="Times New Roman"/>
                <w:sz w:val="24"/>
                <w:szCs w:val="24"/>
              </w:rPr>
            </w:pPr>
            <w:r w:rsidRPr="00662DDA">
              <w:rPr>
                <w:rFonts w:ascii="Times New Roman" w:hAnsi="Times New Roman" w:cs="Times New Roman"/>
                <w:sz w:val="24"/>
                <w:szCs w:val="24"/>
              </w:rPr>
              <w:t xml:space="preserve">A sporttal és a testneveléssel kapcsolatos fogalmak tisztázása. A mozgásszabályozás és mozgástanulás megkülönböztetése. Naprakészség kialakítása a mozgástanulás és mozgásszabályozási modellek elméleti és gyakorlati anyagaiban. A testi nevelés, az iskolai testnevelés és a sport társadalmi funkcióinak tudatosítása. A különböző testmozgások társadalmi, szociális és pedagógiai feltételeinek és következményeinek értelmezése. A történelmi események jelentőségének megbecsülése. </w:t>
            </w:r>
          </w:p>
        </w:tc>
      </w:tr>
      <w:tr w:rsidR="00422BFF" w:rsidRPr="00662DDA" w14:paraId="14B9DC2F" w14:textId="77777777" w:rsidTr="000A343F">
        <w:tc>
          <w:tcPr>
            <w:tcW w:w="6828" w:type="dxa"/>
            <w:gridSpan w:val="3"/>
            <w:tcBorders>
              <w:top w:val="single" w:sz="4" w:space="0" w:color="auto"/>
              <w:bottom w:val="single" w:sz="4" w:space="0" w:color="auto"/>
            </w:tcBorders>
            <w:noWrap/>
            <w:vAlign w:val="center"/>
          </w:tcPr>
          <w:p w14:paraId="6E31636A" w14:textId="77777777" w:rsidR="00422BFF" w:rsidRPr="00662DDA" w:rsidRDefault="00422BFF" w:rsidP="000A343F">
            <w:pPr>
              <w:widowControl w:val="0"/>
              <w:spacing w:before="120"/>
              <w:jc w:val="center"/>
              <w:outlineLvl w:val="2"/>
              <w:rPr>
                <w:rFonts w:ascii="Times New Roman" w:hAnsi="Times New Roman" w:cs="Times New Roman"/>
                <w:b/>
                <w:iCs/>
                <w:sz w:val="24"/>
                <w:szCs w:val="24"/>
              </w:rPr>
            </w:pPr>
            <w:r w:rsidRPr="00662DDA">
              <w:rPr>
                <w:rFonts w:ascii="Times New Roman" w:hAnsi="Times New Roman" w:cs="Times New Roman"/>
                <w:b/>
                <w:iCs/>
                <w:sz w:val="24"/>
                <w:szCs w:val="24"/>
              </w:rPr>
              <w:t>Ismeretek/fejlesztési követelmények</w:t>
            </w:r>
          </w:p>
        </w:tc>
        <w:tc>
          <w:tcPr>
            <w:tcW w:w="2403" w:type="dxa"/>
            <w:gridSpan w:val="2"/>
            <w:tcBorders>
              <w:top w:val="single" w:sz="4" w:space="0" w:color="auto"/>
              <w:bottom w:val="single" w:sz="4" w:space="0" w:color="auto"/>
            </w:tcBorders>
            <w:noWrap/>
            <w:vAlign w:val="center"/>
          </w:tcPr>
          <w:p w14:paraId="77BFD0CA" w14:textId="77777777" w:rsidR="00422BFF" w:rsidRPr="00662DDA" w:rsidRDefault="00422BFF" w:rsidP="000A343F">
            <w:pPr>
              <w:widowControl w:val="0"/>
              <w:spacing w:before="120"/>
              <w:jc w:val="center"/>
              <w:rPr>
                <w:rFonts w:ascii="Times New Roman" w:hAnsi="Times New Roman" w:cs="Times New Roman"/>
                <w:b/>
                <w:bCs/>
                <w:sz w:val="24"/>
                <w:szCs w:val="24"/>
              </w:rPr>
            </w:pPr>
            <w:r w:rsidRPr="00662DDA">
              <w:rPr>
                <w:rFonts w:ascii="Times New Roman" w:hAnsi="Times New Roman" w:cs="Times New Roman"/>
                <w:b/>
                <w:bCs/>
                <w:sz w:val="24"/>
                <w:szCs w:val="24"/>
              </w:rPr>
              <w:t>Kapcsolódási pontok</w:t>
            </w:r>
          </w:p>
        </w:tc>
      </w:tr>
      <w:tr w:rsidR="00422BFF" w:rsidRPr="00662DDA" w14:paraId="343F7E49" w14:textId="77777777" w:rsidTr="000A343F">
        <w:trPr>
          <w:trHeight w:val="352"/>
        </w:trPr>
        <w:tc>
          <w:tcPr>
            <w:tcW w:w="6828" w:type="dxa"/>
            <w:gridSpan w:val="3"/>
            <w:tcBorders>
              <w:top w:val="single" w:sz="4" w:space="0" w:color="auto"/>
              <w:bottom w:val="single" w:sz="4" w:space="0" w:color="auto"/>
            </w:tcBorders>
            <w:noWrap/>
          </w:tcPr>
          <w:p w14:paraId="3940A1DC" w14:textId="77777777" w:rsidR="00422BFF" w:rsidRPr="00662DDA" w:rsidRDefault="00422BFF" w:rsidP="000A343F">
            <w:pPr>
              <w:widowControl w:val="0"/>
              <w:spacing w:before="120"/>
              <w:rPr>
                <w:rFonts w:ascii="Times New Roman" w:hAnsi="Times New Roman" w:cs="Times New Roman"/>
                <w:caps/>
                <w:sz w:val="24"/>
                <w:szCs w:val="24"/>
              </w:rPr>
            </w:pPr>
            <w:r w:rsidRPr="00662DDA">
              <w:rPr>
                <w:rFonts w:ascii="Times New Roman" w:hAnsi="Times New Roman" w:cs="Times New Roman"/>
                <w:caps/>
                <w:sz w:val="24"/>
                <w:szCs w:val="24"/>
              </w:rPr>
              <w:t>I. Alapfogalmak</w:t>
            </w:r>
          </w:p>
          <w:p w14:paraId="7F8E43E5" w14:textId="77777777" w:rsidR="00422BFF" w:rsidRPr="00662DDA" w:rsidRDefault="00422BFF" w:rsidP="000A343F">
            <w:pPr>
              <w:widowControl w:val="0"/>
              <w:rPr>
                <w:rFonts w:ascii="Times New Roman" w:hAnsi="Times New Roman" w:cs="Times New Roman"/>
                <w:sz w:val="24"/>
                <w:szCs w:val="24"/>
              </w:rPr>
            </w:pPr>
            <w:r w:rsidRPr="00662DDA">
              <w:rPr>
                <w:rFonts w:ascii="Times New Roman" w:hAnsi="Times New Roman" w:cs="Times New Roman"/>
                <w:sz w:val="24"/>
                <w:szCs w:val="24"/>
              </w:rPr>
              <w:t>1. Testkultúrával kapcsolatos fogalmak:</w:t>
            </w:r>
          </w:p>
          <w:p w14:paraId="0FCF9344" w14:textId="77777777" w:rsidR="00422BFF" w:rsidRPr="00662DDA" w:rsidRDefault="00422BFF" w:rsidP="0061291D">
            <w:pPr>
              <w:pStyle w:val="Szvegtrzs"/>
              <w:widowControl w:val="0"/>
              <w:numPr>
                <w:ilvl w:val="0"/>
                <w:numId w:val="73"/>
              </w:numPr>
              <w:autoSpaceDE/>
              <w:autoSpaceDN/>
              <w:jc w:val="left"/>
            </w:pPr>
            <w:r w:rsidRPr="00662DDA">
              <w:t>Érték. Egészség. Kultúra. Sport.</w:t>
            </w:r>
          </w:p>
          <w:p w14:paraId="295160E9" w14:textId="77777777" w:rsidR="00422BFF" w:rsidRPr="00662DDA" w:rsidRDefault="00422BFF" w:rsidP="0061291D">
            <w:pPr>
              <w:widowControl w:val="0"/>
              <w:numPr>
                <w:ilvl w:val="0"/>
                <w:numId w:val="73"/>
              </w:numPr>
              <w:spacing w:after="0" w:line="240" w:lineRule="auto"/>
              <w:rPr>
                <w:rFonts w:ascii="Times New Roman" w:hAnsi="Times New Roman" w:cs="Times New Roman"/>
                <w:sz w:val="24"/>
                <w:szCs w:val="24"/>
              </w:rPr>
            </w:pPr>
            <w:r w:rsidRPr="00662DDA">
              <w:rPr>
                <w:rFonts w:ascii="Times New Roman" w:hAnsi="Times New Roman" w:cs="Times New Roman"/>
                <w:sz w:val="24"/>
                <w:szCs w:val="24"/>
              </w:rPr>
              <w:t>Szomatikus nevelés. Testnevelés.</w:t>
            </w:r>
          </w:p>
        </w:tc>
        <w:tc>
          <w:tcPr>
            <w:tcW w:w="2403" w:type="dxa"/>
            <w:gridSpan w:val="2"/>
            <w:tcBorders>
              <w:top w:val="single" w:sz="4" w:space="0" w:color="auto"/>
              <w:bottom w:val="single" w:sz="4" w:space="0" w:color="auto"/>
            </w:tcBorders>
            <w:noWrap/>
          </w:tcPr>
          <w:p w14:paraId="31FF8FE1" w14:textId="77777777" w:rsidR="00422BFF" w:rsidRPr="00662DDA" w:rsidRDefault="00422BFF" w:rsidP="000A343F">
            <w:pPr>
              <w:widowControl w:val="0"/>
              <w:spacing w:before="120"/>
              <w:rPr>
                <w:rFonts w:ascii="Times New Roman" w:hAnsi="Times New Roman" w:cs="Times New Roman"/>
                <w:i/>
                <w:sz w:val="24"/>
                <w:szCs w:val="24"/>
              </w:rPr>
            </w:pPr>
            <w:r w:rsidRPr="00662DDA">
              <w:rPr>
                <w:rFonts w:ascii="Times New Roman" w:hAnsi="Times New Roman" w:cs="Times New Roman"/>
                <w:i/>
                <w:sz w:val="24"/>
                <w:szCs w:val="24"/>
              </w:rPr>
              <w:t>Edzéselmélet; sportegészségtan; sportpszichológia</w:t>
            </w:r>
          </w:p>
        </w:tc>
      </w:tr>
      <w:tr w:rsidR="00422BFF" w:rsidRPr="00662DDA" w14:paraId="61B19BA3" w14:textId="77777777" w:rsidTr="000A343F">
        <w:tc>
          <w:tcPr>
            <w:tcW w:w="6828" w:type="dxa"/>
            <w:gridSpan w:val="3"/>
            <w:tcBorders>
              <w:top w:val="single" w:sz="4" w:space="0" w:color="auto"/>
            </w:tcBorders>
            <w:noWrap/>
          </w:tcPr>
          <w:p w14:paraId="02DC7E4E" w14:textId="77777777" w:rsidR="00422BFF" w:rsidRPr="00662DDA" w:rsidRDefault="00422BFF" w:rsidP="000A343F">
            <w:pPr>
              <w:pStyle w:val="Szvegtrzs"/>
              <w:widowControl w:val="0"/>
              <w:spacing w:before="120"/>
              <w:rPr>
                <w:caps/>
              </w:rPr>
            </w:pPr>
            <w:r w:rsidRPr="00662DDA">
              <w:rPr>
                <w:caps/>
              </w:rPr>
              <w:t>II. Rendszerezés</w:t>
            </w:r>
          </w:p>
          <w:p w14:paraId="5FE62A42" w14:textId="77777777" w:rsidR="00422BFF" w:rsidRPr="00662DDA" w:rsidRDefault="00422BFF" w:rsidP="000A343F">
            <w:pPr>
              <w:pStyle w:val="Szvegtrzs"/>
              <w:widowControl w:val="0"/>
            </w:pPr>
            <w:smartTag w:uri="urn:schemas-microsoft-com:office:smarttags" w:element="metricconverter">
              <w:smartTagPr>
                <w:attr w:name="ProductID" w:val="1. A"/>
              </w:smartTagPr>
              <w:r w:rsidRPr="00662DDA">
                <w:t>1. A</w:t>
              </w:r>
            </w:smartTag>
            <w:r w:rsidRPr="00662DDA">
              <w:t xml:space="preserve"> testnevelés rendszere:</w:t>
            </w:r>
          </w:p>
          <w:p w14:paraId="1BF02177" w14:textId="77777777" w:rsidR="00422BFF" w:rsidRPr="00662DDA" w:rsidRDefault="00422BFF" w:rsidP="0061291D">
            <w:pPr>
              <w:pStyle w:val="Szvegtrzs"/>
              <w:widowControl w:val="0"/>
              <w:numPr>
                <w:ilvl w:val="0"/>
                <w:numId w:val="74"/>
              </w:numPr>
              <w:autoSpaceDE/>
              <w:autoSpaceDN/>
              <w:jc w:val="left"/>
            </w:pPr>
            <w:r w:rsidRPr="00662DDA">
              <w:t>Intézményes keretek között folyó testnevelés.</w:t>
            </w:r>
          </w:p>
          <w:p w14:paraId="66408388" w14:textId="77777777" w:rsidR="00422BFF" w:rsidRPr="00662DDA" w:rsidRDefault="00422BFF" w:rsidP="0061291D">
            <w:pPr>
              <w:widowControl w:val="0"/>
              <w:numPr>
                <w:ilvl w:val="0"/>
                <w:numId w:val="74"/>
              </w:numPr>
              <w:spacing w:after="0" w:line="240" w:lineRule="auto"/>
              <w:rPr>
                <w:rFonts w:ascii="Times New Roman" w:hAnsi="Times New Roman" w:cs="Times New Roman"/>
                <w:sz w:val="24"/>
                <w:szCs w:val="24"/>
              </w:rPr>
            </w:pPr>
            <w:r w:rsidRPr="00662DDA">
              <w:rPr>
                <w:rFonts w:ascii="Times New Roman" w:hAnsi="Times New Roman" w:cs="Times New Roman"/>
                <w:sz w:val="24"/>
                <w:szCs w:val="24"/>
              </w:rPr>
              <w:t xml:space="preserve">Rekreációs testnevelés és sport. </w:t>
            </w:r>
          </w:p>
          <w:p w14:paraId="5402E62D" w14:textId="77777777" w:rsidR="00422BFF" w:rsidRPr="00662DDA" w:rsidRDefault="00422BFF" w:rsidP="0061291D">
            <w:pPr>
              <w:widowControl w:val="0"/>
              <w:numPr>
                <w:ilvl w:val="0"/>
                <w:numId w:val="74"/>
              </w:numPr>
              <w:spacing w:after="0" w:line="240" w:lineRule="auto"/>
              <w:rPr>
                <w:rFonts w:ascii="Times New Roman" w:hAnsi="Times New Roman" w:cs="Times New Roman"/>
                <w:sz w:val="24"/>
                <w:szCs w:val="24"/>
              </w:rPr>
            </w:pPr>
            <w:r w:rsidRPr="00662DDA">
              <w:rPr>
                <w:rFonts w:ascii="Times New Roman" w:hAnsi="Times New Roman" w:cs="Times New Roman"/>
                <w:sz w:val="24"/>
                <w:szCs w:val="24"/>
              </w:rPr>
              <w:t xml:space="preserve">Preventív célzatú testnevelés. </w:t>
            </w:r>
          </w:p>
          <w:p w14:paraId="0E452A29" w14:textId="77777777" w:rsidR="00422BFF" w:rsidRPr="00662DDA" w:rsidRDefault="00422BFF" w:rsidP="0061291D">
            <w:pPr>
              <w:widowControl w:val="0"/>
              <w:numPr>
                <w:ilvl w:val="0"/>
                <w:numId w:val="74"/>
              </w:numPr>
              <w:spacing w:after="0" w:line="240" w:lineRule="auto"/>
              <w:rPr>
                <w:rFonts w:ascii="Times New Roman" w:hAnsi="Times New Roman" w:cs="Times New Roman"/>
                <w:sz w:val="24"/>
                <w:szCs w:val="24"/>
              </w:rPr>
            </w:pPr>
            <w:r w:rsidRPr="00662DDA">
              <w:rPr>
                <w:rFonts w:ascii="Times New Roman" w:hAnsi="Times New Roman" w:cs="Times New Roman"/>
                <w:sz w:val="24"/>
                <w:szCs w:val="24"/>
              </w:rPr>
              <w:t>Gyógytestnevelés.</w:t>
            </w:r>
          </w:p>
          <w:p w14:paraId="0E6F2A42" w14:textId="77777777" w:rsidR="00422BFF" w:rsidRPr="00662DDA" w:rsidRDefault="00422BFF" w:rsidP="000A343F">
            <w:pPr>
              <w:pStyle w:val="Szvegtrzs"/>
              <w:widowControl w:val="0"/>
            </w:pPr>
            <w:r w:rsidRPr="00662DDA">
              <w:t>2. Az intézményes keretek között folyó testnevelés:</w:t>
            </w:r>
          </w:p>
          <w:p w14:paraId="59B4E4C4" w14:textId="77777777" w:rsidR="00422BFF" w:rsidRPr="00662DDA" w:rsidRDefault="00422BFF" w:rsidP="0061291D">
            <w:pPr>
              <w:pStyle w:val="Szvegtrzs"/>
              <w:widowControl w:val="0"/>
              <w:numPr>
                <w:ilvl w:val="0"/>
                <w:numId w:val="75"/>
              </w:numPr>
              <w:autoSpaceDE/>
              <w:autoSpaceDN/>
              <w:jc w:val="left"/>
            </w:pPr>
            <w:r w:rsidRPr="00662DDA">
              <w:t>Általános felkészítés: oktatási intézmények.</w:t>
            </w:r>
          </w:p>
          <w:p w14:paraId="0BB9154A" w14:textId="77777777" w:rsidR="00422BFF" w:rsidRPr="00662DDA" w:rsidRDefault="00422BFF" w:rsidP="0061291D">
            <w:pPr>
              <w:pStyle w:val="Szvegtrzs"/>
              <w:widowControl w:val="0"/>
              <w:numPr>
                <w:ilvl w:val="0"/>
                <w:numId w:val="75"/>
              </w:numPr>
              <w:autoSpaceDE/>
              <w:autoSpaceDN/>
            </w:pPr>
            <w:r w:rsidRPr="00662DDA">
              <w:t>Speciális felkészítés: egyesületek, sportiskolák, fegyveres testületek, speciális felkészítő intézmények.</w:t>
            </w:r>
          </w:p>
          <w:p w14:paraId="56726271" w14:textId="77777777" w:rsidR="00422BFF" w:rsidRPr="00662DDA" w:rsidRDefault="00422BFF" w:rsidP="000A343F">
            <w:pPr>
              <w:widowControl w:val="0"/>
              <w:jc w:val="both"/>
              <w:rPr>
                <w:rFonts w:ascii="Times New Roman" w:hAnsi="Times New Roman" w:cs="Times New Roman"/>
                <w:sz w:val="24"/>
                <w:szCs w:val="24"/>
              </w:rPr>
            </w:pPr>
            <w:r w:rsidRPr="00662DDA">
              <w:rPr>
                <w:rFonts w:ascii="Times New Roman" w:hAnsi="Times New Roman" w:cs="Times New Roman"/>
                <w:sz w:val="24"/>
                <w:szCs w:val="24"/>
              </w:rPr>
              <w:t>3. Diákok csoportjai:</w:t>
            </w:r>
          </w:p>
          <w:p w14:paraId="7D37697B" w14:textId="77777777" w:rsidR="00422BFF" w:rsidRPr="00662DDA" w:rsidRDefault="00422BFF" w:rsidP="0061291D">
            <w:pPr>
              <w:pStyle w:val="Szvegtrzs"/>
              <w:widowControl w:val="0"/>
              <w:numPr>
                <w:ilvl w:val="0"/>
                <w:numId w:val="76"/>
              </w:numPr>
              <w:autoSpaceDE/>
              <w:autoSpaceDN/>
              <w:jc w:val="left"/>
            </w:pPr>
            <w:r w:rsidRPr="00662DDA">
              <w:t>Normál, könnyített,</w:t>
            </w:r>
          </w:p>
          <w:p w14:paraId="51D68B1E" w14:textId="77777777" w:rsidR="00422BFF" w:rsidRPr="00662DDA" w:rsidRDefault="00422BFF" w:rsidP="0061291D">
            <w:pPr>
              <w:widowControl w:val="0"/>
              <w:numPr>
                <w:ilvl w:val="0"/>
                <w:numId w:val="76"/>
              </w:numPr>
              <w:spacing w:after="0" w:line="240" w:lineRule="auto"/>
              <w:rPr>
                <w:rFonts w:ascii="Times New Roman" w:hAnsi="Times New Roman" w:cs="Times New Roman"/>
                <w:sz w:val="24"/>
                <w:szCs w:val="24"/>
              </w:rPr>
            </w:pPr>
            <w:r w:rsidRPr="00662DDA">
              <w:rPr>
                <w:rFonts w:ascii="Times New Roman" w:hAnsi="Times New Roman" w:cs="Times New Roman"/>
                <w:sz w:val="24"/>
                <w:szCs w:val="24"/>
              </w:rPr>
              <w:t>gyógytestnevelésre utalt, (mozgásos cselekvések alól) felmentett.</w:t>
            </w:r>
          </w:p>
        </w:tc>
        <w:tc>
          <w:tcPr>
            <w:tcW w:w="2403" w:type="dxa"/>
            <w:gridSpan w:val="2"/>
            <w:tcBorders>
              <w:top w:val="single" w:sz="4" w:space="0" w:color="auto"/>
            </w:tcBorders>
            <w:noWrap/>
          </w:tcPr>
          <w:p w14:paraId="2EA3EC6B" w14:textId="77777777" w:rsidR="00422BFF" w:rsidRPr="00662DDA" w:rsidRDefault="00422BFF" w:rsidP="000A343F">
            <w:pPr>
              <w:widowControl w:val="0"/>
              <w:jc w:val="both"/>
              <w:rPr>
                <w:rFonts w:ascii="Times New Roman" w:hAnsi="Times New Roman" w:cs="Times New Roman"/>
                <w:b/>
                <w:bCs/>
                <w:iCs/>
                <w:sz w:val="24"/>
                <w:szCs w:val="24"/>
              </w:rPr>
            </w:pPr>
          </w:p>
        </w:tc>
      </w:tr>
      <w:tr w:rsidR="00422BFF" w:rsidRPr="00565335" w14:paraId="429966F5" w14:textId="77777777" w:rsidTr="000A343F">
        <w:trPr>
          <w:trHeight w:val="3288"/>
        </w:trPr>
        <w:tc>
          <w:tcPr>
            <w:tcW w:w="6828" w:type="dxa"/>
            <w:gridSpan w:val="3"/>
            <w:tcBorders>
              <w:top w:val="single" w:sz="4" w:space="0" w:color="auto"/>
            </w:tcBorders>
            <w:noWrap/>
          </w:tcPr>
          <w:p w14:paraId="75ACA317" w14:textId="77777777" w:rsidR="00422BFF" w:rsidRPr="00565335" w:rsidRDefault="00422BFF" w:rsidP="000A343F">
            <w:pPr>
              <w:pStyle w:val="Szvegtrzs"/>
              <w:widowControl w:val="0"/>
              <w:spacing w:before="120"/>
              <w:rPr>
                <w:caps/>
              </w:rPr>
            </w:pPr>
            <w:r w:rsidRPr="00565335">
              <w:rPr>
                <w:caps/>
              </w:rPr>
              <w:lastRenderedPageBreak/>
              <w:t>III. A testnevelés és sport célja és tartalma</w:t>
            </w:r>
          </w:p>
          <w:p w14:paraId="7AF99240" w14:textId="77777777" w:rsidR="00422BFF" w:rsidRPr="00565335" w:rsidRDefault="00422BFF" w:rsidP="0061291D">
            <w:pPr>
              <w:pStyle w:val="Szvegtrzs"/>
              <w:widowControl w:val="0"/>
              <w:numPr>
                <w:ilvl w:val="0"/>
                <w:numId w:val="67"/>
              </w:numPr>
              <w:autoSpaceDE/>
              <w:autoSpaceDN/>
              <w:jc w:val="left"/>
            </w:pPr>
            <w:r w:rsidRPr="00565335">
              <w:t>Célok:</w:t>
            </w:r>
          </w:p>
          <w:p w14:paraId="536CACD7" w14:textId="77777777" w:rsidR="00422BFF" w:rsidRPr="00565335" w:rsidRDefault="00422BFF" w:rsidP="000A343F">
            <w:pPr>
              <w:pStyle w:val="Szvegtrzs"/>
              <w:widowControl w:val="0"/>
              <w:tabs>
                <w:tab w:val="num" w:pos="1200"/>
              </w:tabs>
              <w:ind w:left="720"/>
              <w:rPr>
                <w:lang w:val="cs-CZ"/>
              </w:rPr>
            </w:pPr>
            <w:r w:rsidRPr="00565335">
              <w:t>A társadalom által támasztott igények. Életkornak megfelelő testi és lelki igények.</w:t>
            </w:r>
          </w:p>
          <w:p w14:paraId="0B2F9D3C" w14:textId="77777777" w:rsidR="00422BFF" w:rsidRPr="00565335" w:rsidRDefault="00422BFF" w:rsidP="0061291D">
            <w:pPr>
              <w:pStyle w:val="Szvegtrzs"/>
              <w:widowControl w:val="0"/>
              <w:numPr>
                <w:ilvl w:val="0"/>
                <w:numId w:val="67"/>
              </w:numPr>
              <w:autoSpaceDE/>
              <w:autoSpaceDN/>
              <w:jc w:val="left"/>
            </w:pPr>
            <w:r w:rsidRPr="00565335">
              <w:t xml:space="preserve">A testnevelés </w:t>
            </w:r>
            <w:r w:rsidRPr="00565335">
              <w:rPr>
                <w:lang w:val="cs-CZ"/>
              </w:rPr>
              <w:t>művelődés</w:t>
            </w:r>
            <w:r w:rsidRPr="00565335">
              <w:t>-tartalma:</w:t>
            </w:r>
          </w:p>
          <w:p w14:paraId="3CAFB434" w14:textId="77777777" w:rsidR="00422BFF" w:rsidRPr="00565335" w:rsidRDefault="00422BFF" w:rsidP="0061291D">
            <w:pPr>
              <w:pStyle w:val="Szvegtrzs"/>
              <w:widowControl w:val="0"/>
              <w:numPr>
                <w:ilvl w:val="0"/>
                <w:numId w:val="77"/>
              </w:numPr>
              <w:autoSpaceDE/>
              <w:autoSpaceDN/>
              <w:jc w:val="left"/>
            </w:pPr>
            <w:r w:rsidRPr="00565335">
              <w:t xml:space="preserve">A </w:t>
            </w:r>
            <w:r w:rsidRPr="00565335">
              <w:rPr>
                <w:lang w:val="cs-CZ"/>
              </w:rPr>
              <w:t>mozgásos</w:t>
            </w:r>
            <w:r w:rsidRPr="00565335">
              <w:t xml:space="preserve"> tevékenységek biológiai és pszichikai hatásainak ismerete. A környezet változásainak értékelése. Az egyéni életmód, tevékenység összhangja.</w:t>
            </w:r>
          </w:p>
          <w:p w14:paraId="3BA10B94" w14:textId="77777777" w:rsidR="00422BFF" w:rsidRPr="00565335" w:rsidRDefault="00422BFF" w:rsidP="0061291D">
            <w:pPr>
              <w:pStyle w:val="Szvegtrzs"/>
              <w:widowControl w:val="0"/>
              <w:numPr>
                <w:ilvl w:val="0"/>
                <w:numId w:val="77"/>
              </w:numPr>
              <w:autoSpaceDE/>
              <w:autoSpaceDN/>
              <w:jc w:val="left"/>
            </w:pPr>
            <w:r w:rsidRPr="00565335">
              <w:t>Higiéniai eljárások, szokások ismerete, és a szükséglet kialakítása az egészséges életmódra.</w:t>
            </w:r>
          </w:p>
          <w:p w14:paraId="2C45FAB1" w14:textId="77777777" w:rsidR="00422BFF" w:rsidRPr="00565335" w:rsidRDefault="00422BFF" w:rsidP="0061291D">
            <w:pPr>
              <w:pStyle w:val="Szvegtrzs"/>
              <w:widowControl w:val="0"/>
              <w:numPr>
                <w:ilvl w:val="0"/>
                <w:numId w:val="77"/>
              </w:numPr>
              <w:autoSpaceDE/>
              <w:autoSpaceDN/>
              <w:jc w:val="left"/>
            </w:pPr>
            <w:r w:rsidRPr="00565335">
              <w:t>Alapvető viselkedési- és mozgáskészségek elsajátítása. Játék- és sportkultúrában való jártasság kialakítása.</w:t>
            </w:r>
          </w:p>
        </w:tc>
        <w:tc>
          <w:tcPr>
            <w:tcW w:w="2403" w:type="dxa"/>
            <w:gridSpan w:val="2"/>
            <w:tcBorders>
              <w:top w:val="single" w:sz="4" w:space="0" w:color="auto"/>
            </w:tcBorders>
            <w:noWrap/>
            <w:vAlign w:val="center"/>
          </w:tcPr>
          <w:p w14:paraId="13AF2E8C" w14:textId="77777777" w:rsidR="00422BFF" w:rsidRPr="00565335" w:rsidRDefault="00422BFF" w:rsidP="000A343F">
            <w:pPr>
              <w:pStyle w:val="Szvegtrzs"/>
              <w:widowControl w:val="0"/>
              <w:ind w:left="110"/>
              <w:jc w:val="center"/>
              <w:rPr>
                <w:lang w:val="cs-CZ"/>
              </w:rPr>
            </w:pPr>
          </w:p>
        </w:tc>
      </w:tr>
      <w:tr w:rsidR="00422BFF" w:rsidRPr="00565335" w14:paraId="18885A0C" w14:textId="77777777" w:rsidTr="000A343F">
        <w:trPr>
          <w:trHeight w:val="5521"/>
        </w:trPr>
        <w:tc>
          <w:tcPr>
            <w:tcW w:w="6828" w:type="dxa"/>
            <w:gridSpan w:val="3"/>
            <w:tcBorders>
              <w:top w:val="single" w:sz="4" w:space="0" w:color="auto"/>
            </w:tcBorders>
            <w:noWrap/>
          </w:tcPr>
          <w:p w14:paraId="120FA464" w14:textId="77777777" w:rsidR="00422BFF" w:rsidRPr="00565335" w:rsidRDefault="00422BFF" w:rsidP="000A343F">
            <w:pPr>
              <w:pStyle w:val="Szvegtrzs"/>
              <w:widowControl w:val="0"/>
              <w:spacing w:before="120"/>
              <w:rPr>
                <w:caps/>
              </w:rPr>
            </w:pPr>
            <w:r w:rsidRPr="00565335">
              <w:rPr>
                <w:caps/>
              </w:rPr>
              <w:t>IV. Sport és egészségvédelem</w:t>
            </w:r>
          </w:p>
          <w:p w14:paraId="7D224C91" w14:textId="77777777" w:rsidR="00422BFF" w:rsidRPr="00565335" w:rsidRDefault="00422BFF" w:rsidP="0061291D">
            <w:pPr>
              <w:pStyle w:val="Szvegtrzs"/>
              <w:widowControl w:val="0"/>
              <w:numPr>
                <w:ilvl w:val="0"/>
                <w:numId w:val="68"/>
              </w:numPr>
              <w:autoSpaceDE/>
              <w:autoSpaceDN/>
              <w:jc w:val="left"/>
            </w:pPr>
            <w:r w:rsidRPr="00565335">
              <w:t>A sport aktív és inaktív hatásai:</w:t>
            </w:r>
          </w:p>
          <w:p w14:paraId="27E05861" w14:textId="77777777" w:rsidR="00422BFF" w:rsidRPr="00565335" w:rsidRDefault="00422BFF" w:rsidP="0061291D">
            <w:pPr>
              <w:pStyle w:val="Szvegtrzs"/>
              <w:widowControl w:val="0"/>
              <w:numPr>
                <w:ilvl w:val="0"/>
                <w:numId w:val="115"/>
              </w:numPr>
              <w:autoSpaceDE/>
              <w:autoSpaceDN/>
              <w:jc w:val="left"/>
            </w:pPr>
            <w:r w:rsidRPr="00565335">
              <w:t xml:space="preserve">A magyar társadalom sportfelfogása. </w:t>
            </w:r>
          </w:p>
          <w:p w14:paraId="64AB44E6" w14:textId="77777777" w:rsidR="00422BFF" w:rsidRPr="00565335" w:rsidRDefault="00422BFF" w:rsidP="0061291D">
            <w:pPr>
              <w:pStyle w:val="Szvegtrzs"/>
              <w:widowControl w:val="0"/>
              <w:numPr>
                <w:ilvl w:val="0"/>
                <w:numId w:val="115"/>
              </w:numPr>
              <w:autoSpaceDE/>
              <w:autoSpaceDN/>
              <w:jc w:val="left"/>
            </w:pPr>
            <w:r w:rsidRPr="00565335">
              <w:t xml:space="preserve">A passzív sport fogalma. </w:t>
            </w:r>
          </w:p>
          <w:p w14:paraId="197F0638" w14:textId="77777777" w:rsidR="00422BFF" w:rsidRPr="00565335" w:rsidRDefault="00422BFF" w:rsidP="0061291D">
            <w:pPr>
              <w:pStyle w:val="Szvegtrzs"/>
              <w:widowControl w:val="0"/>
              <w:numPr>
                <w:ilvl w:val="0"/>
                <w:numId w:val="115"/>
              </w:numPr>
              <w:autoSpaceDE/>
              <w:autoSpaceDN/>
              <w:jc w:val="left"/>
            </w:pPr>
            <w:r w:rsidRPr="00565335">
              <w:t>A magyar tömeg-, illetve szabadidősport állapota, lehetőségei.</w:t>
            </w:r>
          </w:p>
          <w:p w14:paraId="391E63F1" w14:textId="77777777" w:rsidR="00422BFF" w:rsidRPr="00565335" w:rsidRDefault="00422BFF" w:rsidP="000A343F">
            <w:pPr>
              <w:pStyle w:val="Szvegtrzs"/>
              <w:widowControl w:val="0"/>
              <w:rPr>
                <w:i/>
              </w:rPr>
            </w:pPr>
            <w:r w:rsidRPr="00565335">
              <w:rPr>
                <w:i/>
              </w:rPr>
              <w:t>Példák keresése. Vita.</w:t>
            </w:r>
          </w:p>
          <w:p w14:paraId="5DECE6F8" w14:textId="77777777" w:rsidR="00422BFF" w:rsidRPr="00565335" w:rsidRDefault="00422BFF" w:rsidP="0061291D">
            <w:pPr>
              <w:pStyle w:val="Szvegtrzs"/>
              <w:widowControl w:val="0"/>
              <w:numPr>
                <w:ilvl w:val="0"/>
                <w:numId w:val="68"/>
              </w:numPr>
              <w:autoSpaceDE/>
              <w:autoSpaceDN/>
              <w:jc w:val="left"/>
            </w:pPr>
            <w:r w:rsidRPr="00565335">
              <w:t>Az egészségvédelem funkciói, feladatai:</w:t>
            </w:r>
          </w:p>
          <w:p w14:paraId="6465B0CD" w14:textId="77777777" w:rsidR="00422BFF" w:rsidRPr="00565335" w:rsidRDefault="00422BFF" w:rsidP="0061291D">
            <w:pPr>
              <w:pStyle w:val="Szvegtrzs"/>
              <w:widowControl w:val="0"/>
              <w:numPr>
                <w:ilvl w:val="0"/>
                <w:numId w:val="78"/>
              </w:numPr>
              <w:autoSpaceDE/>
              <w:autoSpaceDN/>
              <w:jc w:val="left"/>
            </w:pPr>
            <w:r w:rsidRPr="00565335">
              <w:t>A mozgást háttérbe szorító életmód ellensúlyozása.</w:t>
            </w:r>
          </w:p>
          <w:p w14:paraId="2C3C9A37" w14:textId="77777777" w:rsidR="00422BFF" w:rsidRPr="00565335" w:rsidRDefault="00422BFF" w:rsidP="0061291D">
            <w:pPr>
              <w:pStyle w:val="Szvegtrzs"/>
              <w:widowControl w:val="0"/>
              <w:numPr>
                <w:ilvl w:val="0"/>
                <w:numId w:val="78"/>
              </w:numPr>
              <w:autoSpaceDE/>
              <w:autoSpaceDN/>
              <w:jc w:val="left"/>
            </w:pPr>
            <w:r w:rsidRPr="00565335">
              <w:t>A munkaártalmak korrigálása.</w:t>
            </w:r>
          </w:p>
          <w:p w14:paraId="2BF4FF7B" w14:textId="77777777" w:rsidR="00422BFF" w:rsidRPr="00565335" w:rsidRDefault="00422BFF" w:rsidP="0061291D">
            <w:pPr>
              <w:pStyle w:val="Szvegtrzs"/>
              <w:widowControl w:val="0"/>
              <w:numPr>
                <w:ilvl w:val="0"/>
                <w:numId w:val="78"/>
              </w:numPr>
              <w:autoSpaceDE/>
              <w:autoSpaceDN/>
              <w:ind w:left="480" w:firstLine="0"/>
              <w:jc w:val="left"/>
            </w:pPr>
            <w:r w:rsidRPr="00565335">
              <w:t>Az egészséges életre vonatkozó szabályok megismerése.</w:t>
            </w:r>
          </w:p>
          <w:p w14:paraId="70F9E0CE" w14:textId="77777777" w:rsidR="00422BFF" w:rsidRPr="00565335" w:rsidRDefault="00422BFF" w:rsidP="0061291D">
            <w:pPr>
              <w:pStyle w:val="Szvegtrzs"/>
              <w:widowControl w:val="0"/>
              <w:numPr>
                <w:ilvl w:val="0"/>
                <w:numId w:val="78"/>
              </w:numPr>
              <w:autoSpaceDE/>
              <w:autoSpaceDN/>
              <w:jc w:val="left"/>
            </w:pPr>
            <w:r w:rsidRPr="00565335">
              <w:t>Az egészség jelentőségének tudatosítása.</w:t>
            </w:r>
          </w:p>
          <w:p w14:paraId="3D3237D8" w14:textId="77777777" w:rsidR="00422BFF" w:rsidRPr="00565335" w:rsidRDefault="00422BFF" w:rsidP="0061291D">
            <w:pPr>
              <w:widowControl w:val="0"/>
              <w:numPr>
                <w:ilvl w:val="0"/>
                <w:numId w:val="68"/>
              </w:numPr>
              <w:spacing w:after="0" w:line="240" w:lineRule="auto"/>
            </w:pPr>
            <w:r w:rsidRPr="00565335">
              <w:t>Az egészségvédelem folyamatai, területei:</w:t>
            </w:r>
          </w:p>
          <w:p w14:paraId="4A9540CB" w14:textId="77777777" w:rsidR="00422BFF" w:rsidRPr="00565335" w:rsidRDefault="00422BFF" w:rsidP="0061291D">
            <w:pPr>
              <w:pStyle w:val="Szvegtrzs"/>
              <w:widowControl w:val="0"/>
              <w:numPr>
                <w:ilvl w:val="0"/>
                <w:numId w:val="79"/>
              </w:numPr>
              <w:autoSpaceDE/>
              <w:autoSpaceDN/>
              <w:jc w:val="left"/>
            </w:pPr>
            <w:r w:rsidRPr="00565335">
              <w:t>Ismeretszerzés.</w:t>
            </w:r>
          </w:p>
          <w:p w14:paraId="5AE39817" w14:textId="77777777" w:rsidR="00422BFF" w:rsidRPr="00565335" w:rsidRDefault="00422BFF" w:rsidP="0061291D">
            <w:pPr>
              <w:pStyle w:val="Szvegtrzs"/>
              <w:widowControl w:val="0"/>
              <w:numPr>
                <w:ilvl w:val="0"/>
                <w:numId w:val="79"/>
              </w:numPr>
              <w:autoSpaceDE/>
              <w:autoSpaceDN/>
              <w:jc w:val="left"/>
            </w:pPr>
            <w:r w:rsidRPr="00565335">
              <w:t>Egyéni tapasztalatszerzés.</w:t>
            </w:r>
          </w:p>
          <w:p w14:paraId="684E9D38" w14:textId="77777777" w:rsidR="00422BFF" w:rsidRPr="00565335" w:rsidRDefault="00422BFF" w:rsidP="0061291D">
            <w:pPr>
              <w:pStyle w:val="Szvegtrzs"/>
              <w:widowControl w:val="0"/>
              <w:numPr>
                <w:ilvl w:val="0"/>
                <w:numId w:val="78"/>
              </w:numPr>
              <w:autoSpaceDE/>
              <w:autoSpaceDN/>
              <w:jc w:val="left"/>
            </w:pPr>
            <w:r w:rsidRPr="00565335">
              <w:t>Személyi, táplálkozási, öltözködési, környezeti, nemi higiénia.</w:t>
            </w:r>
          </w:p>
          <w:p w14:paraId="2AF258A5" w14:textId="77777777" w:rsidR="00422BFF" w:rsidRPr="00565335" w:rsidRDefault="00422BFF" w:rsidP="0061291D">
            <w:pPr>
              <w:pStyle w:val="Szvegtrzs"/>
              <w:widowControl w:val="0"/>
              <w:numPr>
                <w:ilvl w:val="0"/>
                <w:numId w:val="79"/>
              </w:numPr>
              <w:autoSpaceDE/>
              <w:autoSpaceDN/>
              <w:jc w:val="left"/>
            </w:pPr>
            <w:r w:rsidRPr="00565335">
              <w:t>Helyes napirendre nevelés.</w:t>
            </w:r>
          </w:p>
          <w:p w14:paraId="2E3F699D" w14:textId="77777777" w:rsidR="00422BFF" w:rsidRPr="00565335" w:rsidRDefault="00422BFF" w:rsidP="0061291D">
            <w:pPr>
              <w:pStyle w:val="Szvegtrzs"/>
              <w:widowControl w:val="0"/>
              <w:numPr>
                <w:ilvl w:val="0"/>
                <w:numId w:val="79"/>
              </w:numPr>
              <w:autoSpaceDE/>
              <w:autoSpaceDN/>
              <w:jc w:val="left"/>
            </w:pPr>
            <w:r w:rsidRPr="00565335">
              <w:t>Testi tevékenységre, sportra nevelés.</w:t>
            </w:r>
          </w:p>
          <w:p w14:paraId="51C3844D" w14:textId="77777777" w:rsidR="00422BFF" w:rsidRPr="00565335" w:rsidRDefault="00422BFF" w:rsidP="0061291D">
            <w:pPr>
              <w:widowControl w:val="0"/>
              <w:numPr>
                <w:ilvl w:val="0"/>
                <w:numId w:val="79"/>
              </w:numPr>
              <w:spacing w:after="0" w:line="240" w:lineRule="auto"/>
              <w:rPr>
                <w:i/>
              </w:rPr>
            </w:pPr>
            <w:r w:rsidRPr="00565335">
              <w:t>Helyes testtartásra nevelés.</w:t>
            </w:r>
          </w:p>
        </w:tc>
        <w:tc>
          <w:tcPr>
            <w:tcW w:w="2403" w:type="dxa"/>
            <w:gridSpan w:val="2"/>
            <w:tcBorders>
              <w:top w:val="single" w:sz="4" w:space="0" w:color="auto"/>
            </w:tcBorders>
            <w:noWrap/>
          </w:tcPr>
          <w:p w14:paraId="54B756C3" w14:textId="77777777" w:rsidR="00422BFF" w:rsidRPr="00565335" w:rsidRDefault="00422BFF" w:rsidP="000A343F">
            <w:pPr>
              <w:pStyle w:val="Szvegtrzs"/>
              <w:widowControl w:val="0"/>
              <w:spacing w:before="120"/>
              <w:rPr>
                <w:i/>
              </w:rPr>
            </w:pPr>
            <w:r w:rsidRPr="00565335">
              <w:rPr>
                <w:i/>
              </w:rPr>
              <w:t>Sportegészségtan; biológia-egészségtan</w:t>
            </w:r>
          </w:p>
        </w:tc>
      </w:tr>
      <w:tr w:rsidR="00422BFF" w:rsidRPr="00565335" w14:paraId="19F1344B" w14:textId="77777777" w:rsidTr="000A343F">
        <w:tc>
          <w:tcPr>
            <w:tcW w:w="6828" w:type="dxa"/>
            <w:gridSpan w:val="3"/>
            <w:tcBorders>
              <w:top w:val="single" w:sz="4" w:space="0" w:color="auto"/>
            </w:tcBorders>
            <w:noWrap/>
          </w:tcPr>
          <w:p w14:paraId="41F344B8" w14:textId="77777777" w:rsidR="00422BFF" w:rsidRPr="00565335" w:rsidRDefault="00422BFF" w:rsidP="000A343F">
            <w:pPr>
              <w:pStyle w:val="Szvegtrzs"/>
              <w:widowControl w:val="0"/>
              <w:spacing w:before="120"/>
              <w:rPr>
                <w:caps/>
              </w:rPr>
            </w:pPr>
            <w:r w:rsidRPr="00565335">
              <w:rPr>
                <w:caps/>
              </w:rPr>
              <w:t>V. A testnevelés személyiségfejlesztése</w:t>
            </w:r>
          </w:p>
          <w:p w14:paraId="2CA00FD3" w14:textId="77777777" w:rsidR="00422BFF" w:rsidRPr="00565335" w:rsidRDefault="00422BFF" w:rsidP="0061291D">
            <w:pPr>
              <w:pStyle w:val="Szvegtrzs"/>
              <w:widowControl w:val="0"/>
              <w:numPr>
                <w:ilvl w:val="0"/>
                <w:numId w:val="69"/>
              </w:numPr>
              <w:autoSpaceDE/>
              <w:autoSpaceDN/>
              <w:jc w:val="left"/>
            </w:pPr>
            <w:r w:rsidRPr="00565335">
              <w:t>A társadalom által támasztott igények:</w:t>
            </w:r>
          </w:p>
          <w:p w14:paraId="138BE859" w14:textId="77777777" w:rsidR="00422BFF" w:rsidRPr="00565335" w:rsidRDefault="00422BFF" w:rsidP="000A343F">
            <w:pPr>
              <w:pStyle w:val="Szvegtrzs"/>
              <w:widowControl w:val="0"/>
              <w:ind w:left="900"/>
            </w:pPr>
            <w:r w:rsidRPr="00565335">
              <w:t>Önállóság, tolerancia, önfegyelem, rugalmasság, nyitottság, leleményesség, kreativitás, valós önértékelés, döntési képesség.</w:t>
            </w:r>
          </w:p>
          <w:p w14:paraId="795D57E0" w14:textId="77777777" w:rsidR="00422BFF" w:rsidRPr="00565335" w:rsidRDefault="00422BFF" w:rsidP="000A343F">
            <w:pPr>
              <w:pStyle w:val="Szvegtrzs"/>
              <w:widowControl w:val="0"/>
              <w:rPr>
                <w:i/>
              </w:rPr>
            </w:pPr>
            <w:r w:rsidRPr="00565335">
              <w:rPr>
                <w:i/>
              </w:rPr>
              <w:t>Ötletroham. Vita.</w:t>
            </w:r>
          </w:p>
          <w:p w14:paraId="0D011966" w14:textId="77777777" w:rsidR="00422BFF" w:rsidRPr="00565335" w:rsidRDefault="00422BFF" w:rsidP="0061291D">
            <w:pPr>
              <w:pStyle w:val="Szvegtrzs"/>
              <w:widowControl w:val="0"/>
              <w:numPr>
                <w:ilvl w:val="0"/>
                <w:numId w:val="69"/>
              </w:numPr>
              <w:autoSpaceDE/>
              <w:autoSpaceDN/>
              <w:jc w:val="left"/>
            </w:pPr>
            <w:r w:rsidRPr="00565335">
              <w:t>Befolyásoló tényezők:</w:t>
            </w:r>
          </w:p>
          <w:p w14:paraId="7E381C9E" w14:textId="77777777" w:rsidR="00422BFF" w:rsidRPr="00565335" w:rsidRDefault="00422BFF" w:rsidP="0061291D">
            <w:pPr>
              <w:pStyle w:val="Szvegtrzs"/>
              <w:widowControl w:val="0"/>
              <w:numPr>
                <w:ilvl w:val="0"/>
                <w:numId w:val="80"/>
              </w:numPr>
              <w:autoSpaceDE/>
              <w:autoSpaceDN/>
              <w:jc w:val="left"/>
            </w:pPr>
            <w:r w:rsidRPr="00565335">
              <w:t>Az edző.</w:t>
            </w:r>
          </w:p>
          <w:p w14:paraId="49AECCF0" w14:textId="77777777" w:rsidR="00422BFF" w:rsidRPr="00565335" w:rsidRDefault="00422BFF" w:rsidP="0061291D">
            <w:pPr>
              <w:pStyle w:val="Szvegtrzs"/>
              <w:widowControl w:val="0"/>
              <w:numPr>
                <w:ilvl w:val="0"/>
                <w:numId w:val="80"/>
              </w:numPr>
              <w:autoSpaceDE/>
              <w:autoSpaceDN/>
              <w:jc w:val="left"/>
            </w:pPr>
            <w:r w:rsidRPr="00565335">
              <w:t>A testnevelő tanár.</w:t>
            </w:r>
          </w:p>
          <w:p w14:paraId="51F8F09F" w14:textId="77777777" w:rsidR="00422BFF" w:rsidRPr="00565335" w:rsidRDefault="00422BFF" w:rsidP="0061291D">
            <w:pPr>
              <w:pStyle w:val="Szvegtrzs"/>
              <w:widowControl w:val="0"/>
              <w:numPr>
                <w:ilvl w:val="0"/>
                <w:numId w:val="80"/>
              </w:numPr>
              <w:autoSpaceDE/>
              <w:autoSpaceDN/>
              <w:jc w:val="left"/>
            </w:pPr>
            <w:r w:rsidRPr="00565335">
              <w:t>Sporttársak.</w:t>
            </w:r>
          </w:p>
          <w:p w14:paraId="5633F102" w14:textId="77777777" w:rsidR="00422BFF" w:rsidRPr="00565335" w:rsidRDefault="00422BFF" w:rsidP="0061291D">
            <w:pPr>
              <w:pStyle w:val="Szvegtrzs"/>
              <w:widowControl w:val="0"/>
              <w:numPr>
                <w:ilvl w:val="0"/>
                <w:numId w:val="80"/>
              </w:numPr>
              <w:autoSpaceDE/>
              <w:autoSpaceDN/>
              <w:jc w:val="left"/>
            </w:pPr>
            <w:r w:rsidRPr="00565335">
              <w:t>„Önfejlesztés".</w:t>
            </w:r>
          </w:p>
          <w:p w14:paraId="21B1AD20" w14:textId="77777777" w:rsidR="00422BFF" w:rsidRPr="00565335" w:rsidRDefault="00422BFF" w:rsidP="000A343F">
            <w:pPr>
              <w:pStyle w:val="Szvegtrzs"/>
              <w:widowControl w:val="0"/>
              <w:rPr>
                <w:i/>
              </w:rPr>
            </w:pPr>
            <w:r w:rsidRPr="00565335">
              <w:rPr>
                <w:i/>
              </w:rPr>
              <w:t>Egyéni példák keresése. Vita.</w:t>
            </w:r>
          </w:p>
          <w:p w14:paraId="384B5E78" w14:textId="77777777" w:rsidR="00422BFF" w:rsidRPr="00565335" w:rsidRDefault="00422BFF" w:rsidP="0061291D">
            <w:pPr>
              <w:widowControl w:val="0"/>
              <w:numPr>
                <w:ilvl w:val="0"/>
                <w:numId w:val="69"/>
              </w:numPr>
              <w:spacing w:after="0" w:line="240" w:lineRule="auto"/>
            </w:pPr>
            <w:r w:rsidRPr="00565335">
              <w:t>Az iskolai ifjúság testnevelése:</w:t>
            </w:r>
          </w:p>
          <w:p w14:paraId="3E740420" w14:textId="77777777" w:rsidR="00422BFF" w:rsidRPr="00565335" w:rsidRDefault="00422BFF" w:rsidP="000A343F">
            <w:pPr>
              <w:widowControl w:val="0"/>
              <w:ind w:left="840"/>
            </w:pPr>
            <w:r w:rsidRPr="00565335">
              <w:t xml:space="preserve">Szent-Györgyi Albert, Nobel-díjas tudós előadása. Elhangzott: az Országos Testnevelési Kongresszuson. 1930. november 22-én </w:t>
            </w:r>
            <w:r w:rsidRPr="00565335">
              <w:lastRenderedPageBreak/>
              <w:t>Szegeden.</w:t>
            </w:r>
          </w:p>
          <w:p w14:paraId="03CF1400" w14:textId="77777777" w:rsidR="00422BFF" w:rsidRPr="00565335" w:rsidRDefault="00422BFF" w:rsidP="000A343F">
            <w:pPr>
              <w:widowControl w:val="0"/>
              <w:rPr>
                <w:i/>
              </w:rPr>
            </w:pPr>
            <w:r w:rsidRPr="00565335">
              <w:rPr>
                <w:i/>
              </w:rPr>
              <w:t>Forráselemzés. Vita</w:t>
            </w:r>
            <w:r w:rsidRPr="00565335">
              <w:t>.</w:t>
            </w:r>
          </w:p>
        </w:tc>
        <w:tc>
          <w:tcPr>
            <w:tcW w:w="2403" w:type="dxa"/>
            <w:gridSpan w:val="2"/>
            <w:tcBorders>
              <w:top w:val="single" w:sz="4" w:space="0" w:color="auto"/>
            </w:tcBorders>
            <w:noWrap/>
          </w:tcPr>
          <w:p w14:paraId="3A3EE558" w14:textId="77777777" w:rsidR="00422BFF" w:rsidRPr="00565335" w:rsidRDefault="00422BFF" w:rsidP="000A343F">
            <w:pPr>
              <w:pStyle w:val="Szvegtrzs"/>
              <w:widowControl w:val="0"/>
              <w:ind w:left="120"/>
            </w:pPr>
          </w:p>
        </w:tc>
      </w:tr>
      <w:tr w:rsidR="00422BFF" w:rsidRPr="00565335" w14:paraId="03CA0FF1" w14:textId="77777777" w:rsidTr="000A343F">
        <w:trPr>
          <w:trHeight w:val="2750"/>
        </w:trPr>
        <w:tc>
          <w:tcPr>
            <w:tcW w:w="6828" w:type="dxa"/>
            <w:gridSpan w:val="3"/>
            <w:tcBorders>
              <w:top w:val="single" w:sz="4" w:space="0" w:color="auto"/>
            </w:tcBorders>
            <w:noWrap/>
          </w:tcPr>
          <w:p w14:paraId="556FD41F" w14:textId="77777777" w:rsidR="00422BFF" w:rsidRPr="00565335" w:rsidRDefault="00422BFF" w:rsidP="000A343F">
            <w:pPr>
              <w:pStyle w:val="Szvegtrzs"/>
              <w:widowControl w:val="0"/>
              <w:spacing w:before="120"/>
              <w:rPr>
                <w:caps/>
              </w:rPr>
            </w:pPr>
            <w:r w:rsidRPr="00565335">
              <w:rPr>
                <w:caps/>
              </w:rPr>
              <w:t>VI. A testnevelés művelődési anyaga</w:t>
            </w:r>
          </w:p>
          <w:p w14:paraId="3E298FEA" w14:textId="77777777" w:rsidR="00422BFF" w:rsidRPr="00565335" w:rsidRDefault="00422BFF" w:rsidP="0061291D">
            <w:pPr>
              <w:pStyle w:val="Szvegtrzs"/>
              <w:widowControl w:val="0"/>
              <w:numPr>
                <w:ilvl w:val="0"/>
                <w:numId w:val="70"/>
              </w:numPr>
              <w:autoSpaceDE/>
              <w:autoSpaceDN/>
              <w:jc w:val="left"/>
            </w:pPr>
            <w:r w:rsidRPr="00565335">
              <w:t>A testnevelés hármas felosztása:</w:t>
            </w:r>
          </w:p>
          <w:p w14:paraId="5B82D800" w14:textId="77777777" w:rsidR="00422BFF" w:rsidRPr="00565335" w:rsidRDefault="00422BFF" w:rsidP="000A343F">
            <w:pPr>
              <w:pStyle w:val="Szvegtrzs"/>
              <w:widowControl w:val="0"/>
              <w:tabs>
                <w:tab w:val="num" w:pos="1200"/>
              </w:tabs>
              <w:ind w:left="708"/>
            </w:pPr>
            <w:r w:rsidRPr="00565335">
              <w:t>Mozgásos cselekvések. Elméleti ismeretek. Járulékos tényezők (infrastruktúra, eszközök, etc.).</w:t>
            </w:r>
          </w:p>
          <w:p w14:paraId="45A56997" w14:textId="77777777" w:rsidR="00422BFF" w:rsidRPr="00565335" w:rsidRDefault="00422BFF" w:rsidP="0061291D">
            <w:pPr>
              <w:pStyle w:val="Szvegtrzs"/>
              <w:widowControl w:val="0"/>
              <w:numPr>
                <w:ilvl w:val="0"/>
                <w:numId w:val="70"/>
              </w:numPr>
              <w:autoSpaceDE/>
              <w:autoSpaceDN/>
              <w:jc w:val="left"/>
            </w:pPr>
            <w:r w:rsidRPr="00565335">
              <w:t>Mozgásos cselekvések csoportosításai:</w:t>
            </w:r>
          </w:p>
          <w:p w14:paraId="75D0ADC7" w14:textId="77777777" w:rsidR="00422BFF" w:rsidRPr="00565335" w:rsidRDefault="00422BFF" w:rsidP="000A343F">
            <w:pPr>
              <w:pStyle w:val="Szvegtrzs"/>
              <w:widowControl w:val="0"/>
              <w:ind w:left="709"/>
            </w:pPr>
            <w:r w:rsidRPr="00565335">
              <w:t>Mechanikai szempont szerint. Mozgásszerkezeti szempont szerint: térbeli, időbeli, dinamikai jegyek. Tanítás-tanulás szempont szerint: generikus, ordinatív, inventív-kreatív mozgások (nyílt-, zárt készség).</w:t>
            </w:r>
          </w:p>
          <w:p w14:paraId="61A7A905" w14:textId="77777777" w:rsidR="00422BFF" w:rsidRPr="00565335" w:rsidRDefault="00422BFF" w:rsidP="000A343F">
            <w:pPr>
              <w:pStyle w:val="Szvegtrzs"/>
              <w:widowControl w:val="0"/>
              <w:ind w:firstLine="1"/>
            </w:pPr>
            <w:r w:rsidRPr="00565335">
              <w:rPr>
                <w:i/>
              </w:rPr>
              <w:t>Sportági példák keresése</w:t>
            </w:r>
            <w:r w:rsidRPr="00565335">
              <w:t>.</w:t>
            </w:r>
          </w:p>
        </w:tc>
        <w:tc>
          <w:tcPr>
            <w:tcW w:w="2403" w:type="dxa"/>
            <w:gridSpan w:val="2"/>
            <w:tcBorders>
              <w:top w:val="single" w:sz="4" w:space="0" w:color="auto"/>
            </w:tcBorders>
            <w:noWrap/>
          </w:tcPr>
          <w:p w14:paraId="780C1D39" w14:textId="77777777" w:rsidR="00422BFF" w:rsidRPr="00565335" w:rsidRDefault="00422BFF" w:rsidP="000A343F">
            <w:pPr>
              <w:pStyle w:val="Szvegtrzs"/>
              <w:widowControl w:val="0"/>
              <w:spacing w:before="120"/>
              <w:rPr>
                <w:i/>
              </w:rPr>
            </w:pPr>
            <w:r w:rsidRPr="00565335">
              <w:rPr>
                <w:i/>
              </w:rPr>
              <w:t>Testnevelés és sport;  edzéselmélet</w:t>
            </w:r>
          </w:p>
        </w:tc>
      </w:tr>
      <w:tr w:rsidR="00422BFF" w:rsidRPr="00565335" w14:paraId="4B78E056" w14:textId="77777777" w:rsidTr="000A343F">
        <w:tblPrEx>
          <w:tblBorders>
            <w:top w:val="none" w:sz="0" w:space="0" w:color="auto"/>
          </w:tblBorders>
        </w:tblPrEx>
        <w:tc>
          <w:tcPr>
            <w:tcW w:w="1816" w:type="dxa"/>
            <w:vAlign w:val="center"/>
          </w:tcPr>
          <w:p w14:paraId="79D24A51" w14:textId="77777777" w:rsidR="00422BFF" w:rsidRPr="00565335" w:rsidRDefault="00422BFF" w:rsidP="000A343F">
            <w:pPr>
              <w:pStyle w:val="Szvegtrzs"/>
              <w:widowControl w:val="0"/>
              <w:jc w:val="center"/>
              <w:rPr>
                <w:b/>
                <w:caps/>
              </w:rPr>
            </w:pPr>
            <w:r w:rsidRPr="00565335">
              <w:rPr>
                <w:b/>
              </w:rPr>
              <w:t>Kulcsfogalmak</w:t>
            </w:r>
          </w:p>
        </w:tc>
        <w:tc>
          <w:tcPr>
            <w:tcW w:w="7415" w:type="dxa"/>
            <w:gridSpan w:val="4"/>
          </w:tcPr>
          <w:p w14:paraId="137A075B" w14:textId="77777777" w:rsidR="00422BFF" w:rsidRPr="00565335" w:rsidRDefault="00422BFF" w:rsidP="000A343F">
            <w:pPr>
              <w:pStyle w:val="Szvegtrzs"/>
              <w:widowControl w:val="0"/>
              <w:spacing w:before="120"/>
            </w:pPr>
            <w:r w:rsidRPr="00565335">
              <w:t>Mozgásszabályozás, ideg-izom kapcsolat, mozgástanulás, variábilis gyakorlás.</w:t>
            </w:r>
          </w:p>
        </w:tc>
      </w:tr>
    </w:tbl>
    <w:p w14:paraId="77431882" w14:textId="77777777" w:rsidR="000A343F" w:rsidRDefault="000A343F" w:rsidP="00F73D0D">
      <w:pPr>
        <w:pStyle w:val="Cmsor13"/>
        <w:widowControl w:val="0"/>
        <w:shd w:val="clear" w:color="auto" w:fill="auto"/>
        <w:spacing w:line="240" w:lineRule="auto"/>
        <w:jc w:val="center"/>
        <w:rPr>
          <w:rFonts w:ascii="Times New Roman" w:hAnsi="Times New Roman" w:cs="Times New Roman"/>
          <w:bCs w:val="0"/>
          <w:caps/>
          <w:sz w:val="24"/>
          <w:szCs w:val="24"/>
        </w:rPr>
      </w:pPr>
    </w:p>
    <w:p w14:paraId="64102830" w14:textId="77777777" w:rsidR="00422BFF" w:rsidRPr="00F46A58" w:rsidRDefault="006348D1" w:rsidP="000A343F">
      <w:pPr>
        <w:pStyle w:val="Cmsor13"/>
        <w:widowControl w:val="0"/>
        <w:shd w:val="clear" w:color="auto" w:fill="auto"/>
        <w:spacing w:line="240" w:lineRule="auto"/>
        <w:rPr>
          <w:rFonts w:ascii="Times New Roman" w:hAnsi="Times New Roman" w:cs="Times New Roman"/>
          <w:bCs w:val="0"/>
          <w:caps/>
          <w:sz w:val="24"/>
          <w:szCs w:val="24"/>
        </w:rPr>
      </w:pPr>
      <w:r w:rsidRPr="00F46A58">
        <w:rPr>
          <w:rFonts w:ascii="Times New Roman" w:hAnsi="Times New Roman" w:cs="Times New Roman"/>
          <w:sz w:val="24"/>
          <w:szCs w:val="24"/>
        </w:rPr>
        <w:t xml:space="preserve">Értékelés módja: az elméleti ismeretek számonkérése, </w:t>
      </w:r>
      <w:r w:rsidR="00052667" w:rsidRPr="00F46A58">
        <w:rPr>
          <w:rFonts w:ascii="Times New Roman" w:hAnsi="Times New Roman" w:cs="Times New Roman"/>
          <w:sz w:val="24"/>
          <w:szCs w:val="24"/>
        </w:rPr>
        <w:t>és</w:t>
      </w:r>
      <w:r w:rsidRPr="00F46A58">
        <w:rPr>
          <w:rFonts w:ascii="Times New Roman" w:hAnsi="Times New Roman" w:cs="Times New Roman"/>
          <w:sz w:val="24"/>
          <w:szCs w:val="24"/>
        </w:rPr>
        <w:t xml:space="preserve"> érdemjeggyel történő értékelése.</w:t>
      </w:r>
      <w:r w:rsidR="00422BFF" w:rsidRPr="00F46A58">
        <w:rPr>
          <w:rFonts w:ascii="Times New Roman" w:hAnsi="Times New Roman" w:cs="Times New Roman"/>
          <w:bCs w:val="0"/>
          <w:caps/>
          <w:sz w:val="24"/>
          <w:szCs w:val="24"/>
        </w:rPr>
        <w:br w:type="page"/>
      </w:r>
    </w:p>
    <w:p w14:paraId="5AE2A81B" w14:textId="77777777" w:rsidR="00A9088B" w:rsidRPr="00F46A58" w:rsidRDefault="00E61319" w:rsidP="00A9088B">
      <w:pPr>
        <w:pStyle w:val="Cmsor13"/>
        <w:widowControl w:val="0"/>
        <w:shd w:val="clear" w:color="auto" w:fill="auto"/>
        <w:spacing w:line="240" w:lineRule="auto"/>
        <w:jc w:val="center"/>
        <w:rPr>
          <w:rFonts w:ascii="Times New Roman" w:hAnsi="Times New Roman" w:cs="Times New Roman"/>
          <w:bCs w:val="0"/>
          <w:caps/>
          <w:sz w:val="32"/>
          <w:szCs w:val="32"/>
        </w:rPr>
      </w:pPr>
      <w:r w:rsidRPr="00F46A58">
        <w:rPr>
          <w:rFonts w:ascii="Times New Roman" w:hAnsi="Times New Roman" w:cs="Times New Roman"/>
          <w:bCs w:val="0"/>
          <w:caps/>
          <w:sz w:val="32"/>
          <w:szCs w:val="32"/>
        </w:rPr>
        <w:lastRenderedPageBreak/>
        <w:t>Sportegészségtan</w:t>
      </w:r>
    </w:p>
    <w:p w14:paraId="4457F883" w14:textId="77777777" w:rsidR="00E61319" w:rsidRDefault="00A9088B" w:rsidP="00A9088B">
      <w:pPr>
        <w:pStyle w:val="Cmsor13"/>
        <w:widowControl w:val="0"/>
        <w:shd w:val="clear" w:color="auto" w:fill="auto"/>
        <w:spacing w:line="240" w:lineRule="auto"/>
        <w:ind w:left="1440"/>
        <w:rPr>
          <w:rFonts w:ascii="Times New Roman" w:hAnsi="Times New Roman" w:cs="Times New Roman"/>
          <w:smallCaps/>
          <w:sz w:val="24"/>
          <w:szCs w:val="24"/>
        </w:rPr>
      </w:pPr>
      <w:r>
        <w:rPr>
          <w:rFonts w:ascii="Times New Roman" w:hAnsi="Times New Roman" w:cs="Times New Roman"/>
          <w:smallCaps/>
          <w:sz w:val="24"/>
          <w:szCs w:val="24"/>
        </w:rPr>
        <w:t xml:space="preserve">                                                    </w:t>
      </w:r>
      <w:r w:rsidR="00E61319" w:rsidRPr="00334921">
        <w:rPr>
          <w:rFonts w:ascii="Times New Roman" w:hAnsi="Times New Roman" w:cs="Times New Roman"/>
          <w:smallCaps/>
          <w:sz w:val="24"/>
          <w:szCs w:val="24"/>
        </w:rPr>
        <w:t>11.évfolyam</w:t>
      </w:r>
    </w:p>
    <w:p w14:paraId="7DE59839" w14:textId="77777777" w:rsidR="00A9088B" w:rsidRPr="00334921" w:rsidRDefault="00A9088B" w:rsidP="00E61319">
      <w:pPr>
        <w:pStyle w:val="Cmsor13"/>
        <w:widowControl w:val="0"/>
        <w:shd w:val="clear" w:color="auto" w:fill="auto"/>
        <w:spacing w:line="240" w:lineRule="auto"/>
        <w:ind w:left="1440"/>
        <w:jc w:val="center"/>
        <w:rPr>
          <w:rFonts w:ascii="Times New Roman" w:hAnsi="Times New Roman" w:cs="Times New Roman"/>
          <w:smallCaps/>
          <w:sz w:val="24"/>
          <w:szCs w:val="24"/>
        </w:rPr>
      </w:pPr>
    </w:p>
    <w:p w14:paraId="6C0DAC5B" w14:textId="77777777" w:rsidR="00E61319" w:rsidRPr="00334921" w:rsidRDefault="00E61319" w:rsidP="00E61319">
      <w:pPr>
        <w:pStyle w:val="Cmsor13"/>
        <w:widowControl w:val="0"/>
        <w:shd w:val="clear" w:color="auto" w:fill="auto"/>
        <w:spacing w:line="240" w:lineRule="auto"/>
        <w:rPr>
          <w:rFonts w:ascii="Times New Roman" w:hAnsi="Times New Roman" w:cs="Times New Roman"/>
          <w:b w:val="0"/>
          <w:sz w:val="24"/>
          <w:szCs w:val="24"/>
        </w:rPr>
      </w:pPr>
      <w:r w:rsidRPr="00334921">
        <w:rPr>
          <w:rFonts w:ascii="Times New Roman" w:hAnsi="Times New Roman" w:cs="Times New Roman"/>
          <w:sz w:val="24"/>
          <w:szCs w:val="24"/>
        </w:rPr>
        <w:t>Éves óraszám: 36</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18"/>
        <w:gridCol w:w="4802"/>
        <w:gridCol w:w="1203"/>
        <w:gridCol w:w="1165"/>
        <w:gridCol w:w="8"/>
      </w:tblGrid>
      <w:tr w:rsidR="00E61319" w:rsidRPr="00334921" w14:paraId="345DFE26" w14:textId="77777777" w:rsidTr="000A343F">
        <w:trPr>
          <w:gridAfter w:val="1"/>
          <w:wAfter w:w="8" w:type="dxa"/>
        </w:trPr>
        <w:tc>
          <w:tcPr>
            <w:tcW w:w="2061" w:type="dxa"/>
            <w:gridSpan w:val="2"/>
            <w:shd w:val="clear" w:color="auto" w:fill="auto"/>
            <w:noWrap/>
            <w:vAlign w:val="center"/>
          </w:tcPr>
          <w:p w14:paraId="6399FD64" w14:textId="77777777" w:rsidR="00E61319" w:rsidRPr="00334921" w:rsidRDefault="00E61319" w:rsidP="000A343F">
            <w:pPr>
              <w:widowControl w:val="0"/>
              <w:jc w:val="center"/>
              <w:rPr>
                <w:rFonts w:ascii="Times New Roman" w:hAnsi="Times New Roman" w:cs="Times New Roman"/>
                <w:b/>
                <w:bCs/>
                <w:sz w:val="24"/>
                <w:szCs w:val="24"/>
              </w:rPr>
            </w:pPr>
            <w:r w:rsidRPr="00334921">
              <w:rPr>
                <w:rFonts w:ascii="Times New Roman" w:hAnsi="Times New Roman" w:cs="Times New Roman"/>
                <w:b/>
                <w:bCs/>
                <w:sz w:val="24"/>
                <w:szCs w:val="24"/>
              </w:rPr>
              <w:t>Tematikai egység/ Fejlesztési cél</w:t>
            </w:r>
          </w:p>
        </w:tc>
        <w:tc>
          <w:tcPr>
            <w:tcW w:w="6005" w:type="dxa"/>
            <w:gridSpan w:val="2"/>
            <w:shd w:val="clear" w:color="auto" w:fill="auto"/>
            <w:noWrap/>
            <w:vAlign w:val="center"/>
          </w:tcPr>
          <w:p w14:paraId="259AD98B" w14:textId="77777777" w:rsidR="00E61319" w:rsidRPr="00334921" w:rsidRDefault="00E61319" w:rsidP="000A343F">
            <w:pPr>
              <w:widowControl w:val="0"/>
              <w:spacing w:before="120"/>
              <w:jc w:val="center"/>
              <w:rPr>
                <w:rFonts w:ascii="Times New Roman" w:hAnsi="Times New Roman" w:cs="Times New Roman"/>
                <w:b/>
                <w:bCs/>
                <w:sz w:val="24"/>
                <w:szCs w:val="24"/>
              </w:rPr>
            </w:pPr>
            <w:r w:rsidRPr="00334921">
              <w:rPr>
                <w:rFonts w:ascii="Times New Roman" w:hAnsi="Times New Roman" w:cs="Times New Roman"/>
                <w:b/>
                <w:bCs/>
                <w:sz w:val="24"/>
                <w:szCs w:val="24"/>
              </w:rPr>
              <w:t>Sportegészségtan</w:t>
            </w:r>
          </w:p>
        </w:tc>
        <w:tc>
          <w:tcPr>
            <w:tcW w:w="1165" w:type="dxa"/>
            <w:shd w:val="clear" w:color="auto" w:fill="auto"/>
            <w:noWrap/>
            <w:vAlign w:val="center"/>
          </w:tcPr>
          <w:p w14:paraId="409878C5" w14:textId="77777777" w:rsidR="00E61319" w:rsidRPr="00334921" w:rsidRDefault="00E61319" w:rsidP="000A343F">
            <w:pPr>
              <w:widowControl w:val="0"/>
              <w:spacing w:before="120"/>
              <w:jc w:val="center"/>
              <w:rPr>
                <w:rFonts w:ascii="Times New Roman" w:hAnsi="Times New Roman" w:cs="Times New Roman"/>
                <w:b/>
                <w:bCs/>
                <w:sz w:val="24"/>
                <w:szCs w:val="24"/>
              </w:rPr>
            </w:pPr>
            <w:r w:rsidRPr="00334921">
              <w:rPr>
                <w:rFonts w:ascii="Times New Roman" w:hAnsi="Times New Roman" w:cs="Times New Roman"/>
                <w:b/>
                <w:bCs/>
                <w:sz w:val="24"/>
                <w:szCs w:val="24"/>
              </w:rPr>
              <w:t xml:space="preserve">Órakeret </w:t>
            </w:r>
            <w:r w:rsidRPr="00334921">
              <w:rPr>
                <w:rFonts w:ascii="Times New Roman" w:hAnsi="Times New Roman" w:cs="Times New Roman"/>
                <w:b/>
                <w:sz w:val="24"/>
                <w:szCs w:val="24"/>
              </w:rPr>
              <w:t>36 óra</w:t>
            </w:r>
          </w:p>
        </w:tc>
      </w:tr>
      <w:tr w:rsidR="00E61319" w:rsidRPr="00334921" w14:paraId="38D882E2" w14:textId="77777777" w:rsidTr="000A343F">
        <w:trPr>
          <w:gridAfter w:val="1"/>
          <w:wAfter w:w="8" w:type="dxa"/>
          <w:trHeight w:val="328"/>
        </w:trPr>
        <w:tc>
          <w:tcPr>
            <w:tcW w:w="2061" w:type="dxa"/>
            <w:gridSpan w:val="2"/>
            <w:noWrap/>
            <w:vAlign w:val="center"/>
          </w:tcPr>
          <w:p w14:paraId="14EBD6D1" w14:textId="77777777" w:rsidR="00E61319" w:rsidRPr="00334921" w:rsidRDefault="00E61319" w:rsidP="000A343F">
            <w:pPr>
              <w:widowControl w:val="0"/>
              <w:jc w:val="center"/>
              <w:rPr>
                <w:rFonts w:ascii="Times New Roman" w:hAnsi="Times New Roman" w:cs="Times New Roman"/>
                <w:b/>
                <w:sz w:val="24"/>
                <w:szCs w:val="24"/>
              </w:rPr>
            </w:pPr>
            <w:r w:rsidRPr="00334921">
              <w:rPr>
                <w:rFonts w:ascii="Times New Roman" w:hAnsi="Times New Roman" w:cs="Times New Roman"/>
                <w:b/>
                <w:bCs/>
                <w:sz w:val="24"/>
                <w:szCs w:val="24"/>
              </w:rPr>
              <w:t>A tematikai egység nevelési-fejlesztési céljai</w:t>
            </w:r>
          </w:p>
        </w:tc>
        <w:tc>
          <w:tcPr>
            <w:tcW w:w="7170" w:type="dxa"/>
            <w:gridSpan w:val="3"/>
            <w:noWrap/>
          </w:tcPr>
          <w:p w14:paraId="369CCFB1" w14:textId="77777777" w:rsidR="00E61319" w:rsidRPr="00334921" w:rsidRDefault="00E61319" w:rsidP="000A343F">
            <w:pPr>
              <w:widowControl w:val="0"/>
              <w:spacing w:before="120"/>
              <w:rPr>
                <w:rFonts w:ascii="Times New Roman" w:hAnsi="Times New Roman" w:cs="Times New Roman"/>
                <w:sz w:val="24"/>
                <w:szCs w:val="24"/>
              </w:rPr>
            </w:pPr>
            <w:r w:rsidRPr="00334921">
              <w:rPr>
                <w:rFonts w:ascii="Times New Roman" w:hAnsi="Times New Roman" w:cs="Times New Roman"/>
                <w:sz w:val="24"/>
                <w:szCs w:val="24"/>
              </w:rPr>
              <w:t>Az egészséges életmód alapelveinek megismertetése. A modern táplálkozástudomány ismeretanyagának elsajátíttatása, felkészítés a tudatos alkalmazásra a táplálkozás, folyadékpótlás során. A sportoló és környezte kölcsönhatásainak felismertetése. A felkészülést, sérülés esetén a gyógyulást elősegítő alapvető egészségtani ismeretek elsajátíttatása, felkészítés az alkalmazásra az edzésmunka és a versenyek során. A sérülések, valamint a káros teljesítményfokozók negatív hatásainak megismertetése</w:t>
            </w:r>
          </w:p>
        </w:tc>
      </w:tr>
      <w:tr w:rsidR="00E61319" w:rsidRPr="00334921" w14:paraId="50583F4D" w14:textId="77777777" w:rsidTr="000A343F">
        <w:trPr>
          <w:gridAfter w:val="1"/>
          <w:wAfter w:w="8" w:type="dxa"/>
        </w:trPr>
        <w:tc>
          <w:tcPr>
            <w:tcW w:w="6863" w:type="dxa"/>
            <w:gridSpan w:val="3"/>
            <w:tcBorders>
              <w:top w:val="single" w:sz="4" w:space="0" w:color="auto"/>
              <w:bottom w:val="single" w:sz="4" w:space="0" w:color="auto"/>
            </w:tcBorders>
            <w:noWrap/>
            <w:vAlign w:val="center"/>
          </w:tcPr>
          <w:p w14:paraId="6521D9D0" w14:textId="77777777" w:rsidR="00E61319" w:rsidRPr="00334921" w:rsidRDefault="00E61319" w:rsidP="000A343F">
            <w:pPr>
              <w:widowControl w:val="0"/>
              <w:spacing w:before="120"/>
              <w:jc w:val="center"/>
              <w:outlineLvl w:val="2"/>
              <w:rPr>
                <w:rFonts w:ascii="Times New Roman" w:hAnsi="Times New Roman" w:cs="Times New Roman"/>
                <w:b/>
                <w:iCs/>
                <w:sz w:val="24"/>
                <w:szCs w:val="24"/>
              </w:rPr>
            </w:pPr>
            <w:r w:rsidRPr="00334921">
              <w:rPr>
                <w:rFonts w:ascii="Times New Roman" w:hAnsi="Times New Roman" w:cs="Times New Roman"/>
                <w:b/>
                <w:iCs/>
                <w:sz w:val="24"/>
                <w:szCs w:val="24"/>
              </w:rPr>
              <w:t>Ismeretek/fejlesztési követelmények</w:t>
            </w:r>
          </w:p>
        </w:tc>
        <w:tc>
          <w:tcPr>
            <w:tcW w:w="2368" w:type="dxa"/>
            <w:gridSpan w:val="2"/>
            <w:tcBorders>
              <w:top w:val="single" w:sz="4" w:space="0" w:color="auto"/>
              <w:bottom w:val="single" w:sz="4" w:space="0" w:color="auto"/>
            </w:tcBorders>
            <w:noWrap/>
            <w:vAlign w:val="center"/>
          </w:tcPr>
          <w:p w14:paraId="5EADE5DD" w14:textId="77777777" w:rsidR="00E61319" w:rsidRPr="00334921" w:rsidRDefault="00E61319" w:rsidP="000A343F">
            <w:pPr>
              <w:widowControl w:val="0"/>
              <w:spacing w:before="120"/>
              <w:jc w:val="center"/>
              <w:rPr>
                <w:rFonts w:ascii="Times New Roman" w:hAnsi="Times New Roman" w:cs="Times New Roman"/>
                <w:bCs/>
                <w:sz w:val="24"/>
                <w:szCs w:val="24"/>
              </w:rPr>
            </w:pPr>
            <w:r w:rsidRPr="00334921">
              <w:rPr>
                <w:rFonts w:ascii="Times New Roman" w:hAnsi="Times New Roman" w:cs="Times New Roman"/>
                <w:b/>
                <w:bCs/>
                <w:sz w:val="24"/>
                <w:szCs w:val="24"/>
              </w:rPr>
              <w:t>Kapcsolódási pontok</w:t>
            </w:r>
          </w:p>
        </w:tc>
      </w:tr>
      <w:tr w:rsidR="00E61319" w:rsidRPr="00334921" w14:paraId="472AE403" w14:textId="77777777" w:rsidTr="000A343F">
        <w:trPr>
          <w:gridAfter w:val="1"/>
          <w:wAfter w:w="8" w:type="dxa"/>
        </w:trPr>
        <w:tc>
          <w:tcPr>
            <w:tcW w:w="6863" w:type="dxa"/>
            <w:gridSpan w:val="3"/>
            <w:tcBorders>
              <w:top w:val="single" w:sz="4" w:space="0" w:color="auto"/>
            </w:tcBorders>
            <w:noWrap/>
          </w:tcPr>
          <w:p w14:paraId="64815C04" w14:textId="77777777" w:rsidR="00E61319" w:rsidRPr="00334921" w:rsidRDefault="00E61319" w:rsidP="000A343F">
            <w:pPr>
              <w:pStyle w:val="Szvegtrzs"/>
              <w:widowControl w:val="0"/>
              <w:spacing w:line="276" w:lineRule="auto"/>
            </w:pPr>
            <w:r w:rsidRPr="00334921">
              <w:t>I. ALAPFOGALMAK</w:t>
            </w:r>
          </w:p>
          <w:p w14:paraId="51B3E6A2" w14:textId="77777777" w:rsidR="00E61319" w:rsidRPr="00334921" w:rsidRDefault="00E61319" w:rsidP="000A343F">
            <w:pPr>
              <w:pStyle w:val="Szvegtrzs"/>
              <w:widowControl w:val="0"/>
              <w:spacing w:line="276" w:lineRule="auto"/>
            </w:pPr>
            <w:r w:rsidRPr="00334921">
              <w:t>Az egészséges életmód alapelvei</w:t>
            </w:r>
            <w:r>
              <w:t>, az egészség fogalma (WHO)</w:t>
            </w:r>
          </w:p>
          <w:p w14:paraId="7DA3C53E" w14:textId="77777777" w:rsidR="00E61319" w:rsidRPr="00334921" w:rsidRDefault="00E61319" w:rsidP="000A343F">
            <w:pPr>
              <w:pStyle w:val="Szvegtrzs"/>
              <w:widowControl w:val="0"/>
              <w:spacing w:line="276" w:lineRule="auto"/>
            </w:pPr>
          </w:p>
        </w:tc>
        <w:tc>
          <w:tcPr>
            <w:tcW w:w="2368" w:type="dxa"/>
            <w:gridSpan w:val="2"/>
            <w:tcBorders>
              <w:top w:val="single" w:sz="4" w:space="0" w:color="auto"/>
            </w:tcBorders>
            <w:noWrap/>
          </w:tcPr>
          <w:p w14:paraId="0ED2C70D" w14:textId="77777777" w:rsidR="00E61319" w:rsidRPr="00334921" w:rsidRDefault="00E61319" w:rsidP="000A343F">
            <w:pPr>
              <w:widowControl w:val="0"/>
              <w:rPr>
                <w:rFonts w:ascii="Times New Roman" w:hAnsi="Times New Roman" w:cs="Times New Roman"/>
                <w:i/>
                <w:sz w:val="24"/>
                <w:szCs w:val="24"/>
              </w:rPr>
            </w:pPr>
            <w:r>
              <w:rPr>
                <w:rFonts w:ascii="Times New Roman" w:hAnsi="Times New Roman" w:cs="Times New Roman"/>
                <w:i/>
                <w:sz w:val="24"/>
                <w:szCs w:val="24"/>
              </w:rPr>
              <w:t>Biológia-egészségtan</w:t>
            </w:r>
          </w:p>
        </w:tc>
      </w:tr>
      <w:tr w:rsidR="00E61319" w:rsidRPr="00334921" w14:paraId="43E3969A" w14:textId="77777777" w:rsidTr="000A343F">
        <w:trPr>
          <w:gridAfter w:val="1"/>
          <w:wAfter w:w="8" w:type="dxa"/>
        </w:trPr>
        <w:tc>
          <w:tcPr>
            <w:tcW w:w="6863" w:type="dxa"/>
            <w:gridSpan w:val="3"/>
            <w:tcBorders>
              <w:top w:val="single" w:sz="4" w:space="0" w:color="auto"/>
            </w:tcBorders>
            <w:noWrap/>
          </w:tcPr>
          <w:p w14:paraId="537A19F6" w14:textId="77777777" w:rsidR="00E61319" w:rsidRPr="00334921" w:rsidRDefault="00E61319" w:rsidP="000A343F">
            <w:pPr>
              <w:pStyle w:val="Szvegtrzs"/>
              <w:widowControl w:val="0"/>
              <w:spacing w:line="276" w:lineRule="auto"/>
            </w:pPr>
            <w:r w:rsidRPr="00334921">
              <w:t>II. TÁPLÁLKOZÁS</w:t>
            </w:r>
          </w:p>
          <w:p w14:paraId="0E42C82A" w14:textId="77777777" w:rsidR="00E61319" w:rsidRDefault="00E61319" w:rsidP="000A343F">
            <w:pPr>
              <w:pStyle w:val="Szvegtrzs"/>
              <w:widowControl w:val="0"/>
              <w:spacing w:line="276" w:lineRule="auto"/>
            </w:pPr>
            <w:r>
              <w:t xml:space="preserve">1. </w:t>
            </w:r>
            <w:r w:rsidRPr="00334921">
              <w:t>A szénhidrátok, mint fő enegiaforrás</w:t>
            </w:r>
          </w:p>
          <w:p w14:paraId="3305A5E9" w14:textId="77777777" w:rsidR="00E61319" w:rsidRDefault="00E61319" w:rsidP="008F48EC">
            <w:pPr>
              <w:pStyle w:val="Szvegtrzs"/>
              <w:widowControl w:val="0"/>
              <w:numPr>
                <w:ilvl w:val="0"/>
                <w:numId w:val="144"/>
              </w:numPr>
              <w:spacing w:line="276" w:lineRule="auto"/>
            </w:pPr>
            <w:r>
              <w:t>kalorigén tápanyagok</w:t>
            </w:r>
          </w:p>
          <w:p w14:paraId="7ABAAD63" w14:textId="77777777" w:rsidR="00E61319" w:rsidRDefault="00E61319" w:rsidP="008F48EC">
            <w:pPr>
              <w:pStyle w:val="Szvegtrzs"/>
              <w:widowControl w:val="0"/>
              <w:numPr>
                <w:ilvl w:val="0"/>
                <w:numId w:val="144"/>
              </w:numPr>
              <w:spacing w:line="276" w:lineRule="auto"/>
            </w:pPr>
            <w:r>
              <w:t>mono- és poliszaharidok</w:t>
            </w:r>
          </w:p>
          <w:p w14:paraId="669AB5AF" w14:textId="77777777" w:rsidR="00E61319" w:rsidRDefault="00E61319" w:rsidP="008F48EC">
            <w:pPr>
              <w:pStyle w:val="Szvegtrzs"/>
              <w:widowControl w:val="0"/>
              <w:numPr>
                <w:ilvl w:val="0"/>
                <w:numId w:val="144"/>
              </w:numPr>
              <w:spacing w:line="276" w:lineRule="auto"/>
            </w:pPr>
            <w:r>
              <w:t>kilokalória fogalma</w:t>
            </w:r>
          </w:p>
          <w:p w14:paraId="5838EB31" w14:textId="77777777" w:rsidR="00E61319" w:rsidRDefault="00E61319" w:rsidP="008F48EC">
            <w:pPr>
              <w:pStyle w:val="Szvegtrzs"/>
              <w:widowControl w:val="0"/>
              <w:numPr>
                <w:ilvl w:val="0"/>
                <w:numId w:val="144"/>
              </w:numPr>
              <w:spacing w:line="276" w:lineRule="auto"/>
            </w:pPr>
            <w:r>
              <w:t>aerob / anaerob energianyerés</w:t>
            </w:r>
          </w:p>
          <w:p w14:paraId="1AA390DE" w14:textId="77777777" w:rsidR="00E61319" w:rsidRDefault="00E61319" w:rsidP="008F48EC">
            <w:pPr>
              <w:pStyle w:val="Szvegtrzs"/>
              <w:widowControl w:val="0"/>
              <w:numPr>
                <w:ilvl w:val="0"/>
                <w:numId w:val="144"/>
              </w:numPr>
              <w:spacing w:line="276" w:lineRule="auto"/>
            </w:pPr>
            <w:r>
              <w:t>glikolízis</w:t>
            </w:r>
          </w:p>
          <w:p w14:paraId="0FF954DE" w14:textId="77777777" w:rsidR="00173C7D" w:rsidRPr="00334921" w:rsidRDefault="00173C7D" w:rsidP="008F48EC">
            <w:pPr>
              <w:pStyle w:val="Szvegtrzs"/>
              <w:widowControl w:val="0"/>
              <w:numPr>
                <w:ilvl w:val="0"/>
                <w:numId w:val="144"/>
              </w:numPr>
              <w:spacing w:line="276" w:lineRule="auto"/>
            </w:pPr>
          </w:p>
          <w:p w14:paraId="6B396F4F" w14:textId="77777777" w:rsidR="00E61319" w:rsidRDefault="00E61319" w:rsidP="000A343F">
            <w:pPr>
              <w:pStyle w:val="Szvegtrzs"/>
              <w:widowControl w:val="0"/>
              <w:spacing w:line="276" w:lineRule="auto"/>
            </w:pPr>
            <w:r>
              <w:t>2. A n</w:t>
            </w:r>
            <w:r w:rsidRPr="00334921">
              <w:t>onkalorigén tápanyagok</w:t>
            </w:r>
          </w:p>
          <w:p w14:paraId="15701F6A" w14:textId="77777777" w:rsidR="00E61319" w:rsidRDefault="00E61319" w:rsidP="008F48EC">
            <w:pPr>
              <w:pStyle w:val="Szvegtrzs"/>
              <w:widowControl w:val="0"/>
              <w:numPr>
                <w:ilvl w:val="0"/>
                <w:numId w:val="145"/>
              </w:numPr>
              <w:spacing w:line="276" w:lineRule="auto"/>
            </w:pPr>
            <w:r>
              <w:t>vitaminok</w:t>
            </w:r>
          </w:p>
          <w:p w14:paraId="0971E6C6" w14:textId="77777777" w:rsidR="00E61319" w:rsidRDefault="00E61319" w:rsidP="008F48EC">
            <w:pPr>
              <w:pStyle w:val="Szvegtrzs"/>
              <w:widowControl w:val="0"/>
              <w:numPr>
                <w:ilvl w:val="0"/>
                <w:numId w:val="145"/>
              </w:numPr>
              <w:spacing w:line="276" w:lineRule="auto"/>
            </w:pPr>
            <w:r>
              <w:t>ásványi anyagok</w:t>
            </w:r>
          </w:p>
          <w:p w14:paraId="71AEF56C" w14:textId="77777777" w:rsidR="00E61319" w:rsidRPr="00334921" w:rsidRDefault="00E61319" w:rsidP="000A343F">
            <w:pPr>
              <w:pStyle w:val="Szvegtrzs"/>
              <w:widowControl w:val="0"/>
              <w:spacing w:line="276" w:lineRule="auto"/>
            </w:pPr>
            <w:r>
              <w:t xml:space="preserve">     </w:t>
            </w:r>
          </w:p>
          <w:p w14:paraId="600A129D" w14:textId="77777777" w:rsidR="00E61319" w:rsidRDefault="00E61319" w:rsidP="000A343F">
            <w:pPr>
              <w:pStyle w:val="Szvegtrzs"/>
              <w:widowControl w:val="0"/>
              <w:spacing w:line="276" w:lineRule="auto"/>
            </w:pPr>
            <w:r>
              <w:t xml:space="preserve">3. </w:t>
            </w:r>
            <w:r w:rsidRPr="00334921">
              <w:t>A sportolói táplálkozás alapelvei</w:t>
            </w:r>
          </w:p>
          <w:p w14:paraId="7D78FDE7" w14:textId="77777777" w:rsidR="00E61319" w:rsidRDefault="00E61319" w:rsidP="008F48EC">
            <w:pPr>
              <w:pStyle w:val="Szvegtrzs"/>
              <w:widowControl w:val="0"/>
              <w:numPr>
                <w:ilvl w:val="0"/>
                <w:numId w:val="146"/>
              </w:numPr>
              <w:spacing w:line="276" w:lineRule="auto"/>
            </w:pPr>
            <w:r>
              <w:t>fehérjebevitel</w:t>
            </w:r>
          </w:p>
          <w:p w14:paraId="25B18433" w14:textId="77777777" w:rsidR="00E61319" w:rsidRDefault="00E61319" w:rsidP="008F48EC">
            <w:pPr>
              <w:pStyle w:val="Szvegtrzs"/>
              <w:widowControl w:val="0"/>
              <w:numPr>
                <w:ilvl w:val="0"/>
                <w:numId w:val="146"/>
              </w:numPr>
              <w:spacing w:line="276" w:lineRule="auto"/>
            </w:pPr>
            <w:r>
              <w:t>szénhidrátszükséglet</w:t>
            </w:r>
          </w:p>
          <w:p w14:paraId="262966FB" w14:textId="77777777" w:rsidR="00E61319" w:rsidRDefault="00E61319" w:rsidP="008F48EC">
            <w:pPr>
              <w:pStyle w:val="Szvegtrzs"/>
              <w:widowControl w:val="0"/>
              <w:numPr>
                <w:ilvl w:val="0"/>
                <w:numId w:val="146"/>
              </w:numPr>
              <w:spacing w:line="276" w:lineRule="auto"/>
            </w:pPr>
            <w:r>
              <w:t>folyadékbevitel</w:t>
            </w:r>
          </w:p>
          <w:p w14:paraId="1D60657B" w14:textId="77777777" w:rsidR="00E61319" w:rsidRDefault="00E61319" w:rsidP="008F48EC">
            <w:pPr>
              <w:pStyle w:val="Szvegtrzs"/>
              <w:widowControl w:val="0"/>
              <w:numPr>
                <w:ilvl w:val="0"/>
                <w:numId w:val="146"/>
              </w:numPr>
              <w:spacing w:line="276" w:lineRule="auto"/>
            </w:pPr>
            <w:r>
              <w:t>táplálkozás gyakorisága</w:t>
            </w:r>
          </w:p>
          <w:p w14:paraId="1621DF4D" w14:textId="77777777" w:rsidR="00E61319" w:rsidRPr="00334921" w:rsidRDefault="00E61319" w:rsidP="000A343F">
            <w:pPr>
              <w:pStyle w:val="Szvegtrzs"/>
              <w:widowControl w:val="0"/>
              <w:spacing w:line="276" w:lineRule="auto"/>
            </w:pPr>
          </w:p>
          <w:p w14:paraId="2C80489E" w14:textId="77777777" w:rsidR="00E61319" w:rsidRDefault="00E61319" w:rsidP="000A343F">
            <w:pPr>
              <w:pStyle w:val="Szvegtrzs"/>
              <w:widowControl w:val="0"/>
              <w:spacing w:line="276" w:lineRule="auto"/>
            </w:pPr>
            <w:r>
              <w:t xml:space="preserve">4. </w:t>
            </w:r>
            <w:r w:rsidRPr="00334921">
              <w:t>Fehérjék, zsírok szerepe a táplálkozásban</w:t>
            </w:r>
          </w:p>
          <w:p w14:paraId="506E9F5A" w14:textId="77777777" w:rsidR="00E61319" w:rsidRDefault="00E61319" w:rsidP="008F48EC">
            <w:pPr>
              <w:pStyle w:val="Szvegtrzs"/>
              <w:widowControl w:val="0"/>
              <w:numPr>
                <w:ilvl w:val="0"/>
                <w:numId w:val="147"/>
              </w:numPr>
              <w:spacing w:line="276" w:lineRule="auto"/>
            </w:pPr>
            <w:r>
              <w:t>aminósavak</w:t>
            </w:r>
          </w:p>
          <w:p w14:paraId="3EE42440" w14:textId="77777777" w:rsidR="00E61319" w:rsidRDefault="00E61319" w:rsidP="008F48EC">
            <w:pPr>
              <w:pStyle w:val="Szvegtrzs"/>
              <w:widowControl w:val="0"/>
              <w:numPr>
                <w:ilvl w:val="0"/>
                <w:numId w:val="147"/>
              </w:numPr>
              <w:spacing w:line="276" w:lineRule="auto"/>
            </w:pPr>
            <w:r>
              <w:t>zsírok</w:t>
            </w:r>
          </w:p>
          <w:p w14:paraId="514F7BF2" w14:textId="77777777" w:rsidR="00E61319" w:rsidRPr="00334921" w:rsidRDefault="00E61319" w:rsidP="008F48EC">
            <w:pPr>
              <w:pStyle w:val="Szvegtrzs"/>
              <w:widowControl w:val="0"/>
              <w:numPr>
                <w:ilvl w:val="0"/>
                <w:numId w:val="147"/>
              </w:numPr>
              <w:spacing w:line="276" w:lineRule="auto"/>
            </w:pPr>
            <w:r>
              <w:t>lipolízis</w:t>
            </w:r>
          </w:p>
          <w:p w14:paraId="7152E4CD" w14:textId="77777777" w:rsidR="00E61319" w:rsidRDefault="00E61319" w:rsidP="000A343F">
            <w:pPr>
              <w:pStyle w:val="Szvegtrzs"/>
              <w:widowControl w:val="0"/>
              <w:spacing w:line="276" w:lineRule="auto"/>
            </w:pPr>
            <w:r>
              <w:lastRenderedPageBreak/>
              <w:t xml:space="preserve">5. </w:t>
            </w:r>
            <w:r w:rsidRPr="00334921">
              <w:t>Napi energiaszükséglet</w:t>
            </w:r>
          </w:p>
          <w:p w14:paraId="14209046" w14:textId="77777777" w:rsidR="00E61319" w:rsidRPr="00334921" w:rsidRDefault="00E61319" w:rsidP="008F48EC">
            <w:pPr>
              <w:pStyle w:val="Szvegtrzs"/>
              <w:widowControl w:val="0"/>
              <w:numPr>
                <w:ilvl w:val="0"/>
                <w:numId w:val="148"/>
              </w:numPr>
              <w:spacing w:line="276" w:lineRule="auto"/>
              <w:ind w:left="709"/>
            </w:pPr>
            <w:r>
              <w:t>az alapanyagcsere és az azt befolyásoló tényezők</w:t>
            </w:r>
          </w:p>
          <w:p w14:paraId="404B9463" w14:textId="77777777" w:rsidR="00E61319" w:rsidRPr="00334921" w:rsidRDefault="00E61319" w:rsidP="000A343F">
            <w:pPr>
              <w:pStyle w:val="Szvegtrzs"/>
              <w:widowControl w:val="0"/>
              <w:spacing w:line="276" w:lineRule="auto"/>
            </w:pPr>
          </w:p>
        </w:tc>
        <w:tc>
          <w:tcPr>
            <w:tcW w:w="2368" w:type="dxa"/>
            <w:gridSpan w:val="2"/>
            <w:tcBorders>
              <w:top w:val="single" w:sz="4" w:space="0" w:color="auto"/>
            </w:tcBorders>
            <w:noWrap/>
          </w:tcPr>
          <w:p w14:paraId="2E887454" w14:textId="77777777" w:rsidR="00E61319" w:rsidRPr="00334921" w:rsidRDefault="00E61319" w:rsidP="000A343F">
            <w:pPr>
              <w:widowControl w:val="0"/>
              <w:rPr>
                <w:rFonts w:ascii="Times New Roman" w:hAnsi="Times New Roman" w:cs="Times New Roman"/>
                <w:i/>
                <w:sz w:val="24"/>
                <w:szCs w:val="24"/>
              </w:rPr>
            </w:pPr>
            <w:r w:rsidRPr="00334921">
              <w:rPr>
                <w:rFonts w:ascii="Times New Roman" w:hAnsi="Times New Roman" w:cs="Times New Roman"/>
                <w:i/>
                <w:sz w:val="24"/>
                <w:szCs w:val="24"/>
              </w:rPr>
              <w:lastRenderedPageBreak/>
              <w:t>Biológia-egészségtan</w:t>
            </w:r>
          </w:p>
        </w:tc>
      </w:tr>
      <w:tr w:rsidR="00E61319" w:rsidRPr="00334921" w14:paraId="3CCE6C7A" w14:textId="77777777" w:rsidTr="000A343F">
        <w:trPr>
          <w:gridAfter w:val="1"/>
          <w:wAfter w:w="8" w:type="dxa"/>
        </w:trPr>
        <w:tc>
          <w:tcPr>
            <w:tcW w:w="6863" w:type="dxa"/>
            <w:gridSpan w:val="3"/>
            <w:tcBorders>
              <w:top w:val="single" w:sz="4" w:space="0" w:color="auto"/>
            </w:tcBorders>
            <w:noWrap/>
          </w:tcPr>
          <w:p w14:paraId="0D1574DB" w14:textId="77777777" w:rsidR="00E61319" w:rsidRPr="00334921" w:rsidRDefault="00E61319" w:rsidP="000A343F">
            <w:pPr>
              <w:pStyle w:val="Szvegtrzs"/>
              <w:widowControl w:val="0"/>
              <w:spacing w:line="276" w:lineRule="auto"/>
              <w:rPr>
                <w:caps/>
              </w:rPr>
            </w:pPr>
            <w:r w:rsidRPr="00334921">
              <w:rPr>
                <w:caps/>
              </w:rPr>
              <w:t>III. Tiltott teljesítményfokozás-dopping</w:t>
            </w:r>
          </w:p>
          <w:p w14:paraId="0B30A00C" w14:textId="77777777" w:rsidR="00E61319" w:rsidRDefault="00E61319" w:rsidP="000A343F">
            <w:pPr>
              <w:pStyle w:val="Szvegtrzs"/>
              <w:widowControl w:val="0"/>
              <w:autoSpaceDE/>
              <w:autoSpaceDN/>
              <w:spacing w:line="276" w:lineRule="auto"/>
            </w:pPr>
            <w:r>
              <w:t xml:space="preserve"> </w:t>
            </w:r>
            <w:r w:rsidRPr="00334921">
              <w:t>A teljesítményfokozás tiltott módszerei</w:t>
            </w:r>
            <w:r>
              <w:t xml:space="preserve"> és használatuk következményei</w:t>
            </w:r>
          </w:p>
          <w:p w14:paraId="63789F75" w14:textId="77777777" w:rsidR="00E61319" w:rsidRDefault="00E61319" w:rsidP="008F48EC">
            <w:pPr>
              <w:pStyle w:val="Szvegtrzs"/>
              <w:widowControl w:val="0"/>
              <w:numPr>
                <w:ilvl w:val="0"/>
                <w:numId w:val="148"/>
              </w:numPr>
              <w:autoSpaceDE/>
              <w:autoSpaceDN/>
              <w:spacing w:line="276" w:lineRule="auto"/>
            </w:pPr>
            <w:r>
              <w:t>anabolikus szteroidok</w:t>
            </w:r>
          </w:p>
          <w:p w14:paraId="258A4710" w14:textId="77777777" w:rsidR="00E61319" w:rsidRDefault="00E61319" w:rsidP="008F48EC">
            <w:pPr>
              <w:pStyle w:val="Szvegtrzs"/>
              <w:widowControl w:val="0"/>
              <w:numPr>
                <w:ilvl w:val="0"/>
                <w:numId w:val="148"/>
              </w:numPr>
              <w:autoSpaceDE/>
              <w:autoSpaceDN/>
              <w:spacing w:line="276" w:lineRule="auto"/>
            </w:pPr>
            <w:r>
              <w:t>központi idegrendszer fokozói</w:t>
            </w:r>
          </w:p>
          <w:p w14:paraId="44D4F872" w14:textId="77777777" w:rsidR="00E61319" w:rsidRDefault="00E61319" w:rsidP="008F48EC">
            <w:pPr>
              <w:pStyle w:val="Szvegtrzs"/>
              <w:widowControl w:val="0"/>
              <w:numPr>
                <w:ilvl w:val="0"/>
                <w:numId w:val="148"/>
              </w:numPr>
              <w:autoSpaceDE/>
              <w:autoSpaceDN/>
              <w:spacing w:line="276" w:lineRule="auto"/>
            </w:pPr>
            <w:r>
              <w:t>kábító fájdalomcsillapítók</w:t>
            </w:r>
          </w:p>
          <w:p w14:paraId="394BF9C4" w14:textId="77777777" w:rsidR="00E61319" w:rsidRDefault="00E61319" w:rsidP="008F48EC">
            <w:pPr>
              <w:pStyle w:val="Szvegtrzs"/>
              <w:widowControl w:val="0"/>
              <w:numPr>
                <w:ilvl w:val="0"/>
                <w:numId w:val="148"/>
              </w:numPr>
              <w:autoSpaceDE/>
              <w:autoSpaceDN/>
              <w:spacing w:line="276" w:lineRule="auto"/>
            </w:pPr>
            <w:r>
              <w:t>béta blokkolók</w:t>
            </w:r>
          </w:p>
          <w:p w14:paraId="32B9B191" w14:textId="77777777" w:rsidR="00E61319" w:rsidRDefault="00E61319" w:rsidP="008F48EC">
            <w:pPr>
              <w:pStyle w:val="Szvegtrzs"/>
              <w:widowControl w:val="0"/>
              <w:numPr>
                <w:ilvl w:val="0"/>
                <w:numId w:val="148"/>
              </w:numPr>
              <w:autoSpaceDE/>
              <w:autoSpaceDN/>
              <w:spacing w:line="276" w:lineRule="auto"/>
            </w:pPr>
            <w:r>
              <w:t>vízhajtók</w:t>
            </w:r>
          </w:p>
          <w:p w14:paraId="18DDC798" w14:textId="77777777" w:rsidR="00E61319" w:rsidRDefault="00E61319" w:rsidP="008F48EC">
            <w:pPr>
              <w:pStyle w:val="Szvegtrzs"/>
              <w:widowControl w:val="0"/>
              <w:numPr>
                <w:ilvl w:val="0"/>
                <w:numId w:val="148"/>
              </w:numPr>
              <w:autoSpaceDE/>
              <w:autoSpaceDN/>
              <w:spacing w:line="276" w:lineRule="auto"/>
            </w:pPr>
            <w:r>
              <w:t>antiasztmatikumok</w:t>
            </w:r>
          </w:p>
          <w:p w14:paraId="0F3EC360" w14:textId="77777777" w:rsidR="00E61319" w:rsidRDefault="00E61319" w:rsidP="008F48EC">
            <w:pPr>
              <w:pStyle w:val="Szvegtrzs"/>
              <w:widowControl w:val="0"/>
              <w:numPr>
                <w:ilvl w:val="0"/>
                <w:numId w:val="148"/>
              </w:numPr>
              <w:autoSpaceDE/>
              <w:autoSpaceDN/>
              <w:spacing w:line="276" w:lineRule="auto"/>
            </w:pPr>
            <w:r>
              <w:t>EPO</w:t>
            </w:r>
          </w:p>
          <w:p w14:paraId="75D9F358" w14:textId="77777777" w:rsidR="00E61319" w:rsidRDefault="00E61319" w:rsidP="008F48EC">
            <w:pPr>
              <w:pStyle w:val="Szvegtrzs"/>
              <w:widowControl w:val="0"/>
              <w:numPr>
                <w:ilvl w:val="0"/>
                <w:numId w:val="148"/>
              </w:numPr>
              <w:autoSpaceDE/>
              <w:autoSpaceDN/>
              <w:spacing w:line="276" w:lineRule="auto"/>
            </w:pPr>
            <w:r>
              <w:t>vérdopping</w:t>
            </w:r>
          </w:p>
          <w:p w14:paraId="45595D05" w14:textId="77777777" w:rsidR="00E61319" w:rsidRDefault="00E61319" w:rsidP="008F48EC">
            <w:pPr>
              <w:pStyle w:val="Szvegtrzs"/>
              <w:widowControl w:val="0"/>
              <w:numPr>
                <w:ilvl w:val="0"/>
                <w:numId w:val="148"/>
              </w:numPr>
              <w:autoSpaceDE/>
              <w:autoSpaceDN/>
              <w:spacing w:line="276" w:lineRule="auto"/>
            </w:pPr>
            <w:r>
              <w:t>géndopping</w:t>
            </w:r>
          </w:p>
          <w:p w14:paraId="105271F2" w14:textId="77777777" w:rsidR="00E61319" w:rsidRPr="00334921" w:rsidRDefault="00E61319" w:rsidP="000A343F">
            <w:pPr>
              <w:pStyle w:val="Szvegtrzs"/>
              <w:widowControl w:val="0"/>
              <w:autoSpaceDE/>
              <w:autoSpaceDN/>
              <w:spacing w:line="276" w:lineRule="auto"/>
            </w:pPr>
          </w:p>
        </w:tc>
        <w:tc>
          <w:tcPr>
            <w:tcW w:w="2368" w:type="dxa"/>
            <w:gridSpan w:val="2"/>
            <w:tcBorders>
              <w:top w:val="single" w:sz="4" w:space="0" w:color="auto"/>
            </w:tcBorders>
            <w:noWrap/>
            <w:vAlign w:val="center"/>
          </w:tcPr>
          <w:p w14:paraId="45E9FE52" w14:textId="77777777" w:rsidR="00E61319" w:rsidRPr="00334921" w:rsidRDefault="00E61319" w:rsidP="000A343F">
            <w:pPr>
              <w:widowControl w:val="0"/>
              <w:rPr>
                <w:rFonts w:ascii="Times New Roman" w:hAnsi="Times New Roman" w:cs="Times New Roman"/>
                <w:bCs/>
                <w:iCs/>
                <w:sz w:val="24"/>
                <w:szCs w:val="24"/>
              </w:rPr>
            </w:pPr>
            <w:r w:rsidRPr="00334921">
              <w:rPr>
                <w:rFonts w:ascii="Times New Roman" w:hAnsi="Times New Roman" w:cs="Times New Roman"/>
                <w:i/>
                <w:sz w:val="24"/>
                <w:szCs w:val="24"/>
              </w:rPr>
              <w:t>Kémia; biológia-egészségtan</w:t>
            </w:r>
          </w:p>
        </w:tc>
      </w:tr>
      <w:tr w:rsidR="00E61319" w:rsidRPr="00334921" w14:paraId="2ABE26FF" w14:textId="77777777" w:rsidTr="000A343F">
        <w:trPr>
          <w:gridAfter w:val="1"/>
          <w:wAfter w:w="8" w:type="dxa"/>
        </w:trPr>
        <w:tc>
          <w:tcPr>
            <w:tcW w:w="6863" w:type="dxa"/>
            <w:gridSpan w:val="3"/>
            <w:tcBorders>
              <w:top w:val="single" w:sz="4" w:space="0" w:color="auto"/>
            </w:tcBorders>
            <w:noWrap/>
          </w:tcPr>
          <w:p w14:paraId="5624523F" w14:textId="77777777" w:rsidR="00E61319" w:rsidRPr="00334921" w:rsidRDefault="00E61319" w:rsidP="000A343F">
            <w:pPr>
              <w:pStyle w:val="Szvegtrzs"/>
              <w:widowControl w:val="0"/>
              <w:rPr>
                <w:caps/>
              </w:rPr>
            </w:pPr>
            <w:r w:rsidRPr="00334921">
              <w:rPr>
                <w:caps/>
              </w:rPr>
              <w:t>IV. Sportsérülések</w:t>
            </w:r>
          </w:p>
          <w:p w14:paraId="4A741121" w14:textId="77777777" w:rsidR="00E61319" w:rsidRDefault="00E61319" w:rsidP="000A343F">
            <w:pPr>
              <w:pStyle w:val="Szvegtrzs"/>
              <w:widowControl w:val="0"/>
              <w:rPr>
                <w:caps/>
              </w:rPr>
            </w:pPr>
            <w:r w:rsidRPr="00334921">
              <w:t>A sportban leggyakrabban előforduló egészségkárosodások</w:t>
            </w:r>
          </w:p>
          <w:p w14:paraId="61C1FB73" w14:textId="77777777" w:rsidR="00E61319" w:rsidRDefault="00E61319" w:rsidP="008F48EC">
            <w:pPr>
              <w:pStyle w:val="Szvegtrzs"/>
              <w:widowControl w:val="0"/>
              <w:numPr>
                <w:ilvl w:val="0"/>
                <w:numId w:val="149"/>
              </w:numPr>
              <w:spacing w:line="276" w:lineRule="auto"/>
            </w:pPr>
            <w:r>
              <w:t>sportelváltozások</w:t>
            </w:r>
          </w:p>
          <w:p w14:paraId="69D84A29" w14:textId="77777777" w:rsidR="00E61319" w:rsidRDefault="00E61319" w:rsidP="008F48EC">
            <w:pPr>
              <w:pStyle w:val="Szvegtrzs"/>
              <w:widowControl w:val="0"/>
              <w:numPr>
                <w:ilvl w:val="0"/>
                <w:numId w:val="149"/>
              </w:numPr>
              <w:spacing w:line="276" w:lineRule="auto"/>
            </w:pPr>
            <w:r>
              <w:t>sportsérülések</w:t>
            </w:r>
          </w:p>
          <w:p w14:paraId="29A1E980" w14:textId="77777777" w:rsidR="00E61319" w:rsidRDefault="00E61319" w:rsidP="008F48EC">
            <w:pPr>
              <w:pStyle w:val="Szvegtrzs"/>
              <w:widowControl w:val="0"/>
              <w:numPr>
                <w:ilvl w:val="0"/>
                <w:numId w:val="149"/>
              </w:numPr>
              <w:spacing w:line="276" w:lineRule="auto"/>
            </w:pPr>
            <w:r>
              <w:t>sportártalmak</w:t>
            </w:r>
          </w:p>
          <w:p w14:paraId="4387AED6" w14:textId="77777777" w:rsidR="00173C7D" w:rsidRPr="00173C7D" w:rsidRDefault="00173C7D" w:rsidP="00173C7D">
            <w:pPr>
              <w:pStyle w:val="Szvegtrzs"/>
              <w:widowControl w:val="0"/>
              <w:spacing w:line="276" w:lineRule="auto"/>
              <w:ind w:left="720"/>
            </w:pPr>
          </w:p>
        </w:tc>
        <w:tc>
          <w:tcPr>
            <w:tcW w:w="2368" w:type="dxa"/>
            <w:gridSpan w:val="2"/>
            <w:tcBorders>
              <w:top w:val="single" w:sz="4" w:space="0" w:color="auto"/>
            </w:tcBorders>
            <w:noWrap/>
          </w:tcPr>
          <w:p w14:paraId="474B31B1" w14:textId="77777777" w:rsidR="00E61319" w:rsidRPr="00334921" w:rsidRDefault="00E61319" w:rsidP="000A343F">
            <w:pPr>
              <w:widowControl w:val="0"/>
              <w:rPr>
                <w:rFonts w:ascii="Times New Roman" w:hAnsi="Times New Roman" w:cs="Times New Roman"/>
                <w:i/>
                <w:sz w:val="24"/>
                <w:szCs w:val="24"/>
              </w:rPr>
            </w:pPr>
            <w:r>
              <w:rPr>
                <w:rFonts w:ascii="Times New Roman" w:hAnsi="Times New Roman" w:cs="Times New Roman"/>
                <w:i/>
                <w:sz w:val="24"/>
                <w:szCs w:val="24"/>
              </w:rPr>
              <w:t>Biológia-egészségtan</w:t>
            </w:r>
          </w:p>
        </w:tc>
      </w:tr>
      <w:tr w:rsidR="00E61319" w:rsidRPr="00334921" w14:paraId="27602D39" w14:textId="77777777" w:rsidTr="000A343F">
        <w:trPr>
          <w:gridAfter w:val="1"/>
          <w:wAfter w:w="8" w:type="dxa"/>
          <w:trHeight w:val="1793"/>
        </w:trPr>
        <w:tc>
          <w:tcPr>
            <w:tcW w:w="6863" w:type="dxa"/>
            <w:gridSpan w:val="3"/>
            <w:noWrap/>
          </w:tcPr>
          <w:p w14:paraId="5BEADA5A" w14:textId="77777777" w:rsidR="00E61319" w:rsidRPr="00334921" w:rsidRDefault="00E61319" w:rsidP="000A343F">
            <w:pPr>
              <w:widowControl w:val="0"/>
              <w:spacing w:after="0"/>
              <w:jc w:val="both"/>
              <w:rPr>
                <w:rFonts w:ascii="Times New Roman" w:hAnsi="Times New Roman" w:cs="Times New Roman"/>
                <w:sz w:val="24"/>
                <w:szCs w:val="24"/>
              </w:rPr>
            </w:pPr>
            <w:r w:rsidRPr="00334921">
              <w:rPr>
                <w:rFonts w:ascii="Times New Roman" w:hAnsi="Times New Roman" w:cs="Times New Roman"/>
                <w:sz w:val="24"/>
                <w:szCs w:val="24"/>
              </w:rPr>
              <w:t>V. EDZÉS-PIHENÉS-VERSENYZÉS</w:t>
            </w:r>
          </w:p>
          <w:p w14:paraId="5BC7A71B" w14:textId="77777777" w:rsidR="00E61319" w:rsidRDefault="00E61319" w:rsidP="000A343F">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334921">
              <w:rPr>
                <w:rFonts w:ascii="Times New Roman" w:hAnsi="Times New Roman" w:cs="Times New Roman"/>
                <w:sz w:val="24"/>
                <w:szCs w:val="24"/>
              </w:rPr>
              <w:t xml:space="preserve">A </w:t>
            </w:r>
            <w:r>
              <w:rPr>
                <w:rFonts w:ascii="Times New Roman" w:hAnsi="Times New Roman" w:cs="Times New Roman"/>
                <w:sz w:val="24"/>
                <w:szCs w:val="24"/>
              </w:rPr>
              <w:t>testedzés életkori sajátosságai</w:t>
            </w:r>
          </w:p>
          <w:p w14:paraId="15628CAE" w14:textId="77777777" w:rsidR="00E61319" w:rsidRPr="004D25AB" w:rsidRDefault="00E61319" w:rsidP="008F48EC">
            <w:pPr>
              <w:pStyle w:val="Listaszerbekezds"/>
              <w:widowControl w:val="0"/>
              <w:numPr>
                <w:ilvl w:val="0"/>
                <w:numId w:val="150"/>
              </w:numPr>
              <w:spacing w:after="0"/>
              <w:jc w:val="both"/>
              <w:rPr>
                <w:rFonts w:ascii="Times New Roman" w:hAnsi="Times New Roman" w:cs="Times New Roman"/>
                <w:sz w:val="24"/>
                <w:szCs w:val="24"/>
              </w:rPr>
            </w:pPr>
            <w:r w:rsidRPr="004D25AB">
              <w:rPr>
                <w:rFonts w:ascii="Times New Roman" w:hAnsi="Times New Roman" w:cs="Times New Roman"/>
                <w:sz w:val="24"/>
                <w:szCs w:val="24"/>
              </w:rPr>
              <w:t>naptári és biológiai életkor</w:t>
            </w:r>
          </w:p>
          <w:p w14:paraId="00BBA8D6" w14:textId="77777777" w:rsidR="00E61319" w:rsidRPr="004D25AB" w:rsidRDefault="00E61319" w:rsidP="008F48EC">
            <w:pPr>
              <w:pStyle w:val="Listaszerbekezds"/>
              <w:widowControl w:val="0"/>
              <w:numPr>
                <w:ilvl w:val="0"/>
                <w:numId w:val="150"/>
              </w:numPr>
              <w:spacing w:after="0"/>
              <w:jc w:val="both"/>
              <w:rPr>
                <w:rFonts w:ascii="Times New Roman" w:hAnsi="Times New Roman" w:cs="Times New Roman"/>
                <w:sz w:val="24"/>
                <w:szCs w:val="24"/>
              </w:rPr>
            </w:pPr>
            <w:r w:rsidRPr="004D25AB">
              <w:rPr>
                <w:rFonts w:ascii="Times New Roman" w:hAnsi="Times New Roman" w:cs="Times New Roman"/>
                <w:sz w:val="24"/>
                <w:szCs w:val="24"/>
              </w:rPr>
              <w:t>akceleráció és retardáció</w:t>
            </w:r>
          </w:p>
          <w:p w14:paraId="3A48C101" w14:textId="77777777" w:rsidR="00E61319" w:rsidRPr="004D25AB" w:rsidRDefault="00E61319" w:rsidP="008F48EC">
            <w:pPr>
              <w:pStyle w:val="Listaszerbekezds"/>
              <w:widowControl w:val="0"/>
              <w:numPr>
                <w:ilvl w:val="0"/>
                <w:numId w:val="150"/>
              </w:numPr>
              <w:spacing w:after="0"/>
              <w:jc w:val="both"/>
              <w:rPr>
                <w:rFonts w:ascii="Times New Roman" w:hAnsi="Times New Roman" w:cs="Times New Roman"/>
                <w:sz w:val="24"/>
                <w:szCs w:val="24"/>
              </w:rPr>
            </w:pPr>
            <w:r w:rsidRPr="004D25AB">
              <w:rPr>
                <w:rFonts w:ascii="Times New Roman" w:hAnsi="Times New Roman" w:cs="Times New Roman"/>
                <w:sz w:val="24"/>
                <w:szCs w:val="24"/>
              </w:rPr>
              <w:t>a különböző életkorok jellemzői</w:t>
            </w:r>
          </w:p>
          <w:p w14:paraId="1421241A" w14:textId="77777777" w:rsidR="00E61319" w:rsidRPr="00334921" w:rsidRDefault="00E61319" w:rsidP="000A343F">
            <w:pPr>
              <w:widowControl w:val="0"/>
              <w:spacing w:after="0"/>
              <w:jc w:val="both"/>
              <w:rPr>
                <w:rFonts w:ascii="Times New Roman" w:hAnsi="Times New Roman" w:cs="Times New Roman"/>
                <w:sz w:val="24"/>
                <w:szCs w:val="24"/>
              </w:rPr>
            </w:pPr>
          </w:p>
          <w:p w14:paraId="5672A521" w14:textId="77777777" w:rsidR="00E61319" w:rsidRDefault="00E61319" w:rsidP="000A343F">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334921">
              <w:rPr>
                <w:rFonts w:ascii="Times New Roman" w:hAnsi="Times New Roman" w:cs="Times New Roman"/>
                <w:sz w:val="24"/>
                <w:szCs w:val="24"/>
              </w:rPr>
              <w:t>Nemi különbségek az edzésfolyamat tervezésében</w:t>
            </w:r>
          </w:p>
          <w:p w14:paraId="0735B8DC" w14:textId="77777777" w:rsidR="00E61319" w:rsidRPr="004D25AB" w:rsidRDefault="00E61319" w:rsidP="008F48EC">
            <w:pPr>
              <w:pStyle w:val="Listaszerbekezds"/>
              <w:widowControl w:val="0"/>
              <w:numPr>
                <w:ilvl w:val="0"/>
                <w:numId w:val="151"/>
              </w:numPr>
              <w:spacing w:after="0"/>
              <w:ind w:left="709"/>
              <w:jc w:val="both"/>
              <w:rPr>
                <w:rFonts w:ascii="Times New Roman" w:hAnsi="Times New Roman" w:cs="Times New Roman"/>
                <w:sz w:val="24"/>
                <w:szCs w:val="24"/>
              </w:rPr>
            </w:pPr>
            <w:r w:rsidRPr="004D25AB">
              <w:rPr>
                <w:rFonts w:ascii="Times New Roman" w:hAnsi="Times New Roman" w:cs="Times New Roman"/>
                <w:sz w:val="24"/>
                <w:szCs w:val="24"/>
              </w:rPr>
              <w:t>életkori és nemi sajátosságok</w:t>
            </w:r>
          </w:p>
          <w:p w14:paraId="3301898B" w14:textId="77777777" w:rsidR="00E61319" w:rsidRPr="00334921" w:rsidRDefault="00E61319" w:rsidP="000A343F">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368" w:type="dxa"/>
            <w:gridSpan w:val="2"/>
            <w:noWrap/>
          </w:tcPr>
          <w:p w14:paraId="5D06671F" w14:textId="77777777" w:rsidR="00E61319" w:rsidRDefault="00E61319" w:rsidP="000A343F">
            <w:pPr>
              <w:pStyle w:val="Szvegtrzs"/>
              <w:widowControl w:val="0"/>
              <w:rPr>
                <w:i/>
              </w:rPr>
            </w:pPr>
            <w:r>
              <w:rPr>
                <w:i/>
              </w:rPr>
              <w:t>Biológia-egészségtan,</w:t>
            </w:r>
          </w:p>
          <w:p w14:paraId="59AEF0FE" w14:textId="77777777" w:rsidR="00E61319" w:rsidRPr="00334921" w:rsidRDefault="00E61319" w:rsidP="000A343F">
            <w:pPr>
              <w:pStyle w:val="Szvegtrzs"/>
              <w:widowControl w:val="0"/>
              <w:rPr>
                <w:i/>
              </w:rPr>
            </w:pPr>
            <w:r>
              <w:rPr>
                <w:i/>
              </w:rPr>
              <w:t>Edzéselmélet</w:t>
            </w:r>
          </w:p>
        </w:tc>
      </w:tr>
      <w:tr w:rsidR="00E61319" w:rsidRPr="00334921" w14:paraId="23218F1C" w14:textId="77777777" w:rsidTr="000A343F">
        <w:trPr>
          <w:gridAfter w:val="1"/>
          <w:wAfter w:w="8" w:type="dxa"/>
        </w:trPr>
        <w:tc>
          <w:tcPr>
            <w:tcW w:w="6863" w:type="dxa"/>
            <w:gridSpan w:val="3"/>
            <w:tcBorders>
              <w:top w:val="single" w:sz="4" w:space="0" w:color="auto"/>
              <w:bottom w:val="single" w:sz="4" w:space="0" w:color="auto"/>
            </w:tcBorders>
            <w:noWrap/>
          </w:tcPr>
          <w:p w14:paraId="2FB39B3B" w14:textId="77777777" w:rsidR="00E61319" w:rsidRPr="00334921" w:rsidRDefault="00E61319" w:rsidP="000A343F">
            <w:pPr>
              <w:widowControl w:val="0"/>
              <w:spacing w:after="0"/>
              <w:jc w:val="both"/>
              <w:rPr>
                <w:rFonts w:ascii="Times New Roman" w:hAnsi="Times New Roman" w:cs="Times New Roman"/>
                <w:caps/>
                <w:sz w:val="24"/>
                <w:szCs w:val="24"/>
              </w:rPr>
            </w:pPr>
            <w:r>
              <w:rPr>
                <w:rFonts w:ascii="Times New Roman" w:hAnsi="Times New Roman" w:cs="Times New Roman"/>
                <w:caps/>
                <w:sz w:val="24"/>
                <w:szCs w:val="24"/>
              </w:rPr>
              <w:t>VI. Magyar sportegészségügy</w:t>
            </w:r>
          </w:p>
          <w:p w14:paraId="1856F0C4" w14:textId="77777777" w:rsidR="00E61319" w:rsidRDefault="00E61319" w:rsidP="000A343F">
            <w:pPr>
              <w:widowControl w:val="0"/>
              <w:tabs>
                <w:tab w:val="left" w:pos="570"/>
              </w:tabs>
              <w:spacing w:after="0"/>
              <w:jc w:val="both"/>
              <w:rPr>
                <w:rFonts w:ascii="Times New Roman" w:hAnsi="Times New Roman" w:cs="Times New Roman"/>
                <w:sz w:val="24"/>
                <w:szCs w:val="24"/>
              </w:rPr>
            </w:pPr>
            <w:r>
              <w:rPr>
                <w:rFonts w:ascii="Times New Roman" w:hAnsi="Times New Roman" w:cs="Times New Roman"/>
                <w:sz w:val="24"/>
                <w:szCs w:val="24"/>
              </w:rPr>
              <w:t>Sportorvosi vizsgálatok</w:t>
            </w:r>
          </w:p>
          <w:p w14:paraId="5A5F49DF" w14:textId="77777777" w:rsidR="00E61319" w:rsidRPr="00106A9E" w:rsidRDefault="00E61319" w:rsidP="008F48EC">
            <w:pPr>
              <w:pStyle w:val="Listaszerbekezds"/>
              <w:widowControl w:val="0"/>
              <w:numPr>
                <w:ilvl w:val="0"/>
                <w:numId w:val="151"/>
              </w:numPr>
              <w:tabs>
                <w:tab w:val="left" w:pos="570"/>
              </w:tabs>
              <w:spacing w:after="0"/>
              <w:jc w:val="both"/>
              <w:rPr>
                <w:rFonts w:ascii="Times New Roman" w:hAnsi="Times New Roman" w:cs="Times New Roman"/>
                <w:sz w:val="24"/>
                <w:szCs w:val="24"/>
              </w:rPr>
            </w:pPr>
            <w:r w:rsidRPr="00106A9E">
              <w:rPr>
                <w:rFonts w:ascii="Times New Roman" w:hAnsi="Times New Roman" w:cs="Times New Roman"/>
                <w:sz w:val="24"/>
                <w:szCs w:val="24"/>
              </w:rPr>
              <w:t>alkalmassági vizsgálat</w:t>
            </w:r>
          </w:p>
          <w:p w14:paraId="14A1D278" w14:textId="77777777" w:rsidR="00E61319" w:rsidRPr="00106A9E" w:rsidRDefault="00E61319" w:rsidP="008F48EC">
            <w:pPr>
              <w:pStyle w:val="Listaszerbekezds"/>
              <w:widowControl w:val="0"/>
              <w:numPr>
                <w:ilvl w:val="0"/>
                <w:numId w:val="151"/>
              </w:numPr>
              <w:tabs>
                <w:tab w:val="left" w:pos="570"/>
              </w:tabs>
              <w:spacing w:after="0"/>
              <w:jc w:val="both"/>
              <w:rPr>
                <w:rFonts w:ascii="Times New Roman" w:hAnsi="Times New Roman" w:cs="Times New Roman"/>
                <w:sz w:val="24"/>
                <w:szCs w:val="24"/>
              </w:rPr>
            </w:pPr>
            <w:r w:rsidRPr="00106A9E">
              <w:rPr>
                <w:rFonts w:ascii="Times New Roman" w:hAnsi="Times New Roman" w:cs="Times New Roman"/>
                <w:sz w:val="24"/>
                <w:szCs w:val="24"/>
              </w:rPr>
              <w:t>rendszeres sportorvosi vizsgálat</w:t>
            </w:r>
          </w:p>
          <w:p w14:paraId="1F1412FF" w14:textId="77777777" w:rsidR="00E61319" w:rsidRPr="001D70C0" w:rsidRDefault="00E61319" w:rsidP="008F48EC">
            <w:pPr>
              <w:pStyle w:val="Listaszerbekezds"/>
              <w:widowControl w:val="0"/>
              <w:numPr>
                <w:ilvl w:val="0"/>
                <w:numId w:val="151"/>
              </w:numPr>
              <w:tabs>
                <w:tab w:val="left" w:pos="570"/>
              </w:tabs>
              <w:spacing w:after="0"/>
              <w:jc w:val="both"/>
              <w:rPr>
                <w:rFonts w:ascii="Times New Roman" w:hAnsi="Times New Roman" w:cs="Times New Roman"/>
                <w:sz w:val="24"/>
                <w:szCs w:val="24"/>
              </w:rPr>
            </w:pPr>
            <w:r>
              <w:rPr>
                <w:rFonts w:ascii="Times New Roman" w:hAnsi="Times New Roman" w:cs="Times New Roman"/>
                <w:sz w:val="24"/>
                <w:szCs w:val="24"/>
              </w:rPr>
              <w:t>terhelése</w:t>
            </w:r>
            <w:r w:rsidRPr="00106A9E">
              <w:rPr>
                <w:rFonts w:ascii="Times New Roman" w:hAnsi="Times New Roman" w:cs="Times New Roman"/>
                <w:sz w:val="24"/>
                <w:szCs w:val="24"/>
              </w:rPr>
              <w:t>s vizsgálat</w:t>
            </w:r>
          </w:p>
          <w:p w14:paraId="60298C76" w14:textId="77777777" w:rsidR="00E61319" w:rsidRPr="00334921" w:rsidRDefault="00E61319" w:rsidP="000A343F">
            <w:pPr>
              <w:widowControl w:val="0"/>
              <w:tabs>
                <w:tab w:val="left" w:pos="570"/>
              </w:tabs>
              <w:spacing w:after="0"/>
              <w:jc w:val="both"/>
              <w:rPr>
                <w:rFonts w:ascii="Times New Roman" w:hAnsi="Times New Roman" w:cs="Times New Roman"/>
                <w:sz w:val="24"/>
                <w:szCs w:val="24"/>
              </w:rPr>
            </w:pPr>
          </w:p>
        </w:tc>
        <w:tc>
          <w:tcPr>
            <w:tcW w:w="2368" w:type="dxa"/>
            <w:gridSpan w:val="2"/>
            <w:tcBorders>
              <w:top w:val="single" w:sz="4" w:space="0" w:color="auto"/>
              <w:bottom w:val="single" w:sz="4" w:space="0" w:color="auto"/>
            </w:tcBorders>
            <w:noWrap/>
          </w:tcPr>
          <w:p w14:paraId="34FE842D" w14:textId="77777777" w:rsidR="00E61319" w:rsidRPr="00334921" w:rsidRDefault="00E61319" w:rsidP="000A343F">
            <w:pPr>
              <w:pStyle w:val="Szvegtrzs"/>
              <w:widowControl w:val="0"/>
              <w:rPr>
                <w:i/>
              </w:rPr>
            </w:pPr>
            <w:r>
              <w:rPr>
                <w:i/>
              </w:rPr>
              <w:t>Biológia-egészségtan</w:t>
            </w:r>
          </w:p>
        </w:tc>
      </w:tr>
      <w:tr w:rsidR="00E61319" w:rsidRPr="00334921" w14:paraId="078AB073" w14:textId="77777777" w:rsidTr="000A343F">
        <w:tblPrEx>
          <w:tblBorders>
            <w:top w:val="none" w:sz="0" w:space="0" w:color="auto"/>
          </w:tblBorders>
        </w:tblPrEx>
        <w:tc>
          <w:tcPr>
            <w:tcW w:w="1843" w:type="dxa"/>
            <w:vAlign w:val="center"/>
          </w:tcPr>
          <w:p w14:paraId="597BFA10" w14:textId="77777777" w:rsidR="00E61319" w:rsidRPr="00334921" w:rsidRDefault="00E61319" w:rsidP="000A343F">
            <w:pPr>
              <w:widowControl w:val="0"/>
              <w:jc w:val="center"/>
              <w:rPr>
                <w:rFonts w:ascii="Times New Roman" w:hAnsi="Times New Roman" w:cs="Times New Roman"/>
                <w:b/>
                <w:caps/>
                <w:sz w:val="24"/>
                <w:szCs w:val="24"/>
              </w:rPr>
            </w:pPr>
            <w:r w:rsidRPr="00334921">
              <w:rPr>
                <w:rFonts w:ascii="Times New Roman" w:hAnsi="Times New Roman" w:cs="Times New Roman"/>
                <w:b/>
                <w:sz w:val="24"/>
                <w:szCs w:val="24"/>
              </w:rPr>
              <w:t>Kulcsfogalmak</w:t>
            </w:r>
          </w:p>
        </w:tc>
        <w:tc>
          <w:tcPr>
            <w:tcW w:w="7396" w:type="dxa"/>
            <w:gridSpan w:val="5"/>
          </w:tcPr>
          <w:p w14:paraId="0435304D" w14:textId="77777777" w:rsidR="00E61319" w:rsidRPr="00334921" w:rsidRDefault="00E61319" w:rsidP="000A343F">
            <w:pPr>
              <w:pStyle w:val="Szvegtrzs"/>
              <w:widowControl w:val="0"/>
              <w:spacing w:before="120"/>
            </w:pPr>
            <w:r>
              <w:t>Egészség, e</w:t>
            </w:r>
            <w:r w:rsidRPr="00334921">
              <w:t>dzés, versenyzés, táplálkozás, dopping, sportsé</w:t>
            </w:r>
            <w:r>
              <w:t>rülések,</w:t>
            </w:r>
            <w:r w:rsidRPr="00334921">
              <w:t xml:space="preserve"> sporttáplálkozás, kalorimetria, fehérjék, szénhidrátok, zsírok, ásványi anyagok, vitaminok, sók, rehabilitáció, szűrővizsgálatok.</w:t>
            </w:r>
          </w:p>
        </w:tc>
      </w:tr>
    </w:tbl>
    <w:p w14:paraId="6E9FE146" w14:textId="77777777" w:rsidR="00E61319" w:rsidRPr="00334921" w:rsidRDefault="00E61319" w:rsidP="00E61319">
      <w:pPr>
        <w:pStyle w:val="Cmsor13"/>
        <w:widowControl w:val="0"/>
        <w:shd w:val="clear" w:color="auto" w:fill="auto"/>
        <w:spacing w:line="240" w:lineRule="auto"/>
        <w:rPr>
          <w:rFonts w:ascii="Times New Roman" w:hAnsi="Times New Roman" w:cs="Times New Roman"/>
          <w:b w:val="0"/>
          <w:caps/>
          <w:sz w:val="24"/>
          <w:szCs w:val="24"/>
        </w:rPr>
      </w:pPr>
    </w:p>
    <w:p w14:paraId="06922ECC" w14:textId="77777777" w:rsidR="00A32FA5" w:rsidRPr="003C608E" w:rsidRDefault="006F52DB" w:rsidP="007D0D26">
      <w:pPr>
        <w:rPr>
          <w:rFonts w:ascii="Times New Roman" w:hAnsi="Times New Roman" w:cs="Times New Roman"/>
          <w:b/>
          <w:bCs/>
          <w:caps/>
        </w:rPr>
      </w:pPr>
      <w:r w:rsidRPr="003C608E">
        <w:rPr>
          <w:rFonts w:ascii="Times New Roman" w:hAnsi="Times New Roman" w:cs="Times New Roman"/>
          <w:b/>
        </w:rPr>
        <w:t xml:space="preserve">Értékelés módja: az elméleti ismeretek számonkérése, </w:t>
      </w:r>
      <w:r w:rsidR="00A44D75" w:rsidRPr="003C608E">
        <w:rPr>
          <w:rFonts w:ascii="Times New Roman" w:hAnsi="Times New Roman" w:cs="Times New Roman"/>
          <w:b/>
        </w:rPr>
        <w:t xml:space="preserve">és </w:t>
      </w:r>
      <w:r w:rsidRPr="003C608E">
        <w:rPr>
          <w:rFonts w:ascii="Times New Roman" w:hAnsi="Times New Roman" w:cs="Times New Roman"/>
          <w:b/>
        </w:rPr>
        <w:t>érdemjeggyel történő értékelése.</w:t>
      </w:r>
    </w:p>
    <w:p w14:paraId="3119FF08" w14:textId="77777777" w:rsidR="00F73D0D" w:rsidRPr="00F32523" w:rsidRDefault="00F73D0D" w:rsidP="00F73D0D">
      <w:pPr>
        <w:pStyle w:val="Cmsor13"/>
        <w:widowControl w:val="0"/>
        <w:shd w:val="clear" w:color="auto" w:fill="auto"/>
        <w:spacing w:line="240" w:lineRule="auto"/>
        <w:jc w:val="center"/>
        <w:rPr>
          <w:rFonts w:ascii="Times New Roman" w:hAnsi="Times New Roman" w:cs="Times New Roman"/>
          <w:bCs w:val="0"/>
          <w:caps/>
          <w:sz w:val="32"/>
          <w:szCs w:val="24"/>
        </w:rPr>
      </w:pPr>
      <w:r w:rsidRPr="00F32523">
        <w:rPr>
          <w:rFonts w:ascii="Times New Roman" w:hAnsi="Times New Roman" w:cs="Times New Roman"/>
          <w:bCs w:val="0"/>
          <w:caps/>
          <w:sz w:val="32"/>
          <w:szCs w:val="24"/>
        </w:rPr>
        <w:lastRenderedPageBreak/>
        <w:t>Edzéselmélet</w:t>
      </w:r>
    </w:p>
    <w:p w14:paraId="4D59B537" w14:textId="77777777" w:rsidR="00F73D0D" w:rsidRDefault="00F73D0D" w:rsidP="00F73D0D">
      <w:pPr>
        <w:pStyle w:val="Cmsor13"/>
        <w:widowControl w:val="0"/>
        <w:shd w:val="clear" w:color="auto" w:fill="auto"/>
        <w:spacing w:line="240" w:lineRule="auto"/>
        <w:ind w:left="340"/>
        <w:jc w:val="center"/>
        <w:rPr>
          <w:rFonts w:ascii="Times New Roman" w:hAnsi="Times New Roman" w:cs="Times New Roman"/>
          <w:bCs w:val="0"/>
          <w:caps/>
          <w:sz w:val="24"/>
          <w:szCs w:val="24"/>
        </w:rPr>
      </w:pPr>
      <w:r w:rsidRPr="00F32523">
        <w:rPr>
          <w:rFonts w:ascii="Times New Roman" w:hAnsi="Times New Roman" w:cs="Times New Roman"/>
          <w:bCs w:val="0"/>
          <w:caps/>
          <w:sz w:val="24"/>
          <w:szCs w:val="24"/>
        </w:rPr>
        <w:t>11. évfolyam</w:t>
      </w:r>
    </w:p>
    <w:p w14:paraId="0589DA9F" w14:textId="77777777" w:rsidR="00F46A58" w:rsidRDefault="00F46A58" w:rsidP="00F73D0D">
      <w:pPr>
        <w:pStyle w:val="Cmsor13"/>
        <w:widowControl w:val="0"/>
        <w:shd w:val="clear" w:color="auto" w:fill="auto"/>
        <w:spacing w:line="240" w:lineRule="auto"/>
        <w:ind w:left="340"/>
        <w:rPr>
          <w:rFonts w:ascii="Times New Roman" w:hAnsi="Times New Roman" w:cs="Times New Roman"/>
          <w:bCs w:val="0"/>
          <w:caps/>
          <w:sz w:val="24"/>
          <w:szCs w:val="24"/>
        </w:rPr>
      </w:pPr>
    </w:p>
    <w:p w14:paraId="1494BEDC" w14:textId="77777777" w:rsidR="00F73D0D" w:rsidRPr="00F32523" w:rsidRDefault="00965E83" w:rsidP="00F73D0D">
      <w:pPr>
        <w:pStyle w:val="Cmsor13"/>
        <w:widowControl w:val="0"/>
        <w:shd w:val="clear" w:color="auto" w:fill="auto"/>
        <w:spacing w:line="240" w:lineRule="auto"/>
        <w:ind w:left="340"/>
        <w:rPr>
          <w:rFonts w:ascii="Times New Roman" w:hAnsi="Times New Roman" w:cs="Times New Roman"/>
          <w:caps/>
          <w:sz w:val="24"/>
          <w:szCs w:val="24"/>
        </w:rPr>
      </w:pPr>
      <w:r w:rsidRPr="00F32523">
        <w:rPr>
          <w:rFonts w:ascii="Times New Roman" w:hAnsi="Times New Roman" w:cs="Times New Roman"/>
          <w:bCs w:val="0"/>
          <w:caps/>
          <w:sz w:val="24"/>
          <w:szCs w:val="24"/>
        </w:rPr>
        <w:t>éves óraszám: 18</w:t>
      </w:r>
      <w:r w:rsidR="00F73D0D" w:rsidRPr="00F32523">
        <w:rPr>
          <w:rFonts w:ascii="Times New Roman" w:hAnsi="Times New Roman" w:cs="Times New Roman"/>
          <w:bCs w:val="0"/>
          <w:caps/>
          <w:sz w:val="24"/>
          <w:szCs w:val="24"/>
        </w:rPr>
        <w:t xml:space="preserve"> óra </w:t>
      </w:r>
    </w:p>
    <w:p w14:paraId="296AC122" w14:textId="77777777" w:rsidR="00F73D0D" w:rsidRPr="00F32523" w:rsidRDefault="00F73D0D" w:rsidP="00F73D0D">
      <w:pPr>
        <w:widowControl w:val="0"/>
        <w:jc w:val="both"/>
        <w:rPr>
          <w:rFonts w:ascii="Times New Roman" w:hAnsi="Times New Roman" w:cs="Times New Roman"/>
          <w:bCs/>
        </w:rPr>
      </w:pPr>
      <w:r w:rsidRPr="00F32523">
        <w:rPr>
          <w:rFonts w:ascii="Times New Roman" w:hAnsi="Times New Roman" w:cs="Times New Roman"/>
          <w:bCs/>
        </w:rPr>
        <w:t>Az edzéselmélet magába foglalja azokat az ismereteket (edzéselveket, edzésmódszereket, edzéseszközöket, új tudományos felismeréseket, gyakorlati tapasztalatok általánosítását stb.), amelyek a sportteljesítmény fokozására, az elért teljesítményszint fenntartására vonatkoznak.</w:t>
      </w:r>
      <w:r w:rsidRPr="00F32523">
        <w:rPr>
          <w:rFonts w:ascii="Times New Roman" w:hAnsi="Times New Roman" w:cs="Times New Roman"/>
          <w:b/>
          <w:bCs/>
        </w:rPr>
        <w:t xml:space="preserve"> </w:t>
      </w:r>
      <w:r w:rsidRPr="00F32523">
        <w:rPr>
          <w:rFonts w:ascii="Times New Roman" w:hAnsi="Times New Roman" w:cs="Times New Roman"/>
          <w:bCs/>
        </w:rPr>
        <w:t>Az edzéselmélet a sporttudomány egyik elmélete, amelynek tárgyát a sportedzés folyamatának, az egyéni csúcsteljesítmény elérésének, valamint a versenyzésnek a kérdései alkotják.</w:t>
      </w:r>
      <w:r w:rsidRPr="00F32523">
        <w:rPr>
          <w:rFonts w:ascii="Times New Roman" w:hAnsi="Times New Roman" w:cs="Times New Roman"/>
          <w:b/>
          <w:bCs/>
          <w:color w:val="FFFF00"/>
        </w:rPr>
        <w:t xml:space="preserve"> </w:t>
      </w:r>
      <w:r w:rsidRPr="00F32523">
        <w:rPr>
          <w:rFonts w:ascii="Times New Roman" w:hAnsi="Times New Roman" w:cs="Times New Roman"/>
          <w:bCs/>
        </w:rPr>
        <w:t>Szoros kapcsolatban más tudományágakkal vizsgálja a sportbeli felkészülés teljes folyamatát, leírja a teljesítményfejlesztésnek, a személyiség alakításának fő követelményeit. Ezek alapján irányelveket, ajánlásokat tartalmaz a feladatok optimális megoldására. Az edzéselmélet nem az egyes érintett tudományos eredmények – sportélettan, sportlélektan, sportpedagógia, biomechanika stb. kutatási eredményei megállapításainak – összegzése, egymás mellé helyezése. Ennél általánosabbat, többet, lényegesebbet jelent. Olyan elmélet ez, amelyben szoros, funkcionális kapcsolatban vannak a különböző tudományterületeinek sajátos eredményei a gyakorlattal. Az edzéselmélet feladata főként összegző, integratív jellegű, de feltesz olyan jellegű kérdéseket is, amelyek a társadalomtudományok kutatásait ösztönzik, segítik azok kedvező irányú továbbfejlődését.</w:t>
      </w:r>
    </w:p>
    <w:p w14:paraId="7F800C91" w14:textId="77777777" w:rsidR="00F73D0D" w:rsidRPr="00F32523" w:rsidRDefault="00F73D0D" w:rsidP="00F73D0D">
      <w:pPr>
        <w:rPr>
          <w:rFonts w:ascii="Times New Roman" w:hAnsi="Times New Roman" w:cs="Times New Roman"/>
          <w:bCs/>
        </w:rPr>
      </w:pPr>
    </w:p>
    <w:p w14:paraId="6E6F00FF" w14:textId="77777777" w:rsidR="00C6109A" w:rsidRPr="00F32523" w:rsidRDefault="00C6109A" w:rsidP="00F73D0D">
      <w:pPr>
        <w:rPr>
          <w:rFonts w:ascii="Times New Roman" w:hAnsi="Times New Roman" w:cs="Times New Roman"/>
          <w:bCs/>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6"/>
        <w:gridCol w:w="293"/>
        <w:gridCol w:w="4754"/>
        <w:gridCol w:w="1177"/>
        <w:gridCol w:w="1191"/>
        <w:gridCol w:w="8"/>
      </w:tblGrid>
      <w:tr w:rsidR="00F73D0D" w:rsidRPr="00F32523" w14:paraId="41F795BC" w14:textId="77777777" w:rsidTr="00F73D0D">
        <w:trPr>
          <w:gridAfter w:val="1"/>
          <w:wAfter w:w="8" w:type="dxa"/>
        </w:trPr>
        <w:tc>
          <w:tcPr>
            <w:tcW w:w="2109" w:type="dxa"/>
            <w:gridSpan w:val="2"/>
            <w:tcBorders>
              <w:top w:val="single" w:sz="4" w:space="0" w:color="auto"/>
              <w:bottom w:val="single" w:sz="4" w:space="0" w:color="auto"/>
              <w:right w:val="single" w:sz="4" w:space="0" w:color="auto"/>
            </w:tcBorders>
            <w:shd w:val="clear" w:color="auto" w:fill="auto"/>
            <w:noWrap/>
            <w:vAlign w:val="center"/>
          </w:tcPr>
          <w:p w14:paraId="33862D40" w14:textId="77777777" w:rsidR="00F73D0D" w:rsidRPr="00F32523" w:rsidRDefault="00F73D0D" w:rsidP="00F73D0D">
            <w:pPr>
              <w:widowControl w:val="0"/>
              <w:jc w:val="center"/>
              <w:rPr>
                <w:rFonts w:ascii="Times New Roman" w:hAnsi="Times New Roman" w:cs="Times New Roman"/>
                <w:b/>
                <w:bCs/>
              </w:rPr>
            </w:pPr>
            <w:r w:rsidRPr="00F32523">
              <w:rPr>
                <w:rFonts w:ascii="Times New Roman" w:hAnsi="Times New Roman" w:cs="Times New Roman"/>
                <w:b/>
                <w:bCs/>
              </w:rPr>
              <w:t>Tematikai egység/ Fejlesztési cél</w:t>
            </w:r>
          </w:p>
        </w:tc>
        <w:tc>
          <w:tcPr>
            <w:tcW w:w="5931" w:type="dxa"/>
            <w:gridSpan w:val="2"/>
            <w:tcBorders>
              <w:top w:val="single" w:sz="4" w:space="0" w:color="auto"/>
              <w:left w:val="single" w:sz="4" w:space="0" w:color="auto"/>
              <w:bottom w:val="single" w:sz="4" w:space="0" w:color="auto"/>
              <w:right w:val="single" w:sz="4" w:space="0" w:color="auto"/>
            </w:tcBorders>
            <w:shd w:val="clear" w:color="auto" w:fill="auto"/>
            <w:noWrap/>
          </w:tcPr>
          <w:p w14:paraId="3D82B868" w14:textId="77777777" w:rsidR="00F73D0D" w:rsidRPr="00F32523" w:rsidRDefault="00F73D0D" w:rsidP="00F73D0D">
            <w:pPr>
              <w:widowControl w:val="0"/>
              <w:spacing w:before="120"/>
              <w:jc w:val="center"/>
              <w:rPr>
                <w:rFonts w:ascii="Times New Roman" w:hAnsi="Times New Roman" w:cs="Times New Roman"/>
                <w:b/>
                <w:bCs/>
              </w:rPr>
            </w:pPr>
            <w:r w:rsidRPr="00F32523">
              <w:rPr>
                <w:rFonts w:ascii="Times New Roman" w:hAnsi="Times New Roman" w:cs="Times New Roman"/>
                <w:b/>
                <w:bCs/>
              </w:rPr>
              <w:t>Edzéselmélet</w:t>
            </w:r>
          </w:p>
        </w:tc>
        <w:tc>
          <w:tcPr>
            <w:tcW w:w="1191" w:type="dxa"/>
            <w:tcBorders>
              <w:top w:val="single" w:sz="4" w:space="0" w:color="auto"/>
              <w:left w:val="single" w:sz="4" w:space="0" w:color="auto"/>
              <w:bottom w:val="single" w:sz="4" w:space="0" w:color="auto"/>
            </w:tcBorders>
            <w:shd w:val="clear" w:color="auto" w:fill="auto"/>
            <w:noWrap/>
          </w:tcPr>
          <w:p w14:paraId="5AE9448C" w14:textId="77777777" w:rsidR="00F73D0D" w:rsidRPr="00F32523" w:rsidRDefault="00F73D0D" w:rsidP="00F73D0D">
            <w:pPr>
              <w:widowControl w:val="0"/>
              <w:spacing w:before="120"/>
              <w:jc w:val="center"/>
              <w:rPr>
                <w:rFonts w:ascii="Times New Roman" w:hAnsi="Times New Roman" w:cs="Times New Roman"/>
                <w:b/>
                <w:bCs/>
              </w:rPr>
            </w:pPr>
            <w:r w:rsidRPr="00F32523">
              <w:rPr>
                <w:rFonts w:ascii="Times New Roman" w:hAnsi="Times New Roman" w:cs="Times New Roman"/>
                <w:b/>
                <w:bCs/>
              </w:rPr>
              <w:t xml:space="preserve">Órakeret </w:t>
            </w:r>
            <w:r w:rsidR="00965E83" w:rsidRPr="00F32523">
              <w:rPr>
                <w:rFonts w:ascii="Times New Roman" w:hAnsi="Times New Roman" w:cs="Times New Roman"/>
                <w:b/>
              </w:rPr>
              <w:t>18</w:t>
            </w:r>
            <w:r w:rsidRPr="00F32523">
              <w:rPr>
                <w:rFonts w:ascii="Times New Roman" w:hAnsi="Times New Roman" w:cs="Times New Roman"/>
                <w:b/>
              </w:rPr>
              <w:t xml:space="preserve"> óra</w:t>
            </w:r>
          </w:p>
        </w:tc>
      </w:tr>
      <w:tr w:rsidR="00F73D0D" w:rsidRPr="00F32523" w14:paraId="50364260" w14:textId="77777777" w:rsidTr="00F73D0D">
        <w:trPr>
          <w:gridAfter w:val="1"/>
          <w:wAfter w:w="8" w:type="dxa"/>
          <w:trHeight w:val="328"/>
        </w:trPr>
        <w:tc>
          <w:tcPr>
            <w:tcW w:w="2109" w:type="dxa"/>
            <w:gridSpan w:val="2"/>
            <w:tcBorders>
              <w:top w:val="single" w:sz="4" w:space="0" w:color="auto"/>
              <w:bottom w:val="single" w:sz="4" w:space="0" w:color="auto"/>
            </w:tcBorders>
            <w:shd w:val="clear" w:color="auto" w:fill="auto"/>
            <w:noWrap/>
            <w:vAlign w:val="center"/>
          </w:tcPr>
          <w:p w14:paraId="52383632" w14:textId="77777777" w:rsidR="00F73D0D" w:rsidRPr="00F32523" w:rsidRDefault="00F73D0D" w:rsidP="00F73D0D">
            <w:pPr>
              <w:widowControl w:val="0"/>
              <w:jc w:val="center"/>
              <w:rPr>
                <w:rFonts w:ascii="Times New Roman" w:hAnsi="Times New Roman" w:cs="Times New Roman"/>
              </w:rPr>
            </w:pPr>
            <w:r w:rsidRPr="00F32523">
              <w:rPr>
                <w:rFonts w:ascii="Times New Roman" w:hAnsi="Times New Roman" w:cs="Times New Roman"/>
                <w:b/>
                <w:bCs/>
              </w:rPr>
              <w:t>A tematikai egység nevelési-fejlesztési céljai</w:t>
            </w:r>
          </w:p>
        </w:tc>
        <w:tc>
          <w:tcPr>
            <w:tcW w:w="7122" w:type="dxa"/>
            <w:gridSpan w:val="3"/>
            <w:tcBorders>
              <w:top w:val="single" w:sz="4" w:space="0" w:color="auto"/>
              <w:bottom w:val="single" w:sz="4" w:space="0" w:color="auto"/>
            </w:tcBorders>
            <w:shd w:val="clear" w:color="auto" w:fill="auto"/>
            <w:noWrap/>
          </w:tcPr>
          <w:p w14:paraId="51840164" w14:textId="77777777" w:rsidR="00F73D0D" w:rsidRPr="00F32523" w:rsidRDefault="00F73D0D" w:rsidP="00F73D0D">
            <w:pPr>
              <w:widowControl w:val="0"/>
              <w:spacing w:before="120"/>
              <w:jc w:val="both"/>
              <w:rPr>
                <w:rFonts w:ascii="Times New Roman" w:hAnsi="Times New Roman" w:cs="Times New Roman"/>
              </w:rPr>
            </w:pPr>
            <w:r w:rsidRPr="00F32523">
              <w:rPr>
                <w:rFonts w:ascii="Times New Roman" w:hAnsi="Times New Roman" w:cs="Times New Roman"/>
              </w:rPr>
              <w:t xml:space="preserve">Az edzéselmélet tudománya területének, céljainak megismertetése. A kondicionális és a koordinációs képességek fogalmának, megjelenési formáinak és fejlesztési lehetőségeinek megismertetése. A versenyhelyzet és a rajtállapot optimalizálásának belső motivációvá tétele. A bemelegítés fontosságának tudatosítása, képesség kialakítása bemelegítő gyakorlatok önálló végzésére. Képesség kialakítása a tanult ismeret tudatos alkalmazására sportolás közben. Annak tudatosítása és értékelése, hogy egy edzésprogram összeállítása és egy sportoló sérülésmentes felkészítése felelősségteljes feladat. </w:t>
            </w:r>
          </w:p>
        </w:tc>
      </w:tr>
      <w:tr w:rsidR="00F73D0D" w:rsidRPr="00F32523" w14:paraId="0D2A6C9B" w14:textId="77777777" w:rsidTr="00F73D0D">
        <w:trPr>
          <w:gridAfter w:val="1"/>
          <w:wAfter w:w="8" w:type="dxa"/>
        </w:trPr>
        <w:tc>
          <w:tcPr>
            <w:tcW w:w="6863" w:type="dxa"/>
            <w:gridSpan w:val="3"/>
            <w:tcBorders>
              <w:top w:val="single" w:sz="4" w:space="0" w:color="auto"/>
              <w:bottom w:val="single" w:sz="4" w:space="0" w:color="auto"/>
            </w:tcBorders>
            <w:shd w:val="clear" w:color="auto" w:fill="auto"/>
            <w:noWrap/>
            <w:vAlign w:val="center"/>
          </w:tcPr>
          <w:p w14:paraId="4C9D500A" w14:textId="77777777" w:rsidR="00F73D0D" w:rsidRPr="00F32523" w:rsidRDefault="00F73D0D" w:rsidP="00F73D0D">
            <w:pPr>
              <w:widowControl w:val="0"/>
              <w:spacing w:before="120"/>
              <w:jc w:val="center"/>
              <w:outlineLvl w:val="2"/>
              <w:rPr>
                <w:rFonts w:ascii="Times New Roman" w:hAnsi="Times New Roman" w:cs="Times New Roman"/>
                <w:b/>
                <w:iCs/>
              </w:rPr>
            </w:pPr>
            <w:r w:rsidRPr="00F32523">
              <w:rPr>
                <w:rFonts w:ascii="Times New Roman" w:hAnsi="Times New Roman" w:cs="Times New Roman"/>
                <w:b/>
                <w:iCs/>
              </w:rPr>
              <w:t>Ismeretek/fejlesztési követelmények</w:t>
            </w:r>
          </w:p>
        </w:tc>
        <w:tc>
          <w:tcPr>
            <w:tcW w:w="2368" w:type="dxa"/>
            <w:gridSpan w:val="2"/>
            <w:tcBorders>
              <w:top w:val="single" w:sz="4" w:space="0" w:color="auto"/>
              <w:bottom w:val="single" w:sz="4" w:space="0" w:color="auto"/>
            </w:tcBorders>
            <w:shd w:val="clear" w:color="auto" w:fill="auto"/>
            <w:noWrap/>
            <w:vAlign w:val="center"/>
          </w:tcPr>
          <w:p w14:paraId="4A147071" w14:textId="77777777" w:rsidR="00F73D0D" w:rsidRPr="00F32523" w:rsidRDefault="00F73D0D" w:rsidP="00F73D0D">
            <w:pPr>
              <w:widowControl w:val="0"/>
              <w:spacing w:before="120"/>
              <w:jc w:val="center"/>
              <w:rPr>
                <w:rFonts w:ascii="Times New Roman" w:hAnsi="Times New Roman" w:cs="Times New Roman"/>
                <w:b/>
                <w:bCs/>
              </w:rPr>
            </w:pPr>
            <w:r w:rsidRPr="00F32523">
              <w:rPr>
                <w:rFonts w:ascii="Times New Roman" w:hAnsi="Times New Roman" w:cs="Times New Roman"/>
                <w:b/>
                <w:bCs/>
              </w:rPr>
              <w:t>Kapcsolódási pontok</w:t>
            </w:r>
          </w:p>
        </w:tc>
      </w:tr>
      <w:tr w:rsidR="00F73D0D" w:rsidRPr="00F32523" w14:paraId="56F64F2A" w14:textId="77777777" w:rsidTr="00F73D0D">
        <w:trPr>
          <w:gridAfter w:val="1"/>
          <w:wAfter w:w="8" w:type="dxa"/>
        </w:trPr>
        <w:tc>
          <w:tcPr>
            <w:tcW w:w="6863" w:type="dxa"/>
            <w:gridSpan w:val="3"/>
            <w:tcBorders>
              <w:top w:val="single" w:sz="4" w:space="0" w:color="auto"/>
            </w:tcBorders>
            <w:shd w:val="clear" w:color="auto" w:fill="auto"/>
            <w:noWrap/>
          </w:tcPr>
          <w:p w14:paraId="2F9529B6" w14:textId="77777777" w:rsidR="00F73D0D" w:rsidRPr="00F32523" w:rsidRDefault="00F73D0D" w:rsidP="00F73D0D">
            <w:pPr>
              <w:pStyle w:val="Szvegtrzs"/>
              <w:widowControl w:val="0"/>
              <w:spacing w:before="120"/>
              <w:rPr>
                <w:caps/>
              </w:rPr>
            </w:pPr>
            <w:r w:rsidRPr="00F32523">
              <w:rPr>
                <w:caps/>
              </w:rPr>
              <w:t>I. Bevezetés:</w:t>
            </w:r>
          </w:p>
          <w:p w14:paraId="086DF5D3" w14:textId="77777777" w:rsidR="00F73D0D" w:rsidRPr="00F32523" w:rsidRDefault="00F73D0D" w:rsidP="00F73D0D">
            <w:pPr>
              <w:pStyle w:val="Szvegtrzs"/>
              <w:widowControl w:val="0"/>
            </w:pPr>
            <w:r w:rsidRPr="00F32523">
              <w:t>1. Az edzéselmélet története:</w:t>
            </w:r>
          </w:p>
          <w:p w14:paraId="7D7C56CC" w14:textId="77777777" w:rsidR="00F73D0D" w:rsidRPr="00F32523" w:rsidRDefault="00F73D0D" w:rsidP="0061291D">
            <w:pPr>
              <w:widowControl w:val="0"/>
              <w:numPr>
                <w:ilvl w:val="0"/>
                <w:numId w:val="81"/>
              </w:numPr>
              <w:spacing w:after="0" w:line="240" w:lineRule="auto"/>
              <w:rPr>
                <w:rFonts w:ascii="Times New Roman" w:hAnsi="Times New Roman" w:cs="Times New Roman"/>
              </w:rPr>
            </w:pPr>
            <w:r w:rsidRPr="00F32523">
              <w:rPr>
                <w:rFonts w:ascii="Times New Roman" w:hAnsi="Times New Roman" w:cs="Times New Roman"/>
              </w:rPr>
              <w:t xml:space="preserve">A versenysport kialakulása. </w:t>
            </w:r>
          </w:p>
          <w:p w14:paraId="261AC453" w14:textId="77777777" w:rsidR="00F73D0D" w:rsidRPr="00F32523" w:rsidRDefault="00F73D0D" w:rsidP="0061291D">
            <w:pPr>
              <w:widowControl w:val="0"/>
              <w:numPr>
                <w:ilvl w:val="0"/>
                <w:numId w:val="81"/>
              </w:numPr>
              <w:spacing w:after="0" w:line="240" w:lineRule="auto"/>
              <w:rPr>
                <w:rFonts w:ascii="Times New Roman" w:hAnsi="Times New Roman" w:cs="Times New Roman"/>
              </w:rPr>
            </w:pPr>
            <w:r w:rsidRPr="00F32523">
              <w:rPr>
                <w:rFonts w:ascii="Times New Roman" w:hAnsi="Times New Roman" w:cs="Times New Roman"/>
              </w:rPr>
              <w:t>Az edzéselmélet tudományának története.</w:t>
            </w:r>
          </w:p>
          <w:p w14:paraId="6BEA7380"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rPr>
              <w:t>2. Alapfogalmak:</w:t>
            </w:r>
          </w:p>
          <w:p w14:paraId="1C5DDD0E" w14:textId="77777777" w:rsidR="00F73D0D" w:rsidRPr="00F32523" w:rsidRDefault="00F73D0D" w:rsidP="0061291D">
            <w:pPr>
              <w:pStyle w:val="Szvegtrzs"/>
              <w:widowControl w:val="0"/>
              <w:numPr>
                <w:ilvl w:val="0"/>
                <w:numId w:val="82"/>
              </w:numPr>
              <w:autoSpaceDE/>
              <w:autoSpaceDN/>
              <w:jc w:val="left"/>
            </w:pPr>
            <w:r w:rsidRPr="00F32523">
              <w:t xml:space="preserve">Edzésrendszer, edzésmódszer. </w:t>
            </w:r>
          </w:p>
          <w:p w14:paraId="57F616C2" w14:textId="77777777" w:rsidR="00F73D0D" w:rsidRPr="00F32523" w:rsidRDefault="00F73D0D" w:rsidP="0061291D">
            <w:pPr>
              <w:pStyle w:val="Szvegtrzs"/>
              <w:widowControl w:val="0"/>
              <w:numPr>
                <w:ilvl w:val="0"/>
                <w:numId w:val="82"/>
              </w:numPr>
              <w:autoSpaceDE/>
              <w:autoSpaceDN/>
              <w:jc w:val="left"/>
            </w:pPr>
            <w:r w:rsidRPr="00F32523">
              <w:t xml:space="preserve">Edzéseszközök: </w:t>
            </w:r>
          </w:p>
          <w:p w14:paraId="16D404EB" w14:textId="77777777" w:rsidR="00F73D0D" w:rsidRPr="00F32523" w:rsidRDefault="00F73D0D" w:rsidP="0061291D">
            <w:pPr>
              <w:pStyle w:val="Szvegtrzs"/>
              <w:widowControl w:val="0"/>
              <w:numPr>
                <w:ilvl w:val="1"/>
                <w:numId w:val="83"/>
              </w:numPr>
              <w:autoSpaceDE/>
              <w:autoSpaceDN/>
              <w:jc w:val="left"/>
            </w:pPr>
            <w:r w:rsidRPr="00F32523">
              <w:t>pozitív eszközök;</w:t>
            </w:r>
          </w:p>
          <w:p w14:paraId="5ECD692F" w14:textId="77777777" w:rsidR="00F73D0D" w:rsidRPr="00F32523" w:rsidRDefault="00F73D0D" w:rsidP="0061291D">
            <w:pPr>
              <w:widowControl w:val="0"/>
              <w:numPr>
                <w:ilvl w:val="1"/>
                <w:numId w:val="83"/>
              </w:numPr>
              <w:spacing w:after="0" w:line="240" w:lineRule="auto"/>
              <w:rPr>
                <w:rFonts w:ascii="Times New Roman" w:hAnsi="Times New Roman" w:cs="Times New Roman"/>
              </w:rPr>
            </w:pPr>
            <w:r w:rsidRPr="00F32523">
              <w:rPr>
                <w:rFonts w:ascii="Times New Roman" w:hAnsi="Times New Roman" w:cs="Times New Roman"/>
              </w:rPr>
              <w:t>negatív, káros eszközök.</w:t>
            </w:r>
          </w:p>
        </w:tc>
        <w:tc>
          <w:tcPr>
            <w:tcW w:w="2368" w:type="dxa"/>
            <w:gridSpan w:val="2"/>
            <w:tcBorders>
              <w:top w:val="single" w:sz="4" w:space="0" w:color="auto"/>
            </w:tcBorders>
            <w:shd w:val="clear" w:color="auto" w:fill="auto"/>
            <w:noWrap/>
          </w:tcPr>
          <w:p w14:paraId="09492AA9" w14:textId="77777777" w:rsidR="00F73D0D" w:rsidRPr="00F32523" w:rsidRDefault="00F73D0D" w:rsidP="00F73D0D">
            <w:pPr>
              <w:widowControl w:val="0"/>
              <w:spacing w:before="120"/>
              <w:rPr>
                <w:rFonts w:ascii="Times New Roman" w:hAnsi="Times New Roman" w:cs="Times New Roman"/>
                <w:i/>
              </w:rPr>
            </w:pPr>
            <w:r w:rsidRPr="00F32523">
              <w:rPr>
                <w:rFonts w:ascii="Times New Roman" w:hAnsi="Times New Roman" w:cs="Times New Roman"/>
                <w:i/>
              </w:rPr>
              <w:t>Történelem, társadalmi és állampolgári ismeretek; sporttörténet</w:t>
            </w:r>
          </w:p>
        </w:tc>
      </w:tr>
      <w:tr w:rsidR="00F73D0D" w:rsidRPr="00F32523" w14:paraId="00E2C26A" w14:textId="77777777" w:rsidTr="00F73D0D">
        <w:trPr>
          <w:gridAfter w:val="1"/>
          <w:wAfter w:w="8" w:type="dxa"/>
        </w:trPr>
        <w:tc>
          <w:tcPr>
            <w:tcW w:w="6863" w:type="dxa"/>
            <w:gridSpan w:val="3"/>
            <w:tcBorders>
              <w:top w:val="single" w:sz="4" w:space="0" w:color="auto"/>
            </w:tcBorders>
            <w:shd w:val="clear" w:color="auto" w:fill="auto"/>
            <w:noWrap/>
          </w:tcPr>
          <w:p w14:paraId="4247D9D2" w14:textId="77777777" w:rsidR="00F73D0D" w:rsidRPr="00F32523" w:rsidRDefault="00F73D0D" w:rsidP="00F73D0D">
            <w:pPr>
              <w:pStyle w:val="Szvegtrzs"/>
              <w:widowControl w:val="0"/>
              <w:spacing w:before="120"/>
              <w:rPr>
                <w:caps/>
              </w:rPr>
            </w:pPr>
            <w:r w:rsidRPr="00F32523">
              <w:rPr>
                <w:caps/>
              </w:rPr>
              <w:t>II. Teljesítmény és az edzés összetevői</w:t>
            </w:r>
          </w:p>
          <w:p w14:paraId="597C25C7" w14:textId="77777777" w:rsidR="00F73D0D" w:rsidRPr="00F32523" w:rsidRDefault="00F73D0D" w:rsidP="00F73D0D">
            <w:pPr>
              <w:pStyle w:val="Szvegtrzs"/>
              <w:widowControl w:val="0"/>
            </w:pPr>
            <w:smartTag w:uri="urn:schemas-microsoft-com:office:smarttags" w:element="metricconverter">
              <w:smartTagPr>
                <w:attr w:name="ProductID" w:val="1. A"/>
              </w:smartTagPr>
              <w:r w:rsidRPr="00F32523">
                <w:lastRenderedPageBreak/>
                <w:t>1. A</w:t>
              </w:r>
            </w:smartTag>
            <w:r w:rsidRPr="00F32523">
              <w:t xml:space="preserve"> teljesítmény összetevői.</w:t>
            </w:r>
          </w:p>
          <w:p w14:paraId="0AC230FE" w14:textId="77777777" w:rsidR="00F73D0D" w:rsidRPr="00F32523" w:rsidRDefault="00F73D0D" w:rsidP="00F73D0D">
            <w:pPr>
              <w:pStyle w:val="Szvegtrzs"/>
              <w:widowControl w:val="0"/>
              <w:ind w:left="360"/>
            </w:pPr>
            <w:r w:rsidRPr="00F32523">
              <w:t>Teljesítőképesség fogalma, részei, képezhetősége.</w:t>
            </w:r>
          </w:p>
          <w:p w14:paraId="56DE30C0" w14:textId="77777777" w:rsidR="00F73D0D" w:rsidRPr="00F32523" w:rsidRDefault="00F73D0D" w:rsidP="00F73D0D">
            <w:pPr>
              <w:pStyle w:val="Szvegtrzs"/>
              <w:widowControl w:val="0"/>
              <w:ind w:left="360"/>
            </w:pPr>
            <w:r w:rsidRPr="00F32523">
              <w:t>Teljesítőkészség fogalma, részei, nevelhetősége.</w:t>
            </w:r>
          </w:p>
          <w:p w14:paraId="25012399" w14:textId="77777777" w:rsidR="00F73D0D" w:rsidRPr="00F32523" w:rsidRDefault="00F73D0D" w:rsidP="00F73D0D">
            <w:pPr>
              <w:pStyle w:val="Szvegtrzs"/>
              <w:widowControl w:val="0"/>
            </w:pPr>
            <w:r w:rsidRPr="00F32523">
              <w:t>2. Edzettség összetevői:</w:t>
            </w:r>
          </w:p>
          <w:p w14:paraId="37BF6300" w14:textId="77777777" w:rsidR="00F73D0D" w:rsidRPr="00F32523" w:rsidRDefault="00F73D0D" w:rsidP="0061291D">
            <w:pPr>
              <w:widowControl w:val="0"/>
              <w:numPr>
                <w:ilvl w:val="0"/>
                <w:numId w:val="84"/>
              </w:numPr>
              <w:spacing w:after="0" w:line="240" w:lineRule="auto"/>
              <w:rPr>
                <w:rFonts w:ascii="Times New Roman" w:hAnsi="Times New Roman" w:cs="Times New Roman"/>
              </w:rPr>
            </w:pPr>
            <w:r w:rsidRPr="00F32523">
              <w:rPr>
                <w:rFonts w:ascii="Times New Roman" w:hAnsi="Times New Roman" w:cs="Times New Roman"/>
              </w:rPr>
              <w:t>motorikus,</w:t>
            </w:r>
          </w:p>
          <w:p w14:paraId="4445B63D" w14:textId="77777777" w:rsidR="00F73D0D" w:rsidRPr="00F32523" w:rsidRDefault="00F73D0D" w:rsidP="0061291D">
            <w:pPr>
              <w:widowControl w:val="0"/>
              <w:numPr>
                <w:ilvl w:val="0"/>
                <w:numId w:val="84"/>
              </w:numPr>
              <w:spacing w:after="0" w:line="240" w:lineRule="auto"/>
              <w:rPr>
                <w:rFonts w:ascii="Times New Roman" w:hAnsi="Times New Roman" w:cs="Times New Roman"/>
              </w:rPr>
            </w:pPr>
            <w:r w:rsidRPr="00F32523">
              <w:rPr>
                <w:rFonts w:ascii="Times New Roman" w:hAnsi="Times New Roman" w:cs="Times New Roman"/>
              </w:rPr>
              <w:t xml:space="preserve">pszichés, </w:t>
            </w:r>
          </w:p>
          <w:p w14:paraId="416D27B0" w14:textId="77777777" w:rsidR="00F73D0D" w:rsidRPr="00F32523" w:rsidRDefault="00F73D0D" w:rsidP="0061291D">
            <w:pPr>
              <w:widowControl w:val="0"/>
              <w:numPr>
                <w:ilvl w:val="0"/>
                <w:numId w:val="84"/>
              </w:numPr>
              <w:spacing w:after="0" w:line="240" w:lineRule="auto"/>
              <w:rPr>
                <w:rFonts w:ascii="Times New Roman" w:hAnsi="Times New Roman" w:cs="Times New Roman"/>
              </w:rPr>
            </w:pPr>
            <w:r w:rsidRPr="00F32523">
              <w:rPr>
                <w:rFonts w:ascii="Times New Roman" w:hAnsi="Times New Roman" w:cs="Times New Roman"/>
              </w:rPr>
              <w:t xml:space="preserve">fiziológiai, </w:t>
            </w:r>
          </w:p>
          <w:p w14:paraId="13986980" w14:textId="77777777" w:rsidR="00F73D0D" w:rsidRPr="00F32523" w:rsidRDefault="00F73D0D" w:rsidP="0061291D">
            <w:pPr>
              <w:widowControl w:val="0"/>
              <w:numPr>
                <w:ilvl w:val="0"/>
                <w:numId w:val="84"/>
              </w:numPr>
              <w:spacing w:after="0" w:line="240" w:lineRule="auto"/>
              <w:rPr>
                <w:rFonts w:ascii="Times New Roman" w:hAnsi="Times New Roman" w:cs="Times New Roman"/>
              </w:rPr>
            </w:pPr>
            <w:r w:rsidRPr="00F32523">
              <w:rPr>
                <w:rFonts w:ascii="Times New Roman" w:hAnsi="Times New Roman" w:cs="Times New Roman"/>
              </w:rPr>
              <w:t>alkati összetevők.</w:t>
            </w:r>
          </w:p>
          <w:p w14:paraId="59140FD1"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rPr>
              <w:t>3. Edzéselvek:</w:t>
            </w:r>
          </w:p>
          <w:p w14:paraId="71AFA73B" w14:textId="77777777" w:rsidR="00F73D0D" w:rsidRPr="00F32523" w:rsidRDefault="00F73D0D" w:rsidP="0061291D">
            <w:pPr>
              <w:widowControl w:val="0"/>
              <w:numPr>
                <w:ilvl w:val="0"/>
                <w:numId w:val="85"/>
              </w:numPr>
              <w:spacing w:after="0" w:line="240" w:lineRule="auto"/>
              <w:rPr>
                <w:rFonts w:ascii="Times New Roman" w:hAnsi="Times New Roman" w:cs="Times New Roman"/>
              </w:rPr>
            </w:pPr>
            <w:r w:rsidRPr="00F32523">
              <w:rPr>
                <w:rFonts w:ascii="Times New Roman" w:hAnsi="Times New Roman" w:cs="Times New Roman"/>
              </w:rPr>
              <w:t xml:space="preserve">motorikus, </w:t>
            </w:r>
          </w:p>
          <w:p w14:paraId="7AAF6842" w14:textId="77777777" w:rsidR="00F73D0D" w:rsidRPr="00F32523" w:rsidRDefault="00F73D0D" w:rsidP="0061291D">
            <w:pPr>
              <w:widowControl w:val="0"/>
              <w:numPr>
                <w:ilvl w:val="0"/>
                <w:numId w:val="85"/>
              </w:numPr>
              <w:spacing w:after="0" w:line="240" w:lineRule="auto"/>
              <w:rPr>
                <w:rFonts w:ascii="Times New Roman" w:hAnsi="Times New Roman" w:cs="Times New Roman"/>
              </w:rPr>
            </w:pPr>
            <w:r w:rsidRPr="00F32523">
              <w:rPr>
                <w:rFonts w:ascii="Times New Roman" w:hAnsi="Times New Roman" w:cs="Times New Roman"/>
              </w:rPr>
              <w:t xml:space="preserve">pszichés, </w:t>
            </w:r>
          </w:p>
          <w:p w14:paraId="363FA67C" w14:textId="77777777" w:rsidR="00F73D0D" w:rsidRPr="00F32523" w:rsidRDefault="00F73D0D" w:rsidP="0061291D">
            <w:pPr>
              <w:widowControl w:val="0"/>
              <w:numPr>
                <w:ilvl w:val="0"/>
                <w:numId w:val="85"/>
              </w:numPr>
              <w:spacing w:after="0" w:line="240" w:lineRule="auto"/>
              <w:rPr>
                <w:rFonts w:ascii="Times New Roman" w:hAnsi="Times New Roman" w:cs="Times New Roman"/>
              </w:rPr>
            </w:pPr>
            <w:r w:rsidRPr="00F32523">
              <w:rPr>
                <w:rFonts w:ascii="Times New Roman" w:hAnsi="Times New Roman" w:cs="Times New Roman"/>
              </w:rPr>
              <w:t xml:space="preserve">fiziológiai, </w:t>
            </w:r>
          </w:p>
          <w:p w14:paraId="42E2BC49" w14:textId="77777777" w:rsidR="00F73D0D" w:rsidRPr="00F32523" w:rsidRDefault="00F73D0D" w:rsidP="0061291D">
            <w:pPr>
              <w:widowControl w:val="0"/>
              <w:numPr>
                <w:ilvl w:val="0"/>
                <w:numId w:val="85"/>
              </w:numPr>
              <w:spacing w:after="0" w:line="240" w:lineRule="auto"/>
              <w:rPr>
                <w:rFonts w:ascii="Times New Roman" w:hAnsi="Times New Roman" w:cs="Times New Roman"/>
              </w:rPr>
            </w:pPr>
            <w:r w:rsidRPr="00F32523">
              <w:rPr>
                <w:rFonts w:ascii="Times New Roman" w:hAnsi="Times New Roman" w:cs="Times New Roman"/>
              </w:rPr>
              <w:t>alkati összetevők.</w:t>
            </w:r>
          </w:p>
          <w:p w14:paraId="0F5E232D"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i/>
              </w:rPr>
              <w:t>„Arndt-Schulz-féle szabály" értelmezése.</w:t>
            </w:r>
          </w:p>
        </w:tc>
        <w:tc>
          <w:tcPr>
            <w:tcW w:w="2368" w:type="dxa"/>
            <w:gridSpan w:val="2"/>
            <w:tcBorders>
              <w:top w:val="single" w:sz="4" w:space="0" w:color="auto"/>
            </w:tcBorders>
            <w:shd w:val="clear" w:color="auto" w:fill="auto"/>
            <w:noWrap/>
          </w:tcPr>
          <w:p w14:paraId="297822FB" w14:textId="77777777" w:rsidR="00F73D0D" w:rsidRPr="00F32523" w:rsidRDefault="00F73D0D" w:rsidP="00F73D0D">
            <w:pPr>
              <w:widowControl w:val="0"/>
              <w:spacing w:before="120"/>
              <w:rPr>
                <w:rFonts w:ascii="Times New Roman" w:hAnsi="Times New Roman" w:cs="Times New Roman"/>
                <w:bCs/>
                <w:i/>
                <w:iCs/>
              </w:rPr>
            </w:pPr>
            <w:r w:rsidRPr="00F32523">
              <w:rPr>
                <w:rFonts w:ascii="Times New Roman" w:hAnsi="Times New Roman" w:cs="Times New Roman"/>
                <w:bCs/>
                <w:i/>
                <w:iCs/>
              </w:rPr>
              <w:lastRenderedPageBreak/>
              <w:t xml:space="preserve">Biológia-egészségtan; </w:t>
            </w:r>
            <w:r w:rsidRPr="00F32523">
              <w:rPr>
                <w:rFonts w:ascii="Times New Roman" w:hAnsi="Times New Roman" w:cs="Times New Roman"/>
                <w:bCs/>
                <w:i/>
                <w:iCs/>
              </w:rPr>
              <w:lastRenderedPageBreak/>
              <w:t>testnevelés-elmélet, sportegészségtan, testnevelés és sport</w:t>
            </w:r>
          </w:p>
        </w:tc>
      </w:tr>
      <w:tr w:rsidR="00F73D0D" w:rsidRPr="00F32523" w14:paraId="060355C6" w14:textId="77777777" w:rsidTr="00F73D0D">
        <w:trPr>
          <w:gridAfter w:val="1"/>
          <w:wAfter w:w="8" w:type="dxa"/>
          <w:trHeight w:val="2388"/>
        </w:trPr>
        <w:tc>
          <w:tcPr>
            <w:tcW w:w="6863" w:type="dxa"/>
            <w:gridSpan w:val="3"/>
            <w:tcBorders>
              <w:top w:val="single" w:sz="4" w:space="0" w:color="auto"/>
            </w:tcBorders>
            <w:noWrap/>
          </w:tcPr>
          <w:p w14:paraId="16491E13" w14:textId="77777777" w:rsidR="00F73D0D" w:rsidRPr="00F32523" w:rsidRDefault="00F73D0D" w:rsidP="00F73D0D">
            <w:pPr>
              <w:pStyle w:val="Szvegtrzs"/>
              <w:widowControl w:val="0"/>
              <w:spacing w:before="120"/>
              <w:rPr>
                <w:caps/>
              </w:rPr>
            </w:pPr>
            <w:r w:rsidRPr="00F32523">
              <w:rPr>
                <w:caps/>
              </w:rPr>
              <w:lastRenderedPageBreak/>
              <w:t>III. Terhelés, elfáradás</w:t>
            </w:r>
          </w:p>
          <w:p w14:paraId="0E136FE9" w14:textId="77777777" w:rsidR="00F73D0D" w:rsidRPr="00F32523" w:rsidRDefault="00F73D0D" w:rsidP="00F73D0D">
            <w:pPr>
              <w:pStyle w:val="Szvegtrzs"/>
              <w:widowControl w:val="0"/>
            </w:pPr>
            <w:r w:rsidRPr="00F32523">
              <w:t>1. Terhelés:</w:t>
            </w:r>
          </w:p>
          <w:p w14:paraId="1AB8F4AF" w14:textId="77777777" w:rsidR="00F73D0D" w:rsidRPr="00F32523" w:rsidRDefault="00F73D0D" w:rsidP="0061291D">
            <w:pPr>
              <w:widowControl w:val="0"/>
              <w:numPr>
                <w:ilvl w:val="0"/>
                <w:numId w:val="86"/>
              </w:numPr>
              <w:spacing w:after="0" w:line="240" w:lineRule="auto"/>
              <w:rPr>
                <w:rFonts w:ascii="Times New Roman" w:hAnsi="Times New Roman" w:cs="Times New Roman"/>
              </w:rPr>
            </w:pPr>
            <w:r w:rsidRPr="00F32523">
              <w:rPr>
                <w:rFonts w:ascii="Times New Roman" w:hAnsi="Times New Roman" w:cs="Times New Roman"/>
              </w:rPr>
              <w:t xml:space="preserve">Külső terhelés fogalma és paraméterei. </w:t>
            </w:r>
          </w:p>
          <w:p w14:paraId="448F8DCA" w14:textId="77777777" w:rsidR="00F73D0D" w:rsidRPr="00F32523" w:rsidRDefault="00F73D0D" w:rsidP="0061291D">
            <w:pPr>
              <w:widowControl w:val="0"/>
              <w:numPr>
                <w:ilvl w:val="0"/>
                <w:numId w:val="86"/>
              </w:numPr>
              <w:spacing w:after="0" w:line="240" w:lineRule="auto"/>
              <w:rPr>
                <w:rFonts w:ascii="Times New Roman" w:hAnsi="Times New Roman" w:cs="Times New Roman"/>
              </w:rPr>
            </w:pPr>
            <w:r w:rsidRPr="00F32523">
              <w:rPr>
                <w:rFonts w:ascii="Times New Roman" w:hAnsi="Times New Roman" w:cs="Times New Roman"/>
              </w:rPr>
              <w:t xml:space="preserve">Belső terhelés fogalma és jellemzői. </w:t>
            </w:r>
          </w:p>
          <w:p w14:paraId="523F6705" w14:textId="77777777" w:rsidR="00F73D0D" w:rsidRPr="00F32523" w:rsidRDefault="00F73D0D" w:rsidP="0061291D">
            <w:pPr>
              <w:widowControl w:val="0"/>
              <w:numPr>
                <w:ilvl w:val="0"/>
                <w:numId w:val="86"/>
              </w:numPr>
              <w:spacing w:after="0" w:line="240" w:lineRule="auto"/>
              <w:rPr>
                <w:rFonts w:ascii="Times New Roman" w:hAnsi="Times New Roman" w:cs="Times New Roman"/>
              </w:rPr>
            </w:pPr>
            <w:r w:rsidRPr="00F32523">
              <w:rPr>
                <w:rFonts w:ascii="Times New Roman" w:hAnsi="Times New Roman" w:cs="Times New Roman"/>
              </w:rPr>
              <w:t xml:space="preserve">Terhelés mértéke: optimális, alul-, túlterhelés, túledzés. </w:t>
            </w:r>
          </w:p>
          <w:p w14:paraId="65600ADF" w14:textId="77777777" w:rsidR="00F73D0D" w:rsidRPr="00F32523" w:rsidRDefault="00F73D0D" w:rsidP="0061291D">
            <w:pPr>
              <w:widowControl w:val="0"/>
              <w:numPr>
                <w:ilvl w:val="0"/>
                <w:numId w:val="86"/>
              </w:numPr>
              <w:spacing w:after="0" w:line="240" w:lineRule="auto"/>
              <w:rPr>
                <w:rFonts w:ascii="Times New Roman" w:hAnsi="Times New Roman" w:cs="Times New Roman"/>
              </w:rPr>
            </w:pPr>
            <w:r w:rsidRPr="00F32523">
              <w:rPr>
                <w:rFonts w:ascii="Times New Roman" w:hAnsi="Times New Roman" w:cs="Times New Roman"/>
              </w:rPr>
              <w:t>Mozgásinger adaptáció.</w:t>
            </w:r>
          </w:p>
          <w:p w14:paraId="308E07F8"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Egyéni példák keresése.</w:t>
            </w:r>
          </w:p>
          <w:p w14:paraId="53D491B4" w14:textId="77777777" w:rsidR="00F73D0D" w:rsidRPr="00F32523" w:rsidRDefault="00F73D0D" w:rsidP="00F73D0D">
            <w:pPr>
              <w:pStyle w:val="Szvegtrzs"/>
              <w:widowControl w:val="0"/>
            </w:pPr>
            <w:r w:rsidRPr="00F32523">
              <w:t>2. Elfáradás:</w:t>
            </w:r>
          </w:p>
          <w:p w14:paraId="1CE693B7" w14:textId="77777777" w:rsidR="00F73D0D" w:rsidRPr="00F32523" w:rsidRDefault="00F73D0D" w:rsidP="0061291D">
            <w:pPr>
              <w:widowControl w:val="0"/>
              <w:numPr>
                <w:ilvl w:val="0"/>
                <w:numId w:val="86"/>
              </w:numPr>
              <w:spacing w:after="0" w:line="240" w:lineRule="auto"/>
              <w:rPr>
                <w:rFonts w:ascii="Times New Roman" w:hAnsi="Times New Roman" w:cs="Times New Roman"/>
                <w:i/>
              </w:rPr>
            </w:pPr>
            <w:r w:rsidRPr="00F32523">
              <w:rPr>
                <w:rFonts w:ascii="Times New Roman" w:hAnsi="Times New Roman" w:cs="Times New Roman"/>
              </w:rPr>
              <w:t>szakaszai, területei.</w:t>
            </w:r>
          </w:p>
        </w:tc>
        <w:tc>
          <w:tcPr>
            <w:tcW w:w="2368" w:type="dxa"/>
            <w:gridSpan w:val="2"/>
            <w:tcBorders>
              <w:top w:val="single" w:sz="4" w:space="0" w:color="auto"/>
            </w:tcBorders>
            <w:noWrap/>
          </w:tcPr>
          <w:p w14:paraId="54BD877B" w14:textId="77777777" w:rsidR="00F73D0D" w:rsidRPr="00F32523" w:rsidRDefault="00F73D0D" w:rsidP="00F73D0D">
            <w:pPr>
              <w:widowControl w:val="0"/>
              <w:spacing w:before="120"/>
              <w:rPr>
                <w:rFonts w:ascii="Times New Roman" w:hAnsi="Times New Roman" w:cs="Times New Roman"/>
                <w:b/>
                <w:bCs/>
                <w:i/>
                <w:iCs/>
              </w:rPr>
            </w:pPr>
            <w:r w:rsidRPr="00F32523">
              <w:rPr>
                <w:rFonts w:ascii="Times New Roman" w:hAnsi="Times New Roman" w:cs="Times New Roman"/>
                <w:bCs/>
                <w:i/>
                <w:iCs/>
              </w:rPr>
              <w:t>Biológia-egészségtan; testnevelés-elmélet, sportegészségtan, testnevelés és sport</w:t>
            </w:r>
          </w:p>
        </w:tc>
      </w:tr>
      <w:tr w:rsidR="00F73D0D" w:rsidRPr="00F32523" w14:paraId="44C06D50" w14:textId="77777777" w:rsidTr="00F73D0D">
        <w:trPr>
          <w:gridAfter w:val="1"/>
          <w:wAfter w:w="8" w:type="dxa"/>
        </w:trPr>
        <w:tc>
          <w:tcPr>
            <w:tcW w:w="6863" w:type="dxa"/>
            <w:gridSpan w:val="3"/>
            <w:tcBorders>
              <w:top w:val="single" w:sz="4" w:space="0" w:color="auto"/>
              <w:bottom w:val="single" w:sz="4" w:space="0" w:color="auto"/>
            </w:tcBorders>
            <w:noWrap/>
          </w:tcPr>
          <w:p w14:paraId="48FE4979" w14:textId="77777777" w:rsidR="00F73D0D" w:rsidRPr="00F32523" w:rsidRDefault="00F73D0D" w:rsidP="00F73D0D">
            <w:pPr>
              <w:pStyle w:val="Szvegtrzs"/>
              <w:widowControl w:val="0"/>
              <w:spacing w:before="120"/>
              <w:rPr>
                <w:caps/>
              </w:rPr>
            </w:pPr>
            <w:r w:rsidRPr="00F32523">
              <w:rPr>
                <w:caps/>
              </w:rPr>
              <w:t>IV. Kondicionális képességek</w:t>
            </w:r>
          </w:p>
          <w:p w14:paraId="5E5577CE" w14:textId="77777777" w:rsidR="00F73D0D" w:rsidRPr="00F32523" w:rsidRDefault="00F73D0D" w:rsidP="00F73D0D">
            <w:pPr>
              <w:pStyle w:val="Szvegtrzs"/>
              <w:widowControl w:val="0"/>
            </w:pPr>
            <w:r w:rsidRPr="00F32523">
              <w:t>1. Fogalmak:</w:t>
            </w:r>
          </w:p>
          <w:p w14:paraId="0FE1F34E" w14:textId="77777777" w:rsidR="00F73D0D" w:rsidRPr="00F32523" w:rsidRDefault="00F73D0D" w:rsidP="0061291D">
            <w:pPr>
              <w:pStyle w:val="Szvegtrzs"/>
              <w:widowControl w:val="0"/>
              <w:numPr>
                <w:ilvl w:val="0"/>
                <w:numId w:val="87"/>
              </w:numPr>
              <w:autoSpaceDE/>
              <w:autoSpaceDN/>
              <w:jc w:val="left"/>
            </w:pPr>
            <w:r w:rsidRPr="00F32523">
              <w:t>Erő, állóképesség, gyorsaság, ízületi mozgékonyság.</w:t>
            </w:r>
          </w:p>
          <w:p w14:paraId="6A3FA62A" w14:textId="77777777" w:rsidR="00F73D0D" w:rsidRPr="00F32523" w:rsidRDefault="00F73D0D" w:rsidP="0061291D">
            <w:pPr>
              <w:widowControl w:val="0"/>
              <w:numPr>
                <w:ilvl w:val="0"/>
                <w:numId w:val="87"/>
              </w:numPr>
              <w:spacing w:after="0" w:line="240" w:lineRule="auto"/>
              <w:rPr>
                <w:rFonts w:ascii="Times New Roman" w:hAnsi="Times New Roman" w:cs="Times New Roman"/>
              </w:rPr>
            </w:pPr>
            <w:r w:rsidRPr="00F32523">
              <w:rPr>
                <w:rFonts w:ascii="Times New Roman" w:hAnsi="Times New Roman" w:cs="Times New Roman"/>
              </w:rPr>
              <w:t>Izom, izom működése.</w:t>
            </w:r>
          </w:p>
          <w:p w14:paraId="26D68741" w14:textId="77777777" w:rsidR="00F73D0D" w:rsidRPr="00F32523" w:rsidRDefault="00F73D0D" w:rsidP="00F73D0D">
            <w:pPr>
              <w:pStyle w:val="Szvegtrzs"/>
              <w:widowControl w:val="0"/>
            </w:pPr>
            <w:r w:rsidRPr="00F32523">
              <w:t>2. Állóképesség:</w:t>
            </w:r>
          </w:p>
          <w:p w14:paraId="0F0F94F8" w14:textId="77777777" w:rsidR="00F73D0D" w:rsidRPr="00F32523" w:rsidRDefault="00F73D0D" w:rsidP="00F73D0D">
            <w:pPr>
              <w:pStyle w:val="Szvegtrzs"/>
              <w:widowControl w:val="0"/>
              <w:ind w:left="120"/>
            </w:pPr>
            <w:r w:rsidRPr="00F32523">
              <w:t>Osztályozás energiafelhasználás szerint:</w:t>
            </w:r>
          </w:p>
          <w:p w14:paraId="63D2A517" w14:textId="77777777" w:rsidR="00F73D0D" w:rsidRPr="00F32523" w:rsidRDefault="00F73D0D" w:rsidP="0061291D">
            <w:pPr>
              <w:pStyle w:val="Szvegtrzs"/>
              <w:widowControl w:val="0"/>
              <w:numPr>
                <w:ilvl w:val="0"/>
                <w:numId w:val="88"/>
              </w:numPr>
              <w:autoSpaceDE/>
              <w:autoSpaceDN/>
              <w:jc w:val="left"/>
            </w:pPr>
            <w:r w:rsidRPr="00F32523">
              <w:t>aerob,</w:t>
            </w:r>
          </w:p>
          <w:p w14:paraId="231449A2" w14:textId="77777777" w:rsidR="00F73D0D" w:rsidRPr="00F32523" w:rsidRDefault="00F73D0D" w:rsidP="0061291D">
            <w:pPr>
              <w:pStyle w:val="Szvegtrzs"/>
              <w:widowControl w:val="0"/>
              <w:numPr>
                <w:ilvl w:val="0"/>
                <w:numId w:val="88"/>
              </w:numPr>
              <w:autoSpaceDE/>
              <w:autoSpaceDN/>
              <w:jc w:val="left"/>
            </w:pPr>
            <w:r w:rsidRPr="00F32523">
              <w:t>anaerob alaktacid,</w:t>
            </w:r>
          </w:p>
          <w:p w14:paraId="5C59A35E" w14:textId="77777777" w:rsidR="00F73D0D" w:rsidRPr="00F32523" w:rsidRDefault="00F73D0D" w:rsidP="0061291D">
            <w:pPr>
              <w:pStyle w:val="Szvegtrzs"/>
              <w:widowControl w:val="0"/>
              <w:numPr>
                <w:ilvl w:val="0"/>
                <w:numId w:val="88"/>
              </w:numPr>
              <w:tabs>
                <w:tab w:val="clear" w:pos="720"/>
              </w:tabs>
              <w:autoSpaceDE/>
              <w:autoSpaceDN/>
              <w:ind w:left="426" w:hanging="66"/>
              <w:jc w:val="left"/>
            </w:pPr>
            <w:r w:rsidRPr="00F32523">
              <w:t xml:space="preserve">anaerob laktacid állóképesség. </w:t>
            </w:r>
          </w:p>
          <w:p w14:paraId="75DD2CFB" w14:textId="77777777" w:rsidR="00F73D0D" w:rsidRPr="00F32523" w:rsidRDefault="00F73D0D" w:rsidP="00F73D0D">
            <w:pPr>
              <w:pStyle w:val="Szvegtrzs"/>
              <w:widowControl w:val="0"/>
              <w:ind w:left="142"/>
            </w:pPr>
            <w:r w:rsidRPr="00F32523">
              <w:t>Állóképesség fajtái:</w:t>
            </w:r>
          </w:p>
          <w:p w14:paraId="41137F3C" w14:textId="77777777" w:rsidR="00F73D0D" w:rsidRPr="00F32523" w:rsidRDefault="00F73D0D" w:rsidP="0061291D">
            <w:pPr>
              <w:pStyle w:val="Szvegtrzs"/>
              <w:widowControl w:val="0"/>
              <w:numPr>
                <w:ilvl w:val="0"/>
                <w:numId w:val="88"/>
              </w:numPr>
              <w:autoSpaceDE/>
              <w:autoSpaceDN/>
              <w:jc w:val="left"/>
            </w:pPr>
            <w:r w:rsidRPr="00F32523">
              <w:t>hosszútávú-, - erő-,</w:t>
            </w:r>
          </w:p>
          <w:p w14:paraId="240509EC" w14:textId="77777777" w:rsidR="00F73D0D" w:rsidRPr="00F32523" w:rsidRDefault="00F73D0D" w:rsidP="0061291D">
            <w:pPr>
              <w:pStyle w:val="Szvegtrzs"/>
              <w:widowControl w:val="0"/>
              <w:numPr>
                <w:ilvl w:val="0"/>
                <w:numId w:val="88"/>
              </w:numPr>
              <w:autoSpaceDE/>
              <w:autoSpaceDN/>
              <w:jc w:val="left"/>
            </w:pPr>
            <w:r w:rsidRPr="00F32523">
              <w:t>középtávú-, - gyorsasági-,</w:t>
            </w:r>
          </w:p>
          <w:p w14:paraId="705A7680" w14:textId="77777777" w:rsidR="00F73D0D" w:rsidRPr="00F32523" w:rsidRDefault="00F73D0D" w:rsidP="0061291D">
            <w:pPr>
              <w:pStyle w:val="Szvegtrzs"/>
              <w:widowControl w:val="0"/>
              <w:numPr>
                <w:ilvl w:val="0"/>
                <w:numId w:val="88"/>
              </w:numPr>
              <w:tabs>
                <w:tab w:val="clear" w:pos="720"/>
              </w:tabs>
              <w:autoSpaceDE/>
              <w:autoSpaceDN/>
              <w:ind w:left="426" w:hanging="66"/>
              <w:jc w:val="left"/>
            </w:pPr>
            <w:r w:rsidRPr="00F32523">
              <w:t xml:space="preserve">rövidtávú-, - pszichés állóképesség. </w:t>
            </w:r>
          </w:p>
          <w:p w14:paraId="59810F8C" w14:textId="77777777" w:rsidR="00F73D0D" w:rsidRPr="00F32523" w:rsidRDefault="00F73D0D" w:rsidP="00F73D0D">
            <w:pPr>
              <w:pStyle w:val="Szvegtrzs"/>
              <w:widowControl w:val="0"/>
              <w:ind w:left="142"/>
            </w:pPr>
            <w:r w:rsidRPr="00F32523">
              <w:t>Állóképesség fejlesztésének módszerei:</w:t>
            </w:r>
          </w:p>
          <w:p w14:paraId="473E6239" w14:textId="77777777" w:rsidR="00F73D0D" w:rsidRPr="00F32523" w:rsidRDefault="00F73D0D" w:rsidP="0061291D">
            <w:pPr>
              <w:pStyle w:val="Szvegtrzs"/>
              <w:widowControl w:val="0"/>
              <w:numPr>
                <w:ilvl w:val="0"/>
                <w:numId w:val="88"/>
              </w:numPr>
              <w:autoSpaceDE/>
              <w:autoSpaceDN/>
              <w:jc w:val="left"/>
            </w:pPr>
            <w:r w:rsidRPr="00F32523">
              <w:t>aerob hatású módszerek,</w:t>
            </w:r>
          </w:p>
          <w:p w14:paraId="3F4B01EB" w14:textId="77777777" w:rsidR="00F73D0D" w:rsidRPr="00F32523" w:rsidRDefault="00F73D0D" w:rsidP="0061291D">
            <w:pPr>
              <w:widowControl w:val="0"/>
              <w:numPr>
                <w:ilvl w:val="0"/>
                <w:numId w:val="88"/>
              </w:numPr>
              <w:spacing w:after="0" w:line="240" w:lineRule="auto"/>
              <w:rPr>
                <w:rFonts w:ascii="Times New Roman" w:hAnsi="Times New Roman" w:cs="Times New Roman"/>
              </w:rPr>
            </w:pPr>
            <w:r w:rsidRPr="00F32523">
              <w:rPr>
                <w:rFonts w:ascii="Times New Roman" w:hAnsi="Times New Roman" w:cs="Times New Roman"/>
              </w:rPr>
              <w:t>anaerob hatású módszerek.</w:t>
            </w:r>
          </w:p>
          <w:p w14:paraId="3B956CB6" w14:textId="77777777" w:rsidR="00F73D0D" w:rsidRPr="00F32523" w:rsidRDefault="00F73D0D" w:rsidP="0061291D">
            <w:pPr>
              <w:widowControl w:val="0"/>
              <w:numPr>
                <w:ilvl w:val="0"/>
                <w:numId w:val="88"/>
              </w:numPr>
              <w:spacing w:after="0" w:line="240" w:lineRule="auto"/>
              <w:rPr>
                <w:rFonts w:ascii="Times New Roman" w:hAnsi="Times New Roman" w:cs="Times New Roman"/>
              </w:rPr>
            </w:pPr>
            <w:r w:rsidRPr="00F32523">
              <w:rPr>
                <w:rFonts w:ascii="Times New Roman" w:hAnsi="Times New Roman" w:cs="Times New Roman"/>
              </w:rPr>
              <w:t>Limitáló tényezők.</w:t>
            </w:r>
          </w:p>
          <w:p w14:paraId="6E7861DF"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Táblázatba rendezés.</w:t>
            </w:r>
          </w:p>
          <w:p w14:paraId="1B4FAD76" w14:textId="77777777" w:rsidR="00F73D0D" w:rsidRPr="00F32523" w:rsidRDefault="00F73D0D" w:rsidP="00F73D0D">
            <w:pPr>
              <w:pStyle w:val="Szvegtrzs"/>
              <w:widowControl w:val="0"/>
            </w:pPr>
            <w:r w:rsidRPr="00F32523">
              <w:t>3. Gyorsaság:</w:t>
            </w:r>
          </w:p>
          <w:p w14:paraId="5ABE4EAC" w14:textId="77777777" w:rsidR="00F73D0D" w:rsidRPr="00F32523" w:rsidRDefault="00F73D0D" w:rsidP="00F73D0D">
            <w:pPr>
              <w:pStyle w:val="Szvegtrzs"/>
              <w:widowControl w:val="0"/>
              <w:ind w:left="120"/>
            </w:pPr>
            <w:r w:rsidRPr="00F32523">
              <w:t>Megnyilvánulási formái:</w:t>
            </w:r>
          </w:p>
          <w:p w14:paraId="51DD0F46" w14:textId="77777777" w:rsidR="00F73D0D" w:rsidRPr="00F32523" w:rsidRDefault="00F73D0D" w:rsidP="0061291D">
            <w:pPr>
              <w:pStyle w:val="Szvegtrzs"/>
              <w:widowControl w:val="0"/>
              <w:numPr>
                <w:ilvl w:val="0"/>
                <w:numId w:val="89"/>
              </w:numPr>
              <w:tabs>
                <w:tab w:val="left" w:pos="254"/>
              </w:tabs>
              <w:autoSpaceDE/>
              <w:autoSpaceDN/>
              <w:jc w:val="left"/>
            </w:pPr>
            <w:r w:rsidRPr="00F32523">
              <w:t>reakció-,</w:t>
            </w:r>
          </w:p>
          <w:p w14:paraId="289FD4C3" w14:textId="77777777" w:rsidR="00F73D0D" w:rsidRPr="00F32523" w:rsidRDefault="00F73D0D" w:rsidP="0061291D">
            <w:pPr>
              <w:pStyle w:val="Szvegtrzs"/>
              <w:widowControl w:val="0"/>
              <w:numPr>
                <w:ilvl w:val="0"/>
                <w:numId w:val="89"/>
              </w:numPr>
              <w:tabs>
                <w:tab w:val="left" w:pos="254"/>
              </w:tabs>
              <w:autoSpaceDE/>
              <w:autoSpaceDN/>
              <w:jc w:val="left"/>
            </w:pPr>
            <w:r w:rsidRPr="00F32523">
              <w:t>mozdulat-,</w:t>
            </w:r>
          </w:p>
          <w:p w14:paraId="16B1F8A3" w14:textId="77777777" w:rsidR="00F73D0D" w:rsidRPr="00F32523" w:rsidRDefault="00F73D0D" w:rsidP="0061291D">
            <w:pPr>
              <w:pStyle w:val="Szvegtrzs"/>
              <w:widowControl w:val="0"/>
              <w:numPr>
                <w:ilvl w:val="0"/>
                <w:numId w:val="89"/>
              </w:numPr>
              <w:tabs>
                <w:tab w:val="left" w:pos="254"/>
              </w:tabs>
              <w:autoSpaceDE/>
              <w:autoSpaceDN/>
              <w:jc w:val="left"/>
            </w:pPr>
            <w:r w:rsidRPr="00F32523">
              <w:t>mozgásgyorsaság.</w:t>
            </w:r>
          </w:p>
          <w:p w14:paraId="449C36BE"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rPr>
              <w:lastRenderedPageBreak/>
              <w:t>Gyorsaság fejlesztésének módszerei.</w:t>
            </w:r>
          </w:p>
          <w:p w14:paraId="37ECF356"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Sportági példák gyűjtése.</w:t>
            </w:r>
          </w:p>
          <w:p w14:paraId="183FFBB1" w14:textId="77777777" w:rsidR="00F73D0D" w:rsidRPr="00F32523" w:rsidRDefault="00F73D0D" w:rsidP="00F73D0D">
            <w:pPr>
              <w:pStyle w:val="Szvegtrzs"/>
              <w:widowControl w:val="0"/>
            </w:pPr>
            <w:r w:rsidRPr="00F32523">
              <w:t>4. Erő:</w:t>
            </w:r>
          </w:p>
          <w:p w14:paraId="69A779C8" w14:textId="77777777" w:rsidR="00F73D0D" w:rsidRPr="00F32523" w:rsidRDefault="00F73D0D" w:rsidP="00F73D0D">
            <w:pPr>
              <w:pStyle w:val="Szvegtrzs"/>
              <w:widowControl w:val="0"/>
              <w:ind w:left="120"/>
            </w:pPr>
            <w:r w:rsidRPr="00F32523">
              <w:t>Erő osztályozása az ellenállás nagysága szerint.</w:t>
            </w:r>
          </w:p>
          <w:p w14:paraId="58F7EE9B" w14:textId="77777777" w:rsidR="00F73D0D" w:rsidRPr="00F32523" w:rsidRDefault="00F73D0D" w:rsidP="00F73D0D">
            <w:pPr>
              <w:pStyle w:val="Szvegtrzs"/>
              <w:widowControl w:val="0"/>
              <w:ind w:left="120"/>
            </w:pPr>
            <w:r w:rsidRPr="00F32523">
              <w:t>Erőfejlesztés:</w:t>
            </w:r>
          </w:p>
          <w:p w14:paraId="3A89A14D" w14:textId="77777777" w:rsidR="00F73D0D" w:rsidRPr="00F32523" w:rsidRDefault="00F73D0D" w:rsidP="0061291D">
            <w:pPr>
              <w:pStyle w:val="Szvegtrzs"/>
              <w:widowControl w:val="0"/>
              <w:numPr>
                <w:ilvl w:val="0"/>
                <w:numId w:val="90"/>
              </w:numPr>
              <w:tabs>
                <w:tab w:val="left" w:pos="259"/>
              </w:tabs>
              <w:autoSpaceDE/>
              <w:autoSpaceDN/>
              <w:jc w:val="left"/>
            </w:pPr>
            <w:r w:rsidRPr="00F32523">
              <w:t>általános jellemzők,</w:t>
            </w:r>
          </w:p>
          <w:p w14:paraId="4CFDDD84" w14:textId="77777777" w:rsidR="00F73D0D" w:rsidRPr="00F32523" w:rsidRDefault="00F73D0D" w:rsidP="0061291D">
            <w:pPr>
              <w:pStyle w:val="Szvegtrzs"/>
              <w:widowControl w:val="0"/>
              <w:numPr>
                <w:ilvl w:val="0"/>
                <w:numId w:val="90"/>
              </w:numPr>
              <w:tabs>
                <w:tab w:val="left" w:pos="254"/>
              </w:tabs>
              <w:autoSpaceDE/>
              <w:autoSpaceDN/>
              <w:jc w:val="left"/>
            </w:pPr>
            <w:r w:rsidRPr="00F32523">
              <w:t>módszerek,</w:t>
            </w:r>
          </w:p>
          <w:p w14:paraId="4227E2ED" w14:textId="77777777" w:rsidR="00F73D0D" w:rsidRPr="00F32523" w:rsidRDefault="00F73D0D" w:rsidP="0061291D">
            <w:pPr>
              <w:pStyle w:val="Szvegtrzs"/>
              <w:widowControl w:val="0"/>
              <w:numPr>
                <w:ilvl w:val="0"/>
                <w:numId w:val="90"/>
              </w:numPr>
              <w:tabs>
                <w:tab w:val="left" w:pos="259"/>
              </w:tabs>
              <w:autoSpaceDE/>
              <w:autoSpaceDN/>
              <w:jc w:val="left"/>
            </w:pPr>
            <w:r w:rsidRPr="00F32523">
              <w:t>életkori jellemzők,</w:t>
            </w:r>
          </w:p>
          <w:p w14:paraId="0F396D00" w14:textId="77777777" w:rsidR="00F73D0D" w:rsidRPr="00F32523" w:rsidRDefault="00F73D0D" w:rsidP="0061291D">
            <w:pPr>
              <w:widowControl w:val="0"/>
              <w:numPr>
                <w:ilvl w:val="0"/>
                <w:numId w:val="90"/>
              </w:numPr>
              <w:spacing w:after="0" w:line="240" w:lineRule="auto"/>
              <w:rPr>
                <w:rFonts w:ascii="Times New Roman" w:hAnsi="Times New Roman" w:cs="Times New Roman"/>
              </w:rPr>
            </w:pPr>
            <w:r w:rsidRPr="00F32523">
              <w:rPr>
                <w:rFonts w:ascii="Times New Roman" w:hAnsi="Times New Roman" w:cs="Times New Roman"/>
              </w:rPr>
              <w:t>szabályok.</w:t>
            </w:r>
          </w:p>
          <w:p w14:paraId="291756BE"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Sportági példák felsorolása.</w:t>
            </w:r>
          </w:p>
          <w:p w14:paraId="7F678445" w14:textId="77777777" w:rsidR="00F73D0D" w:rsidRPr="00F32523" w:rsidRDefault="00F73D0D" w:rsidP="00F73D0D">
            <w:pPr>
              <w:pStyle w:val="Szvegtrzs"/>
              <w:widowControl w:val="0"/>
            </w:pPr>
            <w:smartTag w:uri="urn:schemas-microsoft-com:office:smarttags" w:element="metricconverter">
              <w:smartTagPr>
                <w:attr w:name="ProductID" w:val="5. A"/>
              </w:smartTagPr>
              <w:r w:rsidRPr="00F32523">
                <w:t>5. A</w:t>
              </w:r>
            </w:smartTag>
            <w:r w:rsidRPr="00F32523">
              <w:t xml:space="preserve"> kondícionális képességek komplexitása:</w:t>
            </w:r>
          </w:p>
          <w:p w14:paraId="414A55AF" w14:textId="77777777" w:rsidR="00F73D0D" w:rsidRPr="00F32523" w:rsidRDefault="00F73D0D" w:rsidP="00F73D0D">
            <w:pPr>
              <w:pStyle w:val="Szvegtrzs"/>
              <w:widowControl w:val="0"/>
              <w:ind w:left="120"/>
            </w:pPr>
            <w:r w:rsidRPr="00F32523">
              <w:t>Erő, állóképesség, gyorsaság összefüggései.</w:t>
            </w:r>
          </w:p>
          <w:p w14:paraId="5BC5F5E9"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„Képességek piramisának” értelmezése. Fritsch (1977).</w:t>
            </w:r>
          </w:p>
          <w:p w14:paraId="5477D598"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rPr>
              <w:t>6. Ízületi mozgékonyság:</w:t>
            </w:r>
          </w:p>
          <w:p w14:paraId="1449FBEB" w14:textId="77777777" w:rsidR="00F73D0D" w:rsidRPr="00F32523" w:rsidRDefault="00F73D0D" w:rsidP="00F73D0D">
            <w:pPr>
              <w:pStyle w:val="Szvegtrzs"/>
              <w:widowControl w:val="0"/>
              <w:ind w:left="120"/>
            </w:pPr>
            <w:r w:rsidRPr="00F32523">
              <w:t>Az ízületi mozgékonyság fajtái:</w:t>
            </w:r>
          </w:p>
          <w:p w14:paraId="755215B9" w14:textId="77777777" w:rsidR="00F73D0D" w:rsidRPr="00F32523" w:rsidRDefault="00F73D0D" w:rsidP="0061291D">
            <w:pPr>
              <w:pStyle w:val="Szvegtrzs"/>
              <w:widowControl w:val="0"/>
              <w:numPr>
                <w:ilvl w:val="0"/>
                <w:numId w:val="91"/>
              </w:numPr>
              <w:tabs>
                <w:tab w:val="left" w:pos="254"/>
              </w:tabs>
              <w:autoSpaceDE/>
              <w:autoSpaceDN/>
              <w:jc w:val="left"/>
            </w:pPr>
            <w:r w:rsidRPr="00F32523">
              <w:t>aktív- passzív,</w:t>
            </w:r>
          </w:p>
          <w:p w14:paraId="6918529D" w14:textId="77777777" w:rsidR="00F73D0D" w:rsidRPr="00F32523" w:rsidRDefault="00F73D0D" w:rsidP="0061291D">
            <w:pPr>
              <w:pStyle w:val="Szvegtrzs"/>
              <w:widowControl w:val="0"/>
              <w:numPr>
                <w:ilvl w:val="0"/>
                <w:numId w:val="91"/>
              </w:numPr>
              <w:tabs>
                <w:tab w:val="left" w:pos="259"/>
              </w:tabs>
              <w:autoSpaceDE/>
              <w:autoSpaceDN/>
              <w:jc w:val="left"/>
            </w:pPr>
            <w:r w:rsidRPr="00F32523">
              <w:t>statikus-dinamikus,</w:t>
            </w:r>
          </w:p>
          <w:p w14:paraId="65264D57" w14:textId="77777777" w:rsidR="00F73D0D" w:rsidRPr="00F32523" w:rsidRDefault="00F73D0D" w:rsidP="0061291D">
            <w:pPr>
              <w:pStyle w:val="Szvegtrzs"/>
              <w:widowControl w:val="0"/>
              <w:numPr>
                <w:ilvl w:val="0"/>
                <w:numId w:val="91"/>
              </w:numPr>
              <w:tabs>
                <w:tab w:val="left" w:pos="274"/>
              </w:tabs>
              <w:autoSpaceDE/>
              <w:autoSpaceDN/>
              <w:jc w:val="left"/>
            </w:pPr>
            <w:r w:rsidRPr="00F32523">
              <w:t xml:space="preserve">speciális hajlékonyság. </w:t>
            </w:r>
          </w:p>
          <w:p w14:paraId="0971E990" w14:textId="77777777" w:rsidR="00F73D0D" w:rsidRPr="00F32523" w:rsidRDefault="00F73D0D" w:rsidP="00F73D0D">
            <w:pPr>
              <w:pStyle w:val="Szvegtrzs"/>
              <w:widowControl w:val="0"/>
              <w:tabs>
                <w:tab w:val="left" w:pos="274"/>
              </w:tabs>
            </w:pPr>
            <w:r w:rsidRPr="00F32523">
              <w:t>Az ízületi mozgékonyság fejlesztésének módszerei:</w:t>
            </w:r>
          </w:p>
          <w:p w14:paraId="7219DC73" w14:textId="77777777" w:rsidR="00F73D0D" w:rsidRPr="00F32523" w:rsidRDefault="00F73D0D" w:rsidP="0061291D">
            <w:pPr>
              <w:widowControl w:val="0"/>
              <w:numPr>
                <w:ilvl w:val="0"/>
                <w:numId w:val="91"/>
              </w:numPr>
              <w:spacing w:after="0" w:line="240" w:lineRule="auto"/>
              <w:rPr>
                <w:rFonts w:ascii="Times New Roman" w:hAnsi="Times New Roman" w:cs="Times New Roman"/>
              </w:rPr>
            </w:pPr>
            <w:r w:rsidRPr="00F32523">
              <w:rPr>
                <w:rFonts w:ascii="Times New Roman" w:hAnsi="Times New Roman" w:cs="Times New Roman"/>
              </w:rPr>
              <w:t>nyújtó hatású gimnasztika, statikus nyújtás.</w:t>
            </w:r>
          </w:p>
        </w:tc>
        <w:tc>
          <w:tcPr>
            <w:tcW w:w="2368" w:type="dxa"/>
            <w:gridSpan w:val="2"/>
            <w:tcBorders>
              <w:top w:val="single" w:sz="4" w:space="0" w:color="auto"/>
            </w:tcBorders>
            <w:noWrap/>
          </w:tcPr>
          <w:p w14:paraId="652B2F3F" w14:textId="77777777" w:rsidR="00F73D0D" w:rsidRPr="00F32523" w:rsidRDefault="00F73D0D" w:rsidP="00F73D0D">
            <w:pPr>
              <w:widowControl w:val="0"/>
              <w:spacing w:before="120"/>
              <w:rPr>
                <w:rFonts w:ascii="Times New Roman" w:hAnsi="Times New Roman" w:cs="Times New Roman"/>
                <w:b/>
                <w:bCs/>
                <w:i/>
                <w:iCs/>
              </w:rPr>
            </w:pPr>
            <w:r w:rsidRPr="00F32523">
              <w:rPr>
                <w:rFonts w:ascii="Times New Roman" w:hAnsi="Times New Roman" w:cs="Times New Roman"/>
                <w:bCs/>
                <w:i/>
                <w:iCs/>
              </w:rPr>
              <w:lastRenderedPageBreak/>
              <w:t>Biológia-egészségtan; testnevelés-elmélet; sportegészségtan; testnevelés és sport; fizika</w:t>
            </w:r>
          </w:p>
        </w:tc>
      </w:tr>
      <w:tr w:rsidR="00F73D0D" w:rsidRPr="00F32523" w14:paraId="2BAFE2D1" w14:textId="77777777" w:rsidTr="00F73D0D">
        <w:trPr>
          <w:gridAfter w:val="1"/>
          <w:wAfter w:w="8" w:type="dxa"/>
        </w:trPr>
        <w:tc>
          <w:tcPr>
            <w:tcW w:w="6863" w:type="dxa"/>
            <w:gridSpan w:val="3"/>
            <w:tcBorders>
              <w:top w:val="single" w:sz="4" w:space="0" w:color="auto"/>
            </w:tcBorders>
            <w:noWrap/>
          </w:tcPr>
          <w:p w14:paraId="252E5F58" w14:textId="77777777" w:rsidR="00F73D0D" w:rsidRPr="00F32523" w:rsidRDefault="00F73D0D" w:rsidP="00F73D0D">
            <w:pPr>
              <w:pStyle w:val="Szvegtrzs"/>
              <w:widowControl w:val="0"/>
              <w:spacing w:before="120"/>
              <w:rPr>
                <w:caps/>
              </w:rPr>
            </w:pPr>
            <w:r w:rsidRPr="00F32523">
              <w:rPr>
                <w:caps/>
              </w:rPr>
              <w:t>V. Koordinációs képességek</w:t>
            </w:r>
          </w:p>
          <w:p w14:paraId="7F0C7F2B" w14:textId="77777777" w:rsidR="00F73D0D" w:rsidRPr="00F32523" w:rsidRDefault="00F73D0D" w:rsidP="00F73D0D">
            <w:pPr>
              <w:pStyle w:val="Szvegtrzs"/>
              <w:widowControl w:val="0"/>
            </w:pPr>
            <w:r w:rsidRPr="00F32523">
              <w:t>1. Mozgáskoordináció:</w:t>
            </w:r>
          </w:p>
          <w:p w14:paraId="1D778A69" w14:textId="77777777" w:rsidR="00F73D0D" w:rsidRPr="00F32523" w:rsidRDefault="00F73D0D" w:rsidP="0061291D">
            <w:pPr>
              <w:pStyle w:val="Szvegtrzs"/>
              <w:widowControl w:val="0"/>
              <w:numPr>
                <w:ilvl w:val="0"/>
                <w:numId w:val="92"/>
              </w:numPr>
              <w:autoSpaceDE/>
              <w:autoSpaceDN/>
              <w:jc w:val="left"/>
            </w:pPr>
            <w:r w:rsidRPr="00F32523">
              <w:t>Fogalommagyarázat. Jellemzők.</w:t>
            </w:r>
          </w:p>
          <w:p w14:paraId="0E05A64E" w14:textId="77777777" w:rsidR="00F73D0D" w:rsidRPr="00F32523" w:rsidRDefault="00F73D0D" w:rsidP="0061291D">
            <w:pPr>
              <w:widowControl w:val="0"/>
              <w:numPr>
                <w:ilvl w:val="0"/>
                <w:numId w:val="92"/>
              </w:numPr>
              <w:spacing w:after="0" w:line="240" w:lineRule="auto"/>
              <w:rPr>
                <w:rFonts w:ascii="Times New Roman" w:hAnsi="Times New Roman" w:cs="Times New Roman"/>
              </w:rPr>
            </w:pPr>
            <w:r w:rsidRPr="00F32523">
              <w:rPr>
                <w:rFonts w:ascii="Times New Roman" w:hAnsi="Times New Roman" w:cs="Times New Roman"/>
              </w:rPr>
              <w:t>Koordinációs képességek fajtái. Célmeghatározás.</w:t>
            </w:r>
          </w:p>
          <w:p w14:paraId="09C9AEBE" w14:textId="77777777" w:rsidR="00F73D0D" w:rsidRPr="00F32523" w:rsidRDefault="00F73D0D" w:rsidP="00F73D0D">
            <w:pPr>
              <w:pStyle w:val="Szvegtrzs"/>
              <w:widowControl w:val="0"/>
            </w:pPr>
            <w:r w:rsidRPr="00F32523">
              <w:t>2. Mozgástanulás:</w:t>
            </w:r>
          </w:p>
          <w:p w14:paraId="19416F8A" w14:textId="77777777" w:rsidR="00F73D0D" w:rsidRPr="00F32523" w:rsidRDefault="00F73D0D" w:rsidP="00F73D0D">
            <w:pPr>
              <w:pStyle w:val="Szvegtrzs"/>
              <w:widowControl w:val="0"/>
              <w:ind w:left="360"/>
            </w:pPr>
            <w:r w:rsidRPr="00F32523">
              <w:t>Fázisai:</w:t>
            </w:r>
          </w:p>
          <w:p w14:paraId="7E60C3AA" w14:textId="77777777" w:rsidR="00F73D0D" w:rsidRPr="00F32523" w:rsidRDefault="00F73D0D" w:rsidP="0061291D">
            <w:pPr>
              <w:pStyle w:val="Szvegtrzs"/>
              <w:widowControl w:val="0"/>
              <w:numPr>
                <w:ilvl w:val="0"/>
                <w:numId w:val="93"/>
              </w:numPr>
              <w:autoSpaceDE/>
              <w:autoSpaceDN/>
              <w:jc w:val="left"/>
            </w:pPr>
            <w:r w:rsidRPr="00F32523">
              <w:t>kognitív,</w:t>
            </w:r>
          </w:p>
          <w:p w14:paraId="613F5C59" w14:textId="77777777" w:rsidR="00F73D0D" w:rsidRPr="00F32523" w:rsidRDefault="00F73D0D" w:rsidP="0061291D">
            <w:pPr>
              <w:pStyle w:val="Szvegtrzs"/>
              <w:widowControl w:val="0"/>
              <w:numPr>
                <w:ilvl w:val="0"/>
                <w:numId w:val="93"/>
              </w:numPr>
              <w:tabs>
                <w:tab w:val="left" w:pos="259"/>
              </w:tabs>
              <w:autoSpaceDE/>
              <w:autoSpaceDN/>
              <w:jc w:val="left"/>
            </w:pPr>
            <w:r w:rsidRPr="00F32523">
              <w:t>asszociációs,</w:t>
            </w:r>
          </w:p>
          <w:p w14:paraId="56C6AB75" w14:textId="77777777" w:rsidR="00F73D0D" w:rsidRPr="00F32523" w:rsidRDefault="00F73D0D" w:rsidP="0061291D">
            <w:pPr>
              <w:widowControl w:val="0"/>
              <w:numPr>
                <w:ilvl w:val="0"/>
                <w:numId w:val="93"/>
              </w:numPr>
              <w:spacing w:after="0" w:line="240" w:lineRule="auto"/>
              <w:rPr>
                <w:rFonts w:ascii="Times New Roman" w:hAnsi="Times New Roman" w:cs="Times New Roman"/>
              </w:rPr>
            </w:pPr>
            <w:r w:rsidRPr="00F32523">
              <w:rPr>
                <w:rFonts w:ascii="Times New Roman" w:hAnsi="Times New Roman" w:cs="Times New Roman"/>
              </w:rPr>
              <w:t xml:space="preserve">automatizációs fázis. </w:t>
            </w:r>
          </w:p>
          <w:p w14:paraId="1EAC7B47"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Hibajavítás.</w:t>
            </w:r>
          </w:p>
          <w:p w14:paraId="5A02091D" w14:textId="77777777" w:rsidR="00F73D0D" w:rsidRPr="00F32523" w:rsidRDefault="00F73D0D" w:rsidP="00F73D0D">
            <w:pPr>
              <w:pStyle w:val="Szvegtrzs"/>
              <w:widowControl w:val="0"/>
            </w:pPr>
            <w:r w:rsidRPr="00F32523">
              <w:t>3. Mozgásszabályozás:</w:t>
            </w:r>
          </w:p>
          <w:p w14:paraId="1B2491D4" w14:textId="77777777" w:rsidR="00F73D0D" w:rsidRPr="00F32523" w:rsidRDefault="00F73D0D" w:rsidP="00F73D0D">
            <w:pPr>
              <w:pStyle w:val="Szvegtrzs"/>
              <w:widowControl w:val="0"/>
              <w:ind w:left="360"/>
            </w:pPr>
            <w:r w:rsidRPr="00F32523">
              <w:t>A fogalom tisztázása.</w:t>
            </w:r>
          </w:p>
          <w:p w14:paraId="64FB21E5"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Egyéni példák keresése.</w:t>
            </w:r>
          </w:p>
          <w:p w14:paraId="11502AA8" w14:textId="77777777" w:rsidR="00F73D0D" w:rsidRPr="00F32523" w:rsidRDefault="00F73D0D" w:rsidP="00F73D0D">
            <w:pPr>
              <w:pStyle w:val="Szvegtrzs"/>
              <w:widowControl w:val="0"/>
            </w:pPr>
            <w:r w:rsidRPr="00F32523">
              <w:t>4. Mozgásátalakítás:</w:t>
            </w:r>
          </w:p>
          <w:p w14:paraId="4B81280D" w14:textId="77777777" w:rsidR="00F73D0D" w:rsidRPr="00F32523" w:rsidRDefault="00F73D0D" w:rsidP="00F73D0D">
            <w:pPr>
              <w:pStyle w:val="Szvegtrzs"/>
              <w:widowControl w:val="0"/>
              <w:ind w:left="360"/>
            </w:pPr>
            <w:r w:rsidRPr="00F32523">
              <w:t>A fogalom tisztázása.</w:t>
            </w:r>
          </w:p>
          <w:p w14:paraId="34EA5D54" w14:textId="77777777" w:rsidR="00F73D0D" w:rsidRPr="00F32523" w:rsidRDefault="00F73D0D" w:rsidP="00F73D0D">
            <w:pPr>
              <w:pStyle w:val="Szvegtrzs"/>
              <w:widowControl w:val="0"/>
            </w:pPr>
            <w:r w:rsidRPr="00F32523">
              <w:t>5. Mozgáskészség:</w:t>
            </w:r>
          </w:p>
          <w:p w14:paraId="1E0B3ADB" w14:textId="77777777" w:rsidR="00F73D0D" w:rsidRPr="00F32523" w:rsidRDefault="00F73D0D" w:rsidP="0061291D">
            <w:pPr>
              <w:widowControl w:val="0"/>
              <w:numPr>
                <w:ilvl w:val="0"/>
                <w:numId w:val="94"/>
              </w:numPr>
              <w:spacing w:after="0" w:line="240" w:lineRule="auto"/>
              <w:rPr>
                <w:rFonts w:ascii="Times New Roman" w:hAnsi="Times New Roman" w:cs="Times New Roman"/>
              </w:rPr>
            </w:pPr>
            <w:r w:rsidRPr="00F32523">
              <w:rPr>
                <w:rFonts w:ascii="Times New Roman" w:hAnsi="Times New Roman" w:cs="Times New Roman"/>
              </w:rPr>
              <w:t xml:space="preserve">Mozgáskészség jellemzői. </w:t>
            </w:r>
          </w:p>
          <w:p w14:paraId="2FDDA725" w14:textId="77777777" w:rsidR="00F73D0D" w:rsidRPr="00F32523" w:rsidRDefault="00F73D0D" w:rsidP="0061291D">
            <w:pPr>
              <w:widowControl w:val="0"/>
              <w:numPr>
                <w:ilvl w:val="0"/>
                <w:numId w:val="94"/>
              </w:numPr>
              <w:spacing w:after="0" w:line="240" w:lineRule="auto"/>
              <w:rPr>
                <w:rFonts w:ascii="Times New Roman" w:hAnsi="Times New Roman" w:cs="Times New Roman"/>
              </w:rPr>
            </w:pPr>
            <w:r w:rsidRPr="00F32523">
              <w:rPr>
                <w:rFonts w:ascii="Times New Roman" w:hAnsi="Times New Roman" w:cs="Times New Roman"/>
              </w:rPr>
              <w:t xml:space="preserve">Zárt jellegű mozgások. </w:t>
            </w:r>
          </w:p>
          <w:p w14:paraId="65620A22" w14:textId="77777777" w:rsidR="00F73D0D" w:rsidRPr="00F32523" w:rsidRDefault="00F73D0D" w:rsidP="0061291D">
            <w:pPr>
              <w:widowControl w:val="0"/>
              <w:numPr>
                <w:ilvl w:val="0"/>
                <w:numId w:val="94"/>
              </w:numPr>
              <w:spacing w:after="0" w:line="240" w:lineRule="auto"/>
              <w:rPr>
                <w:rFonts w:ascii="Times New Roman" w:hAnsi="Times New Roman" w:cs="Times New Roman"/>
              </w:rPr>
            </w:pPr>
            <w:r w:rsidRPr="00F32523">
              <w:rPr>
                <w:rFonts w:ascii="Times New Roman" w:hAnsi="Times New Roman" w:cs="Times New Roman"/>
              </w:rPr>
              <w:t>Nyílt jellegű mozgások.</w:t>
            </w:r>
          </w:p>
          <w:p w14:paraId="7D2BB66E"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rPr>
              <w:t>6. Fogalmak</w:t>
            </w:r>
          </w:p>
          <w:p w14:paraId="11029260" w14:textId="77777777" w:rsidR="00F73D0D" w:rsidRPr="00F32523" w:rsidRDefault="00F73D0D" w:rsidP="0061291D">
            <w:pPr>
              <w:pStyle w:val="Szvegtrzs"/>
              <w:widowControl w:val="0"/>
              <w:numPr>
                <w:ilvl w:val="0"/>
                <w:numId w:val="95"/>
              </w:numPr>
              <w:autoSpaceDE/>
              <w:autoSpaceDN/>
              <w:jc w:val="left"/>
            </w:pPr>
            <w:r w:rsidRPr="00F32523">
              <w:t>Ügyesség, technika, stílus.</w:t>
            </w:r>
          </w:p>
          <w:p w14:paraId="2AB61C75" w14:textId="77777777" w:rsidR="00F73D0D" w:rsidRPr="00F32523" w:rsidRDefault="00F73D0D" w:rsidP="0061291D">
            <w:pPr>
              <w:pStyle w:val="Szvegtrzs"/>
              <w:widowControl w:val="0"/>
              <w:numPr>
                <w:ilvl w:val="0"/>
                <w:numId w:val="95"/>
              </w:numPr>
              <w:autoSpaceDE/>
              <w:autoSpaceDN/>
              <w:jc w:val="left"/>
            </w:pPr>
            <w:r w:rsidRPr="00F32523">
              <w:t>Stratégia.</w:t>
            </w:r>
          </w:p>
          <w:p w14:paraId="276E7518" w14:textId="77777777" w:rsidR="00F73D0D" w:rsidRPr="00F32523" w:rsidRDefault="00F73D0D" w:rsidP="0061291D">
            <w:pPr>
              <w:widowControl w:val="0"/>
              <w:numPr>
                <w:ilvl w:val="0"/>
                <w:numId w:val="95"/>
              </w:numPr>
              <w:spacing w:after="0" w:line="240" w:lineRule="auto"/>
              <w:rPr>
                <w:rFonts w:ascii="Times New Roman" w:hAnsi="Times New Roman" w:cs="Times New Roman"/>
              </w:rPr>
            </w:pPr>
            <w:r w:rsidRPr="00F32523">
              <w:rPr>
                <w:rFonts w:ascii="Times New Roman" w:hAnsi="Times New Roman" w:cs="Times New Roman"/>
              </w:rPr>
              <w:t>Taktika.</w:t>
            </w:r>
          </w:p>
        </w:tc>
        <w:tc>
          <w:tcPr>
            <w:tcW w:w="2368" w:type="dxa"/>
            <w:gridSpan w:val="2"/>
            <w:tcBorders>
              <w:top w:val="single" w:sz="4" w:space="0" w:color="auto"/>
            </w:tcBorders>
            <w:noWrap/>
          </w:tcPr>
          <w:p w14:paraId="538EE339" w14:textId="77777777" w:rsidR="00F73D0D" w:rsidRPr="00F32523" w:rsidRDefault="00F73D0D" w:rsidP="00F73D0D">
            <w:pPr>
              <w:widowControl w:val="0"/>
              <w:spacing w:before="120"/>
              <w:rPr>
                <w:rFonts w:ascii="Times New Roman" w:hAnsi="Times New Roman" w:cs="Times New Roman"/>
                <w:bCs/>
                <w:i/>
                <w:iCs/>
              </w:rPr>
            </w:pPr>
            <w:r w:rsidRPr="00F32523">
              <w:rPr>
                <w:rFonts w:ascii="Times New Roman" w:hAnsi="Times New Roman" w:cs="Times New Roman"/>
                <w:bCs/>
                <w:i/>
                <w:iCs/>
              </w:rPr>
              <w:t>Testnevelés és sport; testnevelés-elmélet</w:t>
            </w:r>
          </w:p>
        </w:tc>
      </w:tr>
      <w:tr w:rsidR="00F73D0D" w:rsidRPr="00F32523" w14:paraId="75F4FFD3" w14:textId="77777777" w:rsidTr="00F73D0D">
        <w:trPr>
          <w:gridAfter w:val="1"/>
          <w:wAfter w:w="8" w:type="dxa"/>
        </w:trPr>
        <w:tc>
          <w:tcPr>
            <w:tcW w:w="6863" w:type="dxa"/>
            <w:gridSpan w:val="3"/>
            <w:tcBorders>
              <w:top w:val="single" w:sz="4" w:space="0" w:color="auto"/>
              <w:bottom w:val="single" w:sz="4" w:space="0" w:color="auto"/>
            </w:tcBorders>
            <w:noWrap/>
          </w:tcPr>
          <w:p w14:paraId="159D2EFD" w14:textId="77777777" w:rsidR="00F73D0D" w:rsidRPr="00F32523" w:rsidRDefault="00F73D0D" w:rsidP="00F73D0D">
            <w:pPr>
              <w:pStyle w:val="Szvegtrzs"/>
              <w:widowControl w:val="0"/>
              <w:spacing w:before="120"/>
              <w:rPr>
                <w:caps/>
              </w:rPr>
            </w:pPr>
            <w:r w:rsidRPr="00F32523">
              <w:rPr>
                <w:caps/>
              </w:rPr>
              <w:lastRenderedPageBreak/>
              <w:t>VI. Versenyzés</w:t>
            </w:r>
          </w:p>
          <w:p w14:paraId="4A206931" w14:textId="77777777" w:rsidR="00F73D0D" w:rsidRPr="00F32523" w:rsidRDefault="00F73D0D" w:rsidP="00F73D0D">
            <w:pPr>
              <w:pStyle w:val="Szvegtrzs"/>
              <w:widowControl w:val="0"/>
            </w:pPr>
            <w:r w:rsidRPr="00F32523">
              <w:t>1. Edzés és versenyzés összefüggései:</w:t>
            </w:r>
          </w:p>
          <w:p w14:paraId="58704900" w14:textId="77777777" w:rsidR="00F73D0D" w:rsidRPr="00F32523" w:rsidRDefault="00F73D0D" w:rsidP="00F73D0D">
            <w:pPr>
              <w:pStyle w:val="Szvegtrzs"/>
              <w:widowControl w:val="0"/>
              <w:ind w:left="360"/>
            </w:pPr>
            <w:r w:rsidRPr="00F32523">
              <w:t>Szempontok:</w:t>
            </w:r>
          </w:p>
          <w:p w14:paraId="66AD7AC9" w14:textId="77777777" w:rsidR="00F73D0D" w:rsidRPr="00F32523" w:rsidRDefault="00F73D0D" w:rsidP="0061291D">
            <w:pPr>
              <w:widowControl w:val="0"/>
              <w:numPr>
                <w:ilvl w:val="0"/>
                <w:numId w:val="96"/>
              </w:numPr>
              <w:spacing w:after="0" w:line="240" w:lineRule="auto"/>
              <w:rPr>
                <w:rFonts w:ascii="Times New Roman" w:hAnsi="Times New Roman" w:cs="Times New Roman"/>
              </w:rPr>
            </w:pPr>
            <w:r w:rsidRPr="00F32523">
              <w:rPr>
                <w:rFonts w:ascii="Times New Roman" w:hAnsi="Times New Roman" w:cs="Times New Roman"/>
              </w:rPr>
              <w:t xml:space="preserve">idő, </w:t>
            </w:r>
          </w:p>
          <w:p w14:paraId="284C5F8A" w14:textId="77777777" w:rsidR="00F73D0D" w:rsidRPr="00F32523" w:rsidRDefault="00F73D0D" w:rsidP="0061291D">
            <w:pPr>
              <w:widowControl w:val="0"/>
              <w:numPr>
                <w:ilvl w:val="0"/>
                <w:numId w:val="96"/>
              </w:numPr>
              <w:spacing w:after="0" w:line="240" w:lineRule="auto"/>
              <w:rPr>
                <w:rFonts w:ascii="Times New Roman" w:hAnsi="Times New Roman" w:cs="Times New Roman"/>
              </w:rPr>
            </w:pPr>
            <w:r w:rsidRPr="00F32523">
              <w:rPr>
                <w:rFonts w:ascii="Times New Roman" w:hAnsi="Times New Roman" w:cs="Times New Roman"/>
              </w:rPr>
              <w:t xml:space="preserve">kockázat, </w:t>
            </w:r>
          </w:p>
          <w:p w14:paraId="14FA07E7" w14:textId="77777777" w:rsidR="00F73D0D" w:rsidRPr="00F32523" w:rsidRDefault="00F73D0D" w:rsidP="0061291D">
            <w:pPr>
              <w:widowControl w:val="0"/>
              <w:numPr>
                <w:ilvl w:val="0"/>
                <w:numId w:val="96"/>
              </w:numPr>
              <w:spacing w:after="0" w:line="240" w:lineRule="auto"/>
              <w:rPr>
                <w:rFonts w:ascii="Times New Roman" w:hAnsi="Times New Roman" w:cs="Times New Roman"/>
              </w:rPr>
            </w:pPr>
            <w:r w:rsidRPr="00F32523">
              <w:rPr>
                <w:rFonts w:ascii="Times New Roman" w:hAnsi="Times New Roman" w:cs="Times New Roman"/>
              </w:rPr>
              <w:t xml:space="preserve">teljesítmény, </w:t>
            </w:r>
          </w:p>
          <w:p w14:paraId="570DE96E" w14:textId="77777777" w:rsidR="00F73D0D" w:rsidRPr="00F32523" w:rsidRDefault="00F73D0D" w:rsidP="0061291D">
            <w:pPr>
              <w:widowControl w:val="0"/>
              <w:numPr>
                <w:ilvl w:val="0"/>
                <w:numId w:val="96"/>
              </w:numPr>
              <w:spacing w:after="0" w:line="240" w:lineRule="auto"/>
              <w:rPr>
                <w:rFonts w:ascii="Times New Roman" w:hAnsi="Times New Roman" w:cs="Times New Roman"/>
              </w:rPr>
            </w:pPr>
            <w:r w:rsidRPr="00F32523">
              <w:rPr>
                <w:rFonts w:ascii="Times New Roman" w:hAnsi="Times New Roman" w:cs="Times New Roman"/>
              </w:rPr>
              <w:t>külső környezet.</w:t>
            </w:r>
          </w:p>
          <w:p w14:paraId="4BC109DC" w14:textId="77777777" w:rsidR="00F73D0D" w:rsidRPr="00F32523" w:rsidRDefault="00F73D0D" w:rsidP="00F73D0D">
            <w:pPr>
              <w:widowControl w:val="0"/>
              <w:rPr>
                <w:rFonts w:ascii="Times New Roman" w:hAnsi="Times New Roman" w:cs="Times New Roman"/>
                <w:i/>
              </w:rPr>
            </w:pPr>
            <w:r w:rsidRPr="00F32523">
              <w:rPr>
                <w:rFonts w:ascii="Times New Roman" w:hAnsi="Times New Roman" w:cs="Times New Roman"/>
                <w:i/>
              </w:rPr>
              <w:t>Összehasonlítás. Táblázatba rendezés.</w:t>
            </w:r>
          </w:p>
          <w:p w14:paraId="47A42226" w14:textId="77777777" w:rsidR="00F73D0D" w:rsidRPr="00F32523" w:rsidRDefault="00F73D0D" w:rsidP="00F73D0D">
            <w:pPr>
              <w:pStyle w:val="Szvegtrzs"/>
              <w:widowControl w:val="0"/>
            </w:pPr>
            <w:r w:rsidRPr="00F32523">
              <w:t>2. Versenyhelyzet:</w:t>
            </w:r>
          </w:p>
          <w:p w14:paraId="7EBEF4DA" w14:textId="77777777" w:rsidR="00F73D0D" w:rsidRPr="00F32523" w:rsidRDefault="00F73D0D" w:rsidP="00F73D0D">
            <w:pPr>
              <w:widowControl w:val="0"/>
              <w:ind w:left="360"/>
              <w:rPr>
                <w:rFonts w:ascii="Times New Roman" w:hAnsi="Times New Roman" w:cs="Times New Roman"/>
              </w:rPr>
            </w:pPr>
            <w:r w:rsidRPr="00F32523">
              <w:rPr>
                <w:rFonts w:ascii="Times New Roman" w:hAnsi="Times New Roman" w:cs="Times New Roman"/>
              </w:rPr>
              <w:t xml:space="preserve">Versenyhelyzet elemzésének szempontjai. </w:t>
            </w:r>
          </w:p>
          <w:p w14:paraId="7EC4425B" w14:textId="77777777" w:rsidR="00F73D0D" w:rsidRPr="00F32523" w:rsidRDefault="00F73D0D" w:rsidP="0061291D">
            <w:pPr>
              <w:widowControl w:val="0"/>
              <w:numPr>
                <w:ilvl w:val="0"/>
                <w:numId w:val="97"/>
              </w:numPr>
              <w:spacing w:after="0" w:line="240" w:lineRule="auto"/>
              <w:rPr>
                <w:rFonts w:ascii="Times New Roman" w:hAnsi="Times New Roman" w:cs="Times New Roman"/>
              </w:rPr>
            </w:pPr>
            <w:r w:rsidRPr="00F32523">
              <w:rPr>
                <w:rFonts w:ascii="Times New Roman" w:hAnsi="Times New Roman" w:cs="Times New Roman"/>
              </w:rPr>
              <w:t xml:space="preserve">Versenyzési motívumok. </w:t>
            </w:r>
          </w:p>
          <w:p w14:paraId="4A32A44E" w14:textId="77777777" w:rsidR="00F73D0D" w:rsidRPr="00F32523" w:rsidRDefault="00F73D0D" w:rsidP="0061291D">
            <w:pPr>
              <w:widowControl w:val="0"/>
              <w:numPr>
                <w:ilvl w:val="0"/>
                <w:numId w:val="97"/>
              </w:numPr>
              <w:spacing w:after="0" w:line="240" w:lineRule="auto"/>
              <w:rPr>
                <w:rFonts w:ascii="Times New Roman" w:hAnsi="Times New Roman" w:cs="Times New Roman"/>
              </w:rPr>
            </w:pPr>
            <w:r w:rsidRPr="00F32523">
              <w:rPr>
                <w:rFonts w:ascii="Times New Roman" w:hAnsi="Times New Roman" w:cs="Times New Roman"/>
              </w:rPr>
              <w:t>Versenyzési konfliktusok.</w:t>
            </w:r>
          </w:p>
          <w:p w14:paraId="13D618EF"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rPr>
              <w:t>3. Rajtállapot:</w:t>
            </w:r>
          </w:p>
          <w:p w14:paraId="17873F13" w14:textId="77777777" w:rsidR="00F73D0D" w:rsidRPr="00F32523" w:rsidRDefault="00F73D0D" w:rsidP="0061291D">
            <w:pPr>
              <w:pStyle w:val="Szvegtrzs"/>
              <w:widowControl w:val="0"/>
              <w:numPr>
                <w:ilvl w:val="0"/>
                <w:numId w:val="98"/>
              </w:numPr>
              <w:autoSpaceDE/>
              <w:autoSpaceDN/>
              <w:jc w:val="left"/>
            </w:pPr>
            <w:r w:rsidRPr="00F32523">
              <w:t>Rajtkészség.</w:t>
            </w:r>
          </w:p>
          <w:p w14:paraId="3A8B82DC" w14:textId="77777777" w:rsidR="00F73D0D" w:rsidRPr="00F32523" w:rsidRDefault="00F73D0D" w:rsidP="0061291D">
            <w:pPr>
              <w:pStyle w:val="Szvegtrzs"/>
              <w:widowControl w:val="0"/>
              <w:numPr>
                <w:ilvl w:val="0"/>
                <w:numId w:val="98"/>
              </w:numPr>
              <w:autoSpaceDE/>
              <w:autoSpaceDN/>
              <w:jc w:val="left"/>
            </w:pPr>
            <w:r w:rsidRPr="00F32523">
              <w:t>Rajtláz.</w:t>
            </w:r>
          </w:p>
          <w:p w14:paraId="15280C4A" w14:textId="77777777" w:rsidR="00F73D0D" w:rsidRPr="00F32523" w:rsidRDefault="00F73D0D" w:rsidP="0061291D">
            <w:pPr>
              <w:widowControl w:val="0"/>
              <w:numPr>
                <w:ilvl w:val="0"/>
                <w:numId w:val="98"/>
              </w:numPr>
              <w:spacing w:after="0" w:line="240" w:lineRule="auto"/>
              <w:rPr>
                <w:rFonts w:ascii="Times New Roman" w:hAnsi="Times New Roman" w:cs="Times New Roman"/>
              </w:rPr>
            </w:pPr>
            <w:r w:rsidRPr="00F32523">
              <w:rPr>
                <w:rFonts w:ascii="Times New Roman" w:hAnsi="Times New Roman" w:cs="Times New Roman"/>
              </w:rPr>
              <w:t>Rajtapátia.</w:t>
            </w:r>
          </w:p>
          <w:p w14:paraId="3C6C289B" w14:textId="77777777" w:rsidR="00F73D0D" w:rsidRPr="00F32523" w:rsidRDefault="00F73D0D" w:rsidP="00F73D0D">
            <w:pPr>
              <w:widowControl w:val="0"/>
              <w:rPr>
                <w:rFonts w:ascii="Times New Roman" w:hAnsi="Times New Roman" w:cs="Times New Roman"/>
              </w:rPr>
            </w:pPr>
            <w:r w:rsidRPr="00F32523">
              <w:rPr>
                <w:rFonts w:ascii="Times New Roman" w:hAnsi="Times New Roman" w:cs="Times New Roman"/>
                <w:i/>
              </w:rPr>
              <w:t>Egyéni példák keresése.</w:t>
            </w:r>
          </w:p>
        </w:tc>
        <w:tc>
          <w:tcPr>
            <w:tcW w:w="2368" w:type="dxa"/>
            <w:gridSpan w:val="2"/>
            <w:tcBorders>
              <w:top w:val="single" w:sz="4" w:space="0" w:color="auto"/>
              <w:bottom w:val="single" w:sz="4" w:space="0" w:color="auto"/>
            </w:tcBorders>
            <w:noWrap/>
          </w:tcPr>
          <w:p w14:paraId="1C5EA537" w14:textId="77777777" w:rsidR="00F73D0D" w:rsidRPr="00F32523" w:rsidRDefault="00F73D0D" w:rsidP="00F73D0D">
            <w:pPr>
              <w:pStyle w:val="Szvegtrzs"/>
              <w:widowControl w:val="0"/>
              <w:spacing w:before="120"/>
            </w:pPr>
            <w:r w:rsidRPr="00F32523">
              <w:rPr>
                <w:i/>
              </w:rPr>
              <w:t>Sportpszichológia</w:t>
            </w:r>
          </w:p>
        </w:tc>
      </w:tr>
      <w:tr w:rsidR="00F73D0D" w:rsidRPr="00F32523" w14:paraId="24309F1D" w14:textId="77777777" w:rsidTr="00F73D0D">
        <w:tblPrEx>
          <w:tblBorders>
            <w:top w:val="none" w:sz="0" w:space="0" w:color="auto"/>
          </w:tblBorders>
        </w:tblPrEx>
        <w:tc>
          <w:tcPr>
            <w:tcW w:w="1816" w:type="dxa"/>
            <w:vAlign w:val="center"/>
          </w:tcPr>
          <w:p w14:paraId="5307417B" w14:textId="77777777" w:rsidR="00F73D0D" w:rsidRPr="00F32523" w:rsidRDefault="00F73D0D" w:rsidP="00F73D0D">
            <w:pPr>
              <w:pStyle w:val="Szvegtrzs"/>
              <w:widowControl w:val="0"/>
              <w:jc w:val="center"/>
              <w:rPr>
                <w:b/>
                <w:caps/>
              </w:rPr>
            </w:pPr>
            <w:r w:rsidRPr="00F32523">
              <w:rPr>
                <w:b/>
              </w:rPr>
              <w:t>Kulcsfogalmak</w:t>
            </w:r>
          </w:p>
        </w:tc>
        <w:tc>
          <w:tcPr>
            <w:tcW w:w="7423" w:type="dxa"/>
            <w:gridSpan w:val="5"/>
          </w:tcPr>
          <w:p w14:paraId="5867E107" w14:textId="77777777" w:rsidR="00F73D0D" w:rsidRPr="00F32523" w:rsidRDefault="00F73D0D" w:rsidP="00F73D0D">
            <w:pPr>
              <w:pStyle w:val="Szvegtrzs"/>
              <w:widowControl w:val="0"/>
              <w:spacing w:before="120"/>
            </w:pPr>
            <w:r w:rsidRPr="00F32523">
              <w:t>Felkészítés, éves tervezés, mikrociklus, makrociklus, alapozás, formaidőzítés.</w:t>
            </w:r>
          </w:p>
        </w:tc>
      </w:tr>
    </w:tbl>
    <w:p w14:paraId="7854DFA4"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6B149B0D" w14:textId="77777777" w:rsidR="00AD676B" w:rsidRPr="00021D94" w:rsidRDefault="00F16231" w:rsidP="00AD676B">
      <w:pPr>
        <w:pStyle w:val="Cmsor13"/>
        <w:widowControl w:val="0"/>
        <w:shd w:val="clear" w:color="auto" w:fill="auto"/>
        <w:spacing w:line="240" w:lineRule="auto"/>
        <w:rPr>
          <w:rFonts w:ascii="Times New Roman" w:hAnsi="Times New Roman" w:cs="Times New Roman"/>
          <w:bCs w:val="0"/>
          <w:caps/>
          <w:sz w:val="24"/>
          <w:szCs w:val="24"/>
        </w:rPr>
      </w:pPr>
      <w:r w:rsidRPr="00021D94">
        <w:rPr>
          <w:rFonts w:ascii="Times New Roman" w:hAnsi="Times New Roman" w:cs="Times New Roman"/>
          <w:sz w:val="24"/>
          <w:szCs w:val="24"/>
        </w:rPr>
        <w:t>Értékelés módja</w:t>
      </w:r>
      <w:r w:rsidR="00D757C0" w:rsidRPr="00021D94">
        <w:rPr>
          <w:rFonts w:ascii="Times New Roman" w:hAnsi="Times New Roman" w:cs="Times New Roman"/>
          <w:sz w:val="24"/>
          <w:szCs w:val="24"/>
        </w:rPr>
        <w:t xml:space="preserve">: </w:t>
      </w:r>
      <w:r w:rsidRPr="00021D94">
        <w:rPr>
          <w:rFonts w:ascii="Times New Roman" w:hAnsi="Times New Roman" w:cs="Times New Roman"/>
          <w:sz w:val="24"/>
          <w:szCs w:val="24"/>
        </w:rPr>
        <w:t xml:space="preserve">az elméleti ismeretek számonkérése, </w:t>
      </w:r>
      <w:r w:rsidR="00D757C0" w:rsidRPr="00021D94">
        <w:rPr>
          <w:rFonts w:ascii="Times New Roman" w:hAnsi="Times New Roman" w:cs="Times New Roman"/>
          <w:sz w:val="24"/>
          <w:szCs w:val="24"/>
        </w:rPr>
        <w:t xml:space="preserve">és </w:t>
      </w:r>
      <w:r w:rsidRPr="00021D94">
        <w:rPr>
          <w:rFonts w:ascii="Times New Roman" w:hAnsi="Times New Roman" w:cs="Times New Roman"/>
          <w:sz w:val="24"/>
          <w:szCs w:val="24"/>
        </w:rPr>
        <w:t>érdemjeggyel történő értékelése.</w:t>
      </w:r>
    </w:p>
    <w:p w14:paraId="108D20F6" w14:textId="77777777" w:rsidR="00AD676B" w:rsidRPr="00021D94"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11362BC0"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663928EF"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39E43DE7"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0427A209"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7F7FE1F2"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680C0755"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308242FD"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1050A819"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014D85CD" w14:textId="77777777" w:rsidR="00B3379A" w:rsidRDefault="00B3379A" w:rsidP="00AD676B">
      <w:pPr>
        <w:pStyle w:val="Cmsor13"/>
        <w:widowControl w:val="0"/>
        <w:shd w:val="clear" w:color="auto" w:fill="auto"/>
        <w:spacing w:line="240" w:lineRule="auto"/>
        <w:rPr>
          <w:rFonts w:ascii="Times New Roman" w:hAnsi="Times New Roman" w:cs="Times New Roman"/>
          <w:bCs w:val="0"/>
          <w:caps/>
          <w:sz w:val="32"/>
          <w:szCs w:val="24"/>
        </w:rPr>
      </w:pPr>
    </w:p>
    <w:p w14:paraId="1612BE3A" w14:textId="77777777" w:rsidR="00B3379A" w:rsidRDefault="00B3379A" w:rsidP="00AD676B">
      <w:pPr>
        <w:pStyle w:val="Cmsor13"/>
        <w:widowControl w:val="0"/>
        <w:shd w:val="clear" w:color="auto" w:fill="auto"/>
        <w:spacing w:line="240" w:lineRule="auto"/>
        <w:rPr>
          <w:rFonts w:ascii="Times New Roman" w:hAnsi="Times New Roman" w:cs="Times New Roman"/>
          <w:bCs w:val="0"/>
          <w:caps/>
          <w:sz w:val="32"/>
          <w:szCs w:val="24"/>
        </w:rPr>
      </w:pPr>
    </w:p>
    <w:p w14:paraId="681865C0" w14:textId="77777777" w:rsidR="00B3379A" w:rsidRDefault="00B3379A" w:rsidP="00AD676B">
      <w:pPr>
        <w:pStyle w:val="Cmsor13"/>
        <w:widowControl w:val="0"/>
        <w:shd w:val="clear" w:color="auto" w:fill="auto"/>
        <w:spacing w:line="240" w:lineRule="auto"/>
        <w:rPr>
          <w:rFonts w:ascii="Times New Roman" w:hAnsi="Times New Roman" w:cs="Times New Roman"/>
          <w:bCs w:val="0"/>
          <w:caps/>
          <w:sz w:val="32"/>
          <w:szCs w:val="24"/>
        </w:rPr>
      </w:pPr>
    </w:p>
    <w:p w14:paraId="0B046250" w14:textId="77777777" w:rsidR="00B3379A" w:rsidRDefault="00B3379A" w:rsidP="00AD676B">
      <w:pPr>
        <w:pStyle w:val="Cmsor13"/>
        <w:widowControl w:val="0"/>
        <w:shd w:val="clear" w:color="auto" w:fill="auto"/>
        <w:spacing w:line="240" w:lineRule="auto"/>
        <w:rPr>
          <w:rFonts w:ascii="Times New Roman" w:hAnsi="Times New Roman" w:cs="Times New Roman"/>
          <w:bCs w:val="0"/>
          <w:caps/>
          <w:sz w:val="32"/>
          <w:szCs w:val="24"/>
        </w:rPr>
      </w:pPr>
    </w:p>
    <w:p w14:paraId="423C53E8" w14:textId="77777777" w:rsidR="0078582D" w:rsidRDefault="0078582D" w:rsidP="00AD676B">
      <w:pPr>
        <w:pStyle w:val="Cmsor13"/>
        <w:widowControl w:val="0"/>
        <w:shd w:val="clear" w:color="auto" w:fill="auto"/>
        <w:spacing w:line="240" w:lineRule="auto"/>
        <w:rPr>
          <w:rFonts w:ascii="Times New Roman" w:hAnsi="Times New Roman" w:cs="Times New Roman"/>
          <w:bCs w:val="0"/>
          <w:caps/>
          <w:sz w:val="32"/>
          <w:szCs w:val="24"/>
        </w:rPr>
      </w:pPr>
    </w:p>
    <w:p w14:paraId="1F6BB1A4"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018AA990"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3F97A9A4"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3853D87D" w14:textId="77777777" w:rsidR="00AD676B" w:rsidRDefault="00AD676B" w:rsidP="00AD676B">
      <w:pPr>
        <w:pStyle w:val="Cmsor13"/>
        <w:widowControl w:val="0"/>
        <w:shd w:val="clear" w:color="auto" w:fill="auto"/>
        <w:spacing w:line="240" w:lineRule="auto"/>
        <w:rPr>
          <w:rFonts w:ascii="Times New Roman" w:hAnsi="Times New Roman" w:cs="Times New Roman"/>
          <w:bCs w:val="0"/>
          <w:caps/>
          <w:sz w:val="32"/>
          <w:szCs w:val="24"/>
        </w:rPr>
      </w:pPr>
    </w:p>
    <w:p w14:paraId="03A50589" w14:textId="77777777" w:rsidR="00F73D0D" w:rsidRPr="0078582D" w:rsidRDefault="00F73D0D" w:rsidP="00AA3E66">
      <w:pPr>
        <w:pStyle w:val="Cmsor13"/>
        <w:widowControl w:val="0"/>
        <w:shd w:val="clear" w:color="auto" w:fill="auto"/>
        <w:spacing w:line="240" w:lineRule="auto"/>
        <w:jc w:val="center"/>
        <w:rPr>
          <w:rFonts w:ascii="Times New Roman" w:hAnsi="Times New Roman" w:cs="Times New Roman"/>
          <w:bCs w:val="0"/>
          <w:caps/>
          <w:sz w:val="24"/>
          <w:szCs w:val="24"/>
        </w:rPr>
      </w:pPr>
      <w:r w:rsidRPr="0078582D">
        <w:rPr>
          <w:rFonts w:ascii="Times New Roman" w:hAnsi="Times New Roman" w:cs="Times New Roman"/>
          <w:bCs w:val="0"/>
          <w:caps/>
          <w:sz w:val="24"/>
          <w:szCs w:val="24"/>
        </w:rPr>
        <w:lastRenderedPageBreak/>
        <w:t>Sport és szervezetei</w:t>
      </w:r>
    </w:p>
    <w:p w14:paraId="6CD20F3D" w14:textId="77777777" w:rsidR="00F73D0D" w:rsidRDefault="00F73D0D" w:rsidP="00F73D0D">
      <w:pPr>
        <w:pStyle w:val="Cmsor13"/>
        <w:widowControl w:val="0"/>
        <w:shd w:val="clear" w:color="auto" w:fill="auto"/>
        <w:spacing w:line="240" w:lineRule="auto"/>
        <w:ind w:left="340"/>
        <w:jc w:val="center"/>
        <w:rPr>
          <w:rFonts w:ascii="Times New Roman" w:hAnsi="Times New Roman" w:cs="Times New Roman"/>
          <w:bCs w:val="0"/>
          <w:caps/>
          <w:sz w:val="24"/>
          <w:szCs w:val="24"/>
        </w:rPr>
      </w:pPr>
      <w:r w:rsidRPr="0078582D">
        <w:rPr>
          <w:rFonts w:ascii="Times New Roman" w:hAnsi="Times New Roman" w:cs="Times New Roman"/>
          <w:bCs w:val="0"/>
          <w:caps/>
          <w:sz w:val="24"/>
          <w:szCs w:val="24"/>
        </w:rPr>
        <w:t>11. évfolyam</w:t>
      </w:r>
    </w:p>
    <w:p w14:paraId="519F9963" w14:textId="77777777" w:rsidR="00F46A58" w:rsidRPr="0078582D" w:rsidRDefault="00F46A58" w:rsidP="00F73D0D">
      <w:pPr>
        <w:pStyle w:val="Cmsor13"/>
        <w:widowControl w:val="0"/>
        <w:shd w:val="clear" w:color="auto" w:fill="auto"/>
        <w:spacing w:line="240" w:lineRule="auto"/>
        <w:ind w:left="340"/>
        <w:jc w:val="center"/>
        <w:rPr>
          <w:rFonts w:ascii="Times New Roman" w:hAnsi="Times New Roman" w:cs="Times New Roman"/>
          <w:bCs w:val="0"/>
          <w:caps/>
          <w:sz w:val="24"/>
          <w:szCs w:val="24"/>
        </w:rPr>
      </w:pPr>
    </w:p>
    <w:p w14:paraId="72CC391D" w14:textId="77777777" w:rsidR="00F73D0D" w:rsidRPr="0078582D" w:rsidRDefault="00F73D0D" w:rsidP="00F73D0D">
      <w:pPr>
        <w:pStyle w:val="Cmsor13"/>
        <w:widowControl w:val="0"/>
        <w:shd w:val="clear" w:color="auto" w:fill="auto"/>
        <w:spacing w:line="240" w:lineRule="auto"/>
        <w:ind w:left="340"/>
        <w:rPr>
          <w:rFonts w:ascii="Times New Roman" w:hAnsi="Times New Roman" w:cs="Times New Roman"/>
          <w:caps/>
          <w:sz w:val="24"/>
          <w:szCs w:val="24"/>
        </w:rPr>
      </w:pPr>
      <w:r w:rsidRPr="0078582D">
        <w:rPr>
          <w:rFonts w:ascii="Times New Roman" w:hAnsi="Times New Roman" w:cs="Times New Roman"/>
          <w:bCs w:val="0"/>
          <w:caps/>
          <w:sz w:val="24"/>
          <w:szCs w:val="24"/>
        </w:rPr>
        <w:t xml:space="preserve">éves óraszám: 18 óra </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6"/>
        <w:gridCol w:w="293"/>
        <w:gridCol w:w="4754"/>
        <w:gridCol w:w="1177"/>
        <w:gridCol w:w="1191"/>
        <w:gridCol w:w="19"/>
      </w:tblGrid>
      <w:tr w:rsidR="00F73D0D" w:rsidRPr="0078582D" w14:paraId="2C10F33F" w14:textId="77777777" w:rsidTr="00F73D0D">
        <w:trPr>
          <w:gridAfter w:val="1"/>
          <w:wAfter w:w="19" w:type="dxa"/>
        </w:trPr>
        <w:tc>
          <w:tcPr>
            <w:tcW w:w="2109" w:type="dxa"/>
            <w:gridSpan w:val="2"/>
            <w:tcBorders>
              <w:top w:val="single" w:sz="4" w:space="0" w:color="auto"/>
              <w:bottom w:val="single" w:sz="4" w:space="0" w:color="auto"/>
              <w:right w:val="single" w:sz="4" w:space="0" w:color="auto"/>
            </w:tcBorders>
            <w:shd w:val="clear" w:color="auto" w:fill="auto"/>
            <w:noWrap/>
            <w:vAlign w:val="center"/>
          </w:tcPr>
          <w:p w14:paraId="1FB7F8AF" w14:textId="77777777" w:rsidR="00F73D0D" w:rsidRPr="0078582D" w:rsidRDefault="00F73D0D" w:rsidP="00F73D0D">
            <w:pPr>
              <w:widowControl w:val="0"/>
              <w:jc w:val="center"/>
              <w:rPr>
                <w:rFonts w:ascii="Times New Roman" w:hAnsi="Times New Roman" w:cs="Times New Roman"/>
                <w:b/>
                <w:bCs/>
                <w:sz w:val="24"/>
                <w:szCs w:val="24"/>
              </w:rPr>
            </w:pPr>
            <w:r w:rsidRPr="0078582D">
              <w:rPr>
                <w:rFonts w:ascii="Times New Roman" w:hAnsi="Times New Roman" w:cs="Times New Roman"/>
                <w:b/>
                <w:bCs/>
                <w:sz w:val="24"/>
                <w:szCs w:val="24"/>
              </w:rPr>
              <w:t>Tematikai egység/ Fejlesztési cél</w:t>
            </w:r>
          </w:p>
        </w:tc>
        <w:tc>
          <w:tcPr>
            <w:tcW w:w="5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CC21D2" w14:textId="77777777" w:rsidR="00F73D0D" w:rsidRPr="0078582D" w:rsidRDefault="00F73D0D" w:rsidP="00F73D0D">
            <w:pPr>
              <w:widowControl w:val="0"/>
              <w:spacing w:before="120"/>
              <w:jc w:val="center"/>
              <w:rPr>
                <w:rFonts w:ascii="Times New Roman" w:hAnsi="Times New Roman" w:cs="Times New Roman"/>
                <w:b/>
                <w:bCs/>
                <w:sz w:val="24"/>
                <w:szCs w:val="24"/>
              </w:rPr>
            </w:pPr>
            <w:r w:rsidRPr="0078582D">
              <w:rPr>
                <w:rFonts w:ascii="Times New Roman" w:hAnsi="Times New Roman" w:cs="Times New Roman"/>
                <w:b/>
                <w:bCs/>
                <w:sz w:val="24"/>
                <w:szCs w:val="24"/>
              </w:rPr>
              <w:t>Sport és szervezetei</w:t>
            </w:r>
          </w:p>
        </w:tc>
        <w:tc>
          <w:tcPr>
            <w:tcW w:w="1191" w:type="dxa"/>
            <w:tcBorders>
              <w:top w:val="single" w:sz="4" w:space="0" w:color="auto"/>
              <w:left w:val="single" w:sz="4" w:space="0" w:color="auto"/>
              <w:bottom w:val="single" w:sz="4" w:space="0" w:color="auto"/>
            </w:tcBorders>
            <w:shd w:val="clear" w:color="auto" w:fill="auto"/>
            <w:noWrap/>
            <w:vAlign w:val="center"/>
          </w:tcPr>
          <w:p w14:paraId="053A63BD" w14:textId="77777777" w:rsidR="00F73D0D" w:rsidRPr="0078582D" w:rsidRDefault="00F73D0D" w:rsidP="00F73D0D">
            <w:pPr>
              <w:widowControl w:val="0"/>
              <w:spacing w:before="120"/>
              <w:jc w:val="center"/>
              <w:rPr>
                <w:rFonts w:ascii="Times New Roman" w:hAnsi="Times New Roman" w:cs="Times New Roman"/>
                <w:b/>
                <w:bCs/>
                <w:sz w:val="24"/>
                <w:szCs w:val="24"/>
              </w:rPr>
            </w:pPr>
            <w:r w:rsidRPr="0078582D">
              <w:rPr>
                <w:rFonts w:ascii="Times New Roman" w:hAnsi="Times New Roman" w:cs="Times New Roman"/>
                <w:b/>
                <w:bCs/>
                <w:sz w:val="24"/>
                <w:szCs w:val="24"/>
              </w:rPr>
              <w:t xml:space="preserve">Órakeret </w:t>
            </w:r>
            <w:r w:rsidR="00965E83" w:rsidRPr="0078582D">
              <w:rPr>
                <w:rFonts w:ascii="Times New Roman" w:hAnsi="Times New Roman" w:cs="Times New Roman"/>
                <w:b/>
                <w:sz w:val="24"/>
                <w:szCs w:val="24"/>
              </w:rPr>
              <w:t>18</w:t>
            </w:r>
            <w:r w:rsidRPr="0078582D">
              <w:rPr>
                <w:rFonts w:ascii="Times New Roman" w:hAnsi="Times New Roman" w:cs="Times New Roman"/>
                <w:b/>
                <w:sz w:val="24"/>
                <w:szCs w:val="24"/>
              </w:rPr>
              <w:t xml:space="preserve"> óra</w:t>
            </w:r>
          </w:p>
        </w:tc>
      </w:tr>
      <w:tr w:rsidR="00F73D0D" w:rsidRPr="0078582D" w14:paraId="0CC52A86" w14:textId="77777777" w:rsidTr="00F73D0D">
        <w:trPr>
          <w:gridAfter w:val="1"/>
          <w:wAfter w:w="19" w:type="dxa"/>
          <w:trHeight w:val="328"/>
        </w:trPr>
        <w:tc>
          <w:tcPr>
            <w:tcW w:w="2109" w:type="dxa"/>
            <w:gridSpan w:val="2"/>
            <w:tcBorders>
              <w:top w:val="single" w:sz="4" w:space="0" w:color="auto"/>
            </w:tcBorders>
            <w:noWrap/>
            <w:vAlign w:val="center"/>
          </w:tcPr>
          <w:p w14:paraId="21508A76" w14:textId="77777777" w:rsidR="00F73D0D" w:rsidRPr="0078582D" w:rsidRDefault="00F73D0D" w:rsidP="00F73D0D">
            <w:pPr>
              <w:widowControl w:val="0"/>
              <w:jc w:val="center"/>
              <w:rPr>
                <w:rFonts w:ascii="Times New Roman" w:hAnsi="Times New Roman" w:cs="Times New Roman"/>
                <w:b/>
                <w:sz w:val="24"/>
                <w:szCs w:val="24"/>
              </w:rPr>
            </w:pPr>
            <w:r w:rsidRPr="0078582D">
              <w:rPr>
                <w:rFonts w:ascii="Times New Roman" w:hAnsi="Times New Roman" w:cs="Times New Roman"/>
                <w:b/>
                <w:sz w:val="24"/>
                <w:szCs w:val="24"/>
              </w:rPr>
              <w:t>Előzetes tudás</w:t>
            </w:r>
          </w:p>
        </w:tc>
        <w:tc>
          <w:tcPr>
            <w:tcW w:w="7122" w:type="dxa"/>
            <w:gridSpan w:val="3"/>
            <w:tcBorders>
              <w:top w:val="single" w:sz="4" w:space="0" w:color="auto"/>
            </w:tcBorders>
            <w:noWrap/>
          </w:tcPr>
          <w:p w14:paraId="29DC8ACA" w14:textId="77777777" w:rsidR="00F73D0D" w:rsidRPr="0078582D" w:rsidRDefault="00F73D0D" w:rsidP="00F73D0D">
            <w:pPr>
              <w:widowControl w:val="0"/>
              <w:spacing w:before="120"/>
              <w:jc w:val="both"/>
              <w:rPr>
                <w:rFonts w:ascii="Times New Roman" w:hAnsi="Times New Roman" w:cs="Times New Roman"/>
                <w:sz w:val="24"/>
                <w:szCs w:val="24"/>
              </w:rPr>
            </w:pPr>
            <w:r w:rsidRPr="0078582D">
              <w:rPr>
                <w:rFonts w:ascii="Times New Roman" w:hAnsi="Times New Roman" w:cs="Times New Roman"/>
                <w:sz w:val="24"/>
                <w:szCs w:val="24"/>
              </w:rPr>
              <w:t>A sporttal és a versenyzéssel kapcsolatos alapvető ismeretek.</w:t>
            </w:r>
          </w:p>
        </w:tc>
      </w:tr>
      <w:tr w:rsidR="00F73D0D" w:rsidRPr="0078582D" w14:paraId="53D73DBC" w14:textId="77777777" w:rsidTr="00F73D0D">
        <w:trPr>
          <w:gridAfter w:val="1"/>
          <w:wAfter w:w="19" w:type="dxa"/>
          <w:trHeight w:val="328"/>
        </w:trPr>
        <w:tc>
          <w:tcPr>
            <w:tcW w:w="2109" w:type="dxa"/>
            <w:gridSpan w:val="2"/>
            <w:tcBorders>
              <w:bottom w:val="single" w:sz="4" w:space="0" w:color="auto"/>
            </w:tcBorders>
            <w:noWrap/>
            <w:vAlign w:val="center"/>
          </w:tcPr>
          <w:p w14:paraId="02FD0092" w14:textId="77777777" w:rsidR="00F73D0D" w:rsidRPr="0078582D" w:rsidRDefault="00F73D0D" w:rsidP="00F73D0D">
            <w:pPr>
              <w:widowControl w:val="0"/>
              <w:jc w:val="center"/>
              <w:rPr>
                <w:rFonts w:ascii="Times New Roman" w:hAnsi="Times New Roman" w:cs="Times New Roman"/>
                <w:sz w:val="24"/>
                <w:szCs w:val="24"/>
              </w:rPr>
            </w:pPr>
            <w:r w:rsidRPr="0078582D">
              <w:rPr>
                <w:rFonts w:ascii="Times New Roman" w:hAnsi="Times New Roman" w:cs="Times New Roman"/>
                <w:b/>
                <w:bCs/>
                <w:sz w:val="24"/>
                <w:szCs w:val="24"/>
              </w:rPr>
              <w:t>A tematikai egység nevelési-fejlesztési céljai</w:t>
            </w:r>
          </w:p>
        </w:tc>
        <w:tc>
          <w:tcPr>
            <w:tcW w:w="7122" w:type="dxa"/>
            <w:gridSpan w:val="3"/>
            <w:tcBorders>
              <w:bottom w:val="single" w:sz="4" w:space="0" w:color="auto"/>
            </w:tcBorders>
            <w:noWrap/>
          </w:tcPr>
          <w:p w14:paraId="3F0B82C2" w14:textId="77777777" w:rsidR="00F73D0D" w:rsidRPr="0078582D" w:rsidRDefault="00F73D0D" w:rsidP="00F73D0D">
            <w:pPr>
              <w:widowControl w:val="0"/>
              <w:spacing w:before="120"/>
              <w:jc w:val="both"/>
              <w:rPr>
                <w:rFonts w:ascii="Times New Roman" w:hAnsi="Times New Roman" w:cs="Times New Roman"/>
                <w:sz w:val="24"/>
                <w:szCs w:val="24"/>
              </w:rPr>
            </w:pPr>
            <w:r w:rsidRPr="0078582D">
              <w:rPr>
                <w:rFonts w:ascii="Times New Roman" w:hAnsi="Times New Roman" w:cs="Times New Roman"/>
                <w:sz w:val="24"/>
                <w:szCs w:val="24"/>
              </w:rPr>
              <w:t>A magyar sport szervezeti felépítésének áttekintése.</w:t>
            </w:r>
          </w:p>
          <w:p w14:paraId="37A41C47" w14:textId="77777777" w:rsidR="00F73D0D" w:rsidRPr="0078582D" w:rsidRDefault="00F73D0D" w:rsidP="00F73D0D">
            <w:pPr>
              <w:widowControl w:val="0"/>
              <w:jc w:val="both"/>
              <w:rPr>
                <w:rFonts w:ascii="Times New Roman" w:hAnsi="Times New Roman" w:cs="Times New Roman"/>
                <w:sz w:val="24"/>
                <w:szCs w:val="24"/>
              </w:rPr>
            </w:pPr>
            <w:r w:rsidRPr="0078582D">
              <w:rPr>
                <w:rFonts w:ascii="Times New Roman" w:hAnsi="Times New Roman" w:cs="Times New Roman"/>
                <w:sz w:val="24"/>
                <w:szCs w:val="24"/>
              </w:rPr>
              <w:t>A legfontosabb sportszervezetek és sportvezetők megismertetése.</w:t>
            </w:r>
          </w:p>
          <w:p w14:paraId="2DDDAB6F" w14:textId="77777777" w:rsidR="00F73D0D" w:rsidRPr="0078582D" w:rsidRDefault="00F73D0D" w:rsidP="00F73D0D">
            <w:pPr>
              <w:widowControl w:val="0"/>
              <w:jc w:val="both"/>
              <w:rPr>
                <w:rFonts w:ascii="Times New Roman" w:hAnsi="Times New Roman" w:cs="Times New Roman"/>
                <w:sz w:val="24"/>
                <w:szCs w:val="24"/>
              </w:rPr>
            </w:pPr>
            <w:r w:rsidRPr="0078582D">
              <w:rPr>
                <w:rFonts w:ascii="Times New Roman" w:hAnsi="Times New Roman" w:cs="Times New Roman"/>
                <w:sz w:val="24"/>
                <w:szCs w:val="24"/>
              </w:rPr>
              <w:t>A hazai és a nemzetközi sportdiplomácia működési mechanizmusának alapszintű értelmezése.</w:t>
            </w:r>
          </w:p>
          <w:p w14:paraId="2C067A6C" w14:textId="77777777" w:rsidR="00F73D0D" w:rsidRPr="0078582D" w:rsidRDefault="00F73D0D" w:rsidP="00F73D0D">
            <w:pPr>
              <w:widowControl w:val="0"/>
              <w:jc w:val="both"/>
              <w:rPr>
                <w:rFonts w:ascii="Times New Roman" w:hAnsi="Times New Roman" w:cs="Times New Roman"/>
                <w:sz w:val="24"/>
                <w:szCs w:val="24"/>
              </w:rPr>
            </w:pPr>
            <w:r w:rsidRPr="0078582D">
              <w:rPr>
                <w:rFonts w:ascii="Times New Roman" w:hAnsi="Times New Roman" w:cs="Times New Roman"/>
                <w:sz w:val="24"/>
                <w:szCs w:val="24"/>
              </w:rPr>
              <w:t>Sportkontroll-ismeretek elsajátítása.</w:t>
            </w:r>
          </w:p>
          <w:p w14:paraId="0F934473" w14:textId="77777777" w:rsidR="00F73D0D" w:rsidRPr="0078582D" w:rsidRDefault="00F73D0D" w:rsidP="00F73D0D">
            <w:pPr>
              <w:widowControl w:val="0"/>
              <w:jc w:val="both"/>
              <w:rPr>
                <w:rFonts w:ascii="Times New Roman" w:hAnsi="Times New Roman" w:cs="Times New Roman"/>
                <w:sz w:val="24"/>
                <w:szCs w:val="24"/>
              </w:rPr>
            </w:pPr>
            <w:r w:rsidRPr="0078582D">
              <w:rPr>
                <w:rFonts w:ascii="Times New Roman" w:hAnsi="Times New Roman" w:cs="Times New Roman"/>
                <w:sz w:val="24"/>
                <w:szCs w:val="24"/>
              </w:rPr>
              <w:t>Alapvető sportszervezési ismeretek közvetítése.</w:t>
            </w:r>
          </w:p>
          <w:p w14:paraId="1FB5A0A2" w14:textId="77777777" w:rsidR="00F73D0D" w:rsidRPr="0078582D" w:rsidRDefault="00F73D0D" w:rsidP="00F73D0D">
            <w:pPr>
              <w:widowControl w:val="0"/>
              <w:jc w:val="both"/>
              <w:rPr>
                <w:rFonts w:ascii="Times New Roman" w:hAnsi="Times New Roman" w:cs="Times New Roman"/>
                <w:sz w:val="24"/>
                <w:szCs w:val="24"/>
              </w:rPr>
            </w:pPr>
            <w:r w:rsidRPr="0078582D">
              <w:rPr>
                <w:rFonts w:ascii="Times New Roman" w:hAnsi="Times New Roman" w:cs="Times New Roman"/>
                <w:sz w:val="24"/>
                <w:szCs w:val="24"/>
              </w:rPr>
              <w:t xml:space="preserve">Képesség kialakítása egy sportverseny, illetve sportrendezvény </w:t>
            </w:r>
            <w:r w:rsidRPr="0078582D">
              <w:rPr>
                <w:rFonts w:ascii="Times New Roman" w:hAnsi="Times New Roman" w:cs="Times New Roman"/>
                <w:sz w:val="24"/>
                <w:szCs w:val="24"/>
                <w:lang w:val="cs-CZ"/>
              </w:rPr>
              <w:t>menetrendjének</w:t>
            </w:r>
            <w:r w:rsidRPr="0078582D">
              <w:rPr>
                <w:rFonts w:ascii="Times New Roman" w:hAnsi="Times New Roman" w:cs="Times New Roman"/>
                <w:sz w:val="24"/>
                <w:szCs w:val="24"/>
              </w:rPr>
              <w:t xml:space="preserve"> önálló megtervezésére az alapvető versenyszervezési szabályok ismeretében.</w:t>
            </w:r>
          </w:p>
          <w:p w14:paraId="15E02AD0" w14:textId="77777777" w:rsidR="00F73D0D" w:rsidRPr="0078582D" w:rsidRDefault="00F73D0D" w:rsidP="00F73D0D">
            <w:pPr>
              <w:widowControl w:val="0"/>
              <w:jc w:val="both"/>
              <w:rPr>
                <w:rFonts w:ascii="Times New Roman" w:hAnsi="Times New Roman" w:cs="Times New Roman"/>
                <w:sz w:val="24"/>
                <w:szCs w:val="24"/>
              </w:rPr>
            </w:pPr>
            <w:r w:rsidRPr="0078582D">
              <w:rPr>
                <w:rFonts w:ascii="Times New Roman" w:hAnsi="Times New Roman" w:cs="Times New Roman"/>
                <w:sz w:val="24"/>
                <w:szCs w:val="24"/>
              </w:rPr>
              <w:t>Az alapvető menedzseri személyiségi jegyek kialakítása.</w:t>
            </w:r>
          </w:p>
        </w:tc>
      </w:tr>
      <w:tr w:rsidR="00F73D0D" w:rsidRPr="0078582D" w14:paraId="2D9AAE75" w14:textId="77777777" w:rsidTr="00F73D0D">
        <w:trPr>
          <w:gridAfter w:val="1"/>
          <w:wAfter w:w="19" w:type="dxa"/>
        </w:trPr>
        <w:tc>
          <w:tcPr>
            <w:tcW w:w="6863" w:type="dxa"/>
            <w:gridSpan w:val="3"/>
            <w:tcBorders>
              <w:top w:val="single" w:sz="4" w:space="0" w:color="auto"/>
              <w:bottom w:val="single" w:sz="4" w:space="0" w:color="auto"/>
            </w:tcBorders>
            <w:noWrap/>
            <w:vAlign w:val="center"/>
          </w:tcPr>
          <w:p w14:paraId="03683CC7" w14:textId="77777777" w:rsidR="00F73D0D" w:rsidRPr="0078582D" w:rsidRDefault="00F73D0D" w:rsidP="00F73D0D">
            <w:pPr>
              <w:widowControl w:val="0"/>
              <w:spacing w:before="120"/>
              <w:jc w:val="center"/>
              <w:outlineLvl w:val="2"/>
              <w:rPr>
                <w:rFonts w:ascii="Times New Roman" w:hAnsi="Times New Roman" w:cs="Times New Roman"/>
                <w:b/>
                <w:iCs/>
                <w:sz w:val="24"/>
                <w:szCs w:val="24"/>
              </w:rPr>
            </w:pPr>
            <w:r w:rsidRPr="0078582D">
              <w:rPr>
                <w:rFonts w:ascii="Times New Roman" w:hAnsi="Times New Roman" w:cs="Times New Roman"/>
                <w:b/>
                <w:iCs/>
                <w:sz w:val="24"/>
                <w:szCs w:val="24"/>
              </w:rPr>
              <w:t>Ismeretek/fejlesztési követelmények</w:t>
            </w:r>
          </w:p>
        </w:tc>
        <w:tc>
          <w:tcPr>
            <w:tcW w:w="2368" w:type="dxa"/>
            <w:gridSpan w:val="2"/>
            <w:tcBorders>
              <w:top w:val="single" w:sz="4" w:space="0" w:color="auto"/>
              <w:bottom w:val="single" w:sz="4" w:space="0" w:color="auto"/>
            </w:tcBorders>
            <w:noWrap/>
            <w:vAlign w:val="center"/>
          </w:tcPr>
          <w:p w14:paraId="50F04BD9" w14:textId="77777777" w:rsidR="00F73D0D" w:rsidRPr="0078582D" w:rsidRDefault="00F73D0D" w:rsidP="00F73D0D">
            <w:pPr>
              <w:widowControl w:val="0"/>
              <w:spacing w:before="120"/>
              <w:jc w:val="center"/>
              <w:rPr>
                <w:rFonts w:ascii="Times New Roman" w:hAnsi="Times New Roman" w:cs="Times New Roman"/>
                <w:b/>
                <w:bCs/>
                <w:sz w:val="24"/>
                <w:szCs w:val="24"/>
              </w:rPr>
            </w:pPr>
            <w:r w:rsidRPr="0078582D">
              <w:rPr>
                <w:rFonts w:ascii="Times New Roman" w:hAnsi="Times New Roman" w:cs="Times New Roman"/>
                <w:b/>
                <w:bCs/>
                <w:sz w:val="24"/>
                <w:szCs w:val="24"/>
              </w:rPr>
              <w:t>Kapcsolódási pontok</w:t>
            </w:r>
          </w:p>
        </w:tc>
      </w:tr>
      <w:tr w:rsidR="00F73D0D" w:rsidRPr="0078582D" w14:paraId="137A91E4" w14:textId="77777777" w:rsidTr="00F73D0D">
        <w:trPr>
          <w:gridAfter w:val="1"/>
          <w:wAfter w:w="19" w:type="dxa"/>
          <w:trHeight w:val="2666"/>
        </w:trPr>
        <w:tc>
          <w:tcPr>
            <w:tcW w:w="6863" w:type="dxa"/>
            <w:gridSpan w:val="3"/>
            <w:tcBorders>
              <w:top w:val="single" w:sz="4" w:space="0" w:color="auto"/>
            </w:tcBorders>
            <w:noWrap/>
          </w:tcPr>
          <w:p w14:paraId="22238430" w14:textId="77777777" w:rsidR="00F73D0D" w:rsidRPr="0078582D" w:rsidRDefault="00F73D0D" w:rsidP="00F73D0D">
            <w:pPr>
              <w:pStyle w:val="tablazat"/>
              <w:widowControl w:val="0"/>
              <w:spacing w:before="120"/>
              <w:rPr>
                <w:rFonts w:cs="Times New Roman"/>
              </w:rPr>
            </w:pPr>
            <w:r w:rsidRPr="0078582D">
              <w:rPr>
                <w:rFonts w:cs="Times New Roman"/>
              </w:rPr>
              <w:t xml:space="preserve">I. </w:t>
            </w:r>
            <w:r w:rsidRPr="0078582D">
              <w:rPr>
                <w:rFonts w:cs="Times New Roman"/>
                <w:caps/>
              </w:rPr>
              <w:t>Sport a társadalomban</w:t>
            </w:r>
          </w:p>
          <w:p w14:paraId="4792FC6E" w14:textId="77777777" w:rsidR="00F73D0D" w:rsidRPr="0078582D" w:rsidRDefault="00F73D0D" w:rsidP="00F73D0D">
            <w:pPr>
              <w:pStyle w:val="tablazat"/>
              <w:widowControl w:val="0"/>
              <w:rPr>
                <w:rFonts w:cs="Times New Roman"/>
              </w:rPr>
            </w:pPr>
            <w:r w:rsidRPr="0078582D">
              <w:rPr>
                <w:rFonts w:cs="Times New Roman"/>
              </w:rPr>
              <w:t>A sport helye a magyar társadalomban:</w:t>
            </w:r>
          </w:p>
          <w:p w14:paraId="6CEADD60" w14:textId="77777777" w:rsidR="00F73D0D" w:rsidRPr="0078582D" w:rsidRDefault="00F73D0D" w:rsidP="0061291D">
            <w:pPr>
              <w:widowControl w:val="0"/>
              <w:numPr>
                <w:ilvl w:val="0"/>
                <w:numId w:val="99"/>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Célok.</w:t>
            </w:r>
          </w:p>
          <w:p w14:paraId="093BAEC7" w14:textId="77777777" w:rsidR="00F73D0D" w:rsidRPr="0078582D" w:rsidRDefault="00F73D0D" w:rsidP="0061291D">
            <w:pPr>
              <w:widowControl w:val="0"/>
              <w:numPr>
                <w:ilvl w:val="0"/>
                <w:numId w:val="99"/>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Folyamatok.</w:t>
            </w:r>
          </w:p>
          <w:p w14:paraId="51ACC85B" w14:textId="77777777" w:rsidR="00F73D0D" w:rsidRPr="0078582D" w:rsidRDefault="00F73D0D" w:rsidP="0061291D">
            <w:pPr>
              <w:widowControl w:val="0"/>
              <w:numPr>
                <w:ilvl w:val="0"/>
                <w:numId w:val="99"/>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Szervezet.</w:t>
            </w:r>
          </w:p>
          <w:p w14:paraId="6C8F3082" w14:textId="77777777" w:rsidR="00F73D0D" w:rsidRPr="0078582D" w:rsidRDefault="00F73D0D" w:rsidP="0061291D">
            <w:pPr>
              <w:widowControl w:val="0"/>
              <w:numPr>
                <w:ilvl w:val="0"/>
                <w:numId w:val="99"/>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Eredmény és értékelés.</w:t>
            </w:r>
          </w:p>
          <w:p w14:paraId="4C44E92E" w14:textId="77777777" w:rsidR="00F73D0D" w:rsidRPr="0078582D" w:rsidRDefault="00F73D0D" w:rsidP="00F73D0D">
            <w:pPr>
              <w:pStyle w:val="tablazat"/>
              <w:widowControl w:val="0"/>
              <w:rPr>
                <w:rFonts w:cs="Times New Roman"/>
              </w:rPr>
            </w:pPr>
            <w:r w:rsidRPr="0078582D">
              <w:rPr>
                <w:rFonts w:cs="Times New Roman"/>
              </w:rPr>
              <w:t>A sportélet területei és jellemzői:</w:t>
            </w:r>
          </w:p>
          <w:p w14:paraId="0AB27097" w14:textId="77777777" w:rsidR="00F73D0D" w:rsidRPr="0078582D" w:rsidRDefault="00F73D0D" w:rsidP="0061291D">
            <w:pPr>
              <w:widowControl w:val="0"/>
              <w:numPr>
                <w:ilvl w:val="0"/>
                <w:numId w:val="100"/>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Iskolai testnevelés – személyiségformálás.</w:t>
            </w:r>
          </w:p>
          <w:p w14:paraId="7A961363" w14:textId="77777777" w:rsidR="00F73D0D" w:rsidRPr="0078582D" w:rsidRDefault="00F73D0D" w:rsidP="0061291D">
            <w:pPr>
              <w:widowControl w:val="0"/>
              <w:numPr>
                <w:ilvl w:val="0"/>
                <w:numId w:val="100"/>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Szabadidő sport – életmód-alakítás.</w:t>
            </w:r>
          </w:p>
          <w:p w14:paraId="6A72C88E" w14:textId="77777777" w:rsidR="00F73D0D" w:rsidRPr="0078582D" w:rsidRDefault="00F73D0D" w:rsidP="0061291D">
            <w:pPr>
              <w:widowControl w:val="0"/>
              <w:numPr>
                <w:ilvl w:val="0"/>
                <w:numId w:val="100"/>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Versenysport – teljesítményfokozás.</w:t>
            </w:r>
          </w:p>
        </w:tc>
        <w:tc>
          <w:tcPr>
            <w:tcW w:w="2368" w:type="dxa"/>
            <w:gridSpan w:val="2"/>
            <w:tcBorders>
              <w:top w:val="single" w:sz="4" w:space="0" w:color="auto"/>
            </w:tcBorders>
            <w:noWrap/>
          </w:tcPr>
          <w:p w14:paraId="5084D8B6" w14:textId="77777777" w:rsidR="00F73D0D" w:rsidRPr="0078582D" w:rsidRDefault="00F73D0D" w:rsidP="00F73D0D">
            <w:pPr>
              <w:widowControl w:val="0"/>
              <w:spacing w:before="120"/>
              <w:rPr>
                <w:rFonts w:ascii="Times New Roman" w:hAnsi="Times New Roman" w:cs="Times New Roman"/>
                <w:i/>
                <w:sz w:val="24"/>
                <w:szCs w:val="24"/>
              </w:rPr>
            </w:pPr>
            <w:r w:rsidRPr="0078582D">
              <w:rPr>
                <w:rFonts w:ascii="Times New Roman" w:hAnsi="Times New Roman" w:cs="Times New Roman"/>
                <w:i/>
                <w:sz w:val="24"/>
                <w:szCs w:val="24"/>
              </w:rPr>
              <w:t>Testnevelés-elmélet</w:t>
            </w:r>
          </w:p>
        </w:tc>
      </w:tr>
      <w:tr w:rsidR="00F73D0D" w:rsidRPr="0078582D" w14:paraId="18BDDC50" w14:textId="77777777" w:rsidTr="00F73D0D">
        <w:trPr>
          <w:gridAfter w:val="1"/>
          <w:wAfter w:w="19" w:type="dxa"/>
        </w:trPr>
        <w:tc>
          <w:tcPr>
            <w:tcW w:w="6863" w:type="dxa"/>
            <w:gridSpan w:val="3"/>
            <w:tcBorders>
              <w:top w:val="single" w:sz="4" w:space="0" w:color="auto"/>
            </w:tcBorders>
            <w:noWrap/>
          </w:tcPr>
          <w:p w14:paraId="603B8E26" w14:textId="77777777" w:rsidR="00F73D0D" w:rsidRPr="0078582D" w:rsidRDefault="00F73D0D" w:rsidP="00F73D0D">
            <w:pPr>
              <w:pStyle w:val="tablazat"/>
              <w:widowControl w:val="0"/>
              <w:spacing w:before="120"/>
              <w:rPr>
                <w:rFonts w:cs="Times New Roman"/>
              </w:rPr>
            </w:pPr>
            <w:r w:rsidRPr="0078582D">
              <w:rPr>
                <w:rFonts w:cs="Times New Roman"/>
              </w:rPr>
              <w:t xml:space="preserve">II. </w:t>
            </w:r>
            <w:r w:rsidRPr="0078582D">
              <w:rPr>
                <w:rFonts w:cs="Times New Roman"/>
                <w:caps/>
              </w:rPr>
              <w:t>Magyar sporttörvények</w:t>
            </w:r>
          </w:p>
          <w:p w14:paraId="67C93C17" w14:textId="77777777" w:rsidR="00F73D0D" w:rsidRPr="0078582D" w:rsidRDefault="00F73D0D" w:rsidP="00F73D0D">
            <w:pPr>
              <w:pStyle w:val="tablazat"/>
              <w:widowControl w:val="0"/>
              <w:rPr>
                <w:rFonts w:cs="Times New Roman"/>
              </w:rPr>
            </w:pPr>
            <w:r w:rsidRPr="0078582D">
              <w:rPr>
                <w:rFonts w:cs="Times New Roman"/>
              </w:rPr>
              <w:t>Áttekintő jogtörténet:</w:t>
            </w:r>
          </w:p>
          <w:p w14:paraId="2E133AF6" w14:textId="77777777" w:rsidR="00F73D0D" w:rsidRPr="0078582D" w:rsidRDefault="00F73D0D" w:rsidP="00F73D0D">
            <w:pPr>
              <w:widowControl w:val="0"/>
              <w:ind w:left="720"/>
              <w:rPr>
                <w:rFonts w:ascii="Times New Roman" w:hAnsi="Times New Roman" w:cs="Times New Roman"/>
                <w:sz w:val="24"/>
                <w:szCs w:val="24"/>
              </w:rPr>
            </w:pPr>
            <w:r w:rsidRPr="0078582D">
              <w:rPr>
                <w:rFonts w:ascii="Times New Roman" w:hAnsi="Times New Roman" w:cs="Times New Roman"/>
                <w:sz w:val="24"/>
                <w:szCs w:val="24"/>
              </w:rPr>
              <w:t>Az 1913. évi „Lex Gerenday” és az 1921. évi „A testnevelésről…” szóló törvények. A „szocialista testkultúra” szervezeti háttere.</w:t>
            </w:r>
          </w:p>
          <w:p w14:paraId="32C9CBD4" w14:textId="77777777" w:rsidR="00F73D0D" w:rsidRPr="0078582D" w:rsidRDefault="00F73D0D" w:rsidP="00F73D0D">
            <w:pPr>
              <w:pStyle w:val="tablazat"/>
              <w:widowControl w:val="0"/>
              <w:rPr>
                <w:rFonts w:cs="Times New Roman"/>
              </w:rPr>
            </w:pPr>
            <w:r w:rsidRPr="0078582D">
              <w:rPr>
                <w:rFonts w:cs="Times New Roman"/>
              </w:rPr>
              <w:t>A 2004/1. törvény a sportról:</w:t>
            </w:r>
          </w:p>
          <w:p w14:paraId="029D6367" w14:textId="77777777" w:rsidR="00F73D0D" w:rsidRPr="0078582D" w:rsidRDefault="00F73D0D" w:rsidP="0061291D">
            <w:pPr>
              <w:widowControl w:val="0"/>
              <w:numPr>
                <w:ilvl w:val="0"/>
                <w:numId w:val="101"/>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A dokumentum szerkezeti felépítése.</w:t>
            </w:r>
          </w:p>
          <w:p w14:paraId="6AFB22A8" w14:textId="77777777" w:rsidR="00F73D0D" w:rsidRPr="0078582D" w:rsidRDefault="00F73D0D" w:rsidP="0061291D">
            <w:pPr>
              <w:widowControl w:val="0"/>
              <w:numPr>
                <w:ilvl w:val="0"/>
                <w:numId w:val="101"/>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A sporttörvény tartalma.</w:t>
            </w:r>
          </w:p>
          <w:p w14:paraId="3F6D88BC" w14:textId="77777777" w:rsidR="00F73D0D" w:rsidRPr="0078582D" w:rsidRDefault="00F73D0D" w:rsidP="0061291D">
            <w:pPr>
              <w:widowControl w:val="0"/>
              <w:numPr>
                <w:ilvl w:val="0"/>
                <w:numId w:val="101"/>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lastRenderedPageBreak/>
              <w:t>A 2011. évi sporttörvényt érintő lényeges változások.</w:t>
            </w:r>
          </w:p>
          <w:p w14:paraId="68236EE2" w14:textId="77777777" w:rsidR="00F73D0D" w:rsidRPr="0078582D" w:rsidRDefault="00F73D0D" w:rsidP="00F73D0D">
            <w:pPr>
              <w:pStyle w:val="tablazat"/>
              <w:widowControl w:val="0"/>
              <w:rPr>
                <w:rFonts w:cs="Times New Roman"/>
              </w:rPr>
            </w:pPr>
            <w:r w:rsidRPr="0078582D">
              <w:rPr>
                <w:rFonts w:cs="Times New Roman"/>
              </w:rPr>
              <w:t>Nemzeti sportszövetségek, alapítványok</w:t>
            </w:r>
          </w:p>
          <w:p w14:paraId="3261C518" w14:textId="77777777" w:rsidR="00F73D0D" w:rsidRPr="0078582D" w:rsidRDefault="00F73D0D" w:rsidP="00F73D0D">
            <w:pPr>
              <w:widowControl w:val="0"/>
              <w:ind w:left="708"/>
              <w:rPr>
                <w:rFonts w:ascii="Times New Roman" w:hAnsi="Times New Roman" w:cs="Times New Roman"/>
                <w:sz w:val="24"/>
                <w:szCs w:val="24"/>
              </w:rPr>
            </w:pPr>
            <w:r w:rsidRPr="0078582D">
              <w:rPr>
                <w:rFonts w:ascii="Times New Roman" w:hAnsi="Times New Roman" w:cs="Times New Roman"/>
                <w:sz w:val="24"/>
                <w:szCs w:val="24"/>
              </w:rPr>
              <w:t>Vezető testületek hierarchiája, struktúrája, financiális háttere.</w:t>
            </w:r>
          </w:p>
        </w:tc>
        <w:tc>
          <w:tcPr>
            <w:tcW w:w="2368" w:type="dxa"/>
            <w:gridSpan w:val="2"/>
            <w:tcBorders>
              <w:top w:val="single" w:sz="4" w:space="0" w:color="auto"/>
            </w:tcBorders>
            <w:noWrap/>
            <w:vAlign w:val="center"/>
          </w:tcPr>
          <w:p w14:paraId="6BD30042" w14:textId="77777777" w:rsidR="00F73D0D" w:rsidRPr="0078582D" w:rsidRDefault="00F73D0D" w:rsidP="00F73D0D">
            <w:pPr>
              <w:widowControl w:val="0"/>
              <w:rPr>
                <w:rFonts w:ascii="Times New Roman" w:hAnsi="Times New Roman" w:cs="Times New Roman"/>
                <w:b/>
                <w:bCs/>
                <w:iCs/>
                <w:sz w:val="24"/>
                <w:szCs w:val="24"/>
              </w:rPr>
            </w:pPr>
          </w:p>
        </w:tc>
      </w:tr>
      <w:tr w:rsidR="00F73D0D" w:rsidRPr="0078582D" w14:paraId="2FAB4D05" w14:textId="77777777" w:rsidTr="00F73D0D">
        <w:trPr>
          <w:gridAfter w:val="1"/>
          <w:wAfter w:w="19" w:type="dxa"/>
        </w:trPr>
        <w:tc>
          <w:tcPr>
            <w:tcW w:w="6863" w:type="dxa"/>
            <w:gridSpan w:val="3"/>
            <w:tcBorders>
              <w:top w:val="single" w:sz="4" w:space="0" w:color="auto"/>
            </w:tcBorders>
            <w:noWrap/>
          </w:tcPr>
          <w:p w14:paraId="46B9B81D" w14:textId="77777777" w:rsidR="00F73D0D" w:rsidRPr="0078582D" w:rsidRDefault="00F73D0D" w:rsidP="00F73D0D">
            <w:pPr>
              <w:widowControl w:val="0"/>
              <w:spacing w:before="120"/>
              <w:rPr>
                <w:rFonts w:ascii="Times New Roman" w:hAnsi="Times New Roman" w:cs="Times New Roman"/>
                <w:caps/>
                <w:sz w:val="24"/>
                <w:szCs w:val="24"/>
              </w:rPr>
            </w:pPr>
            <w:r w:rsidRPr="0078582D">
              <w:rPr>
                <w:rFonts w:ascii="Times New Roman" w:hAnsi="Times New Roman" w:cs="Times New Roman"/>
                <w:caps/>
                <w:sz w:val="24"/>
                <w:szCs w:val="24"/>
              </w:rPr>
              <w:t>III. A magyar sport hierarchikus felépítése</w:t>
            </w:r>
          </w:p>
          <w:p w14:paraId="5DD8FC36" w14:textId="77777777" w:rsidR="00F73D0D" w:rsidRPr="0078582D" w:rsidRDefault="00F73D0D" w:rsidP="0061291D">
            <w:pPr>
              <w:widowControl w:val="0"/>
              <w:numPr>
                <w:ilvl w:val="0"/>
                <w:numId w:val="71"/>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Sportegyesületek.</w:t>
            </w:r>
          </w:p>
          <w:p w14:paraId="68508EFD" w14:textId="77777777" w:rsidR="00F73D0D" w:rsidRPr="0078582D" w:rsidRDefault="00F73D0D" w:rsidP="00F73D0D">
            <w:pPr>
              <w:pStyle w:val="tablazat"/>
              <w:widowControl w:val="0"/>
              <w:rPr>
                <w:rFonts w:cs="Times New Roman"/>
              </w:rPr>
            </w:pPr>
            <w:r w:rsidRPr="0078582D">
              <w:rPr>
                <w:rFonts w:cs="Times New Roman"/>
              </w:rPr>
              <w:t>1989. évi II. Törvény a sportegyesületek felépítéséről.</w:t>
            </w:r>
          </w:p>
          <w:p w14:paraId="758A64E9" w14:textId="77777777" w:rsidR="00F73D0D" w:rsidRPr="0078582D" w:rsidRDefault="00F73D0D" w:rsidP="0061291D">
            <w:pPr>
              <w:widowControl w:val="0"/>
              <w:numPr>
                <w:ilvl w:val="0"/>
                <w:numId w:val="71"/>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Sportági szakszövetségek.</w:t>
            </w:r>
          </w:p>
          <w:p w14:paraId="594E3927" w14:textId="77777777" w:rsidR="00F73D0D" w:rsidRPr="0078582D" w:rsidRDefault="00F73D0D" w:rsidP="00F73D0D">
            <w:pPr>
              <w:pStyle w:val="tablazat"/>
              <w:widowControl w:val="0"/>
              <w:rPr>
                <w:rFonts w:cs="Times New Roman"/>
              </w:rPr>
            </w:pPr>
            <w:r w:rsidRPr="0078582D">
              <w:rPr>
                <w:rFonts w:cs="Times New Roman"/>
              </w:rPr>
              <w:t>1996. évi LXIV törvény a sportági szakszövetségekről.</w:t>
            </w:r>
          </w:p>
          <w:p w14:paraId="28F36669" w14:textId="77777777" w:rsidR="00F73D0D" w:rsidRPr="0078582D" w:rsidRDefault="00F73D0D" w:rsidP="0061291D">
            <w:pPr>
              <w:widowControl w:val="0"/>
              <w:numPr>
                <w:ilvl w:val="0"/>
                <w:numId w:val="71"/>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Tendenciák.</w:t>
            </w:r>
          </w:p>
          <w:p w14:paraId="1CAC8A6F" w14:textId="77777777" w:rsidR="00F73D0D" w:rsidRPr="0078582D" w:rsidRDefault="00F73D0D" w:rsidP="00F73D0D">
            <w:pPr>
              <w:pStyle w:val="tablazat"/>
              <w:widowControl w:val="0"/>
              <w:rPr>
                <w:rFonts w:cs="Times New Roman"/>
              </w:rPr>
            </w:pPr>
            <w:r w:rsidRPr="0078582D">
              <w:rPr>
                <w:rFonts w:cs="Times New Roman"/>
              </w:rPr>
              <w:t>Aktuális sportstratégiák.</w:t>
            </w:r>
          </w:p>
        </w:tc>
        <w:tc>
          <w:tcPr>
            <w:tcW w:w="2368" w:type="dxa"/>
            <w:gridSpan w:val="2"/>
            <w:tcBorders>
              <w:top w:val="single" w:sz="4" w:space="0" w:color="auto"/>
            </w:tcBorders>
            <w:noWrap/>
            <w:vAlign w:val="center"/>
          </w:tcPr>
          <w:p w14:paraId="22479852" w14:textId="77777777" w:rsidR="00F73D0D" w:rsidRPr="0078582D" w:rsidRDefault="00F73D0D" w:rsidP="00F73D0D">
            <w:pPr>
              <w:widowControl w:val="0"/>
              <w:rPr>
                <w:rFonts w:ascii="Times New Roman" w:hAnsi="Times New Roman" w:cs="Times New Roman"/>
                <w:sz w:val="24"/>
                <w:szCs w:val="24"/>
              </w:rPr>
            </w:pPr>
          </w:p>
        </w:tc>
      </w:tr>
      <w:tr w:rsidR="00F73D0D" w:rsidRPr="0078582D" w14:paraId="66B17FC5" w14:textId="77777777" w:rsidTr="00F73D0D">
        <w:trPr>
          <w:gridAfter w:val="1"/>
          <w:wAfter w:w="19" w:type="dxa"/>
        </w:trPr>
        <w:tc>
          <w:tcPr>
            <w:tcW w:w="6863" w:type="dxa"/>
            <w:gridSpan w:val="3"/>
            <w:tcBorders>
              <w:top w:val="single" w:sz="4" w:space="0" w:color="auto"/>
            </w:tcBorders>
            <w:noWrap/>
          </w:tcPr>
          <w:p w14:paraId="59B67A61" w14:textId="77777777" w:rsidR="00F73D0D" w:rsidRPr="0078582D" w:rsidRDefault="00F73D0D" w:rsidP="00F73D0D">
            <w:pPr>
              <w:widowControl w:val="0"/>
              <w:spacing w:before="120"/>
              <w:rPr>
                <w:rFonts w:ascii="Times New Roman" w:hAnsi="Times New Roman" w:cs="Times New Roman"/>
                <w:caps/>
                <w:sz w:val="24"/>
                <w:szCs w:val="24"/>
              </w:rPr>
            </w:pPr>
            <w:r w:rsidRPr="0078582D">
              <w:rPr>
                <w:rFonts w:ascii="Times New Roman" w:hAnsi="Times New Roman" w:cs="Times New Roman"/>
                <w:caps/>
                <w:sz w:val="24"/>
                <w:szCs w:val="24"/>
              </w:rPr>
              <w:t>IV. A magyar sport aktuális helyzete</w:t>
            </w:r>
          </w:p>
          <w:p w14:paraId="4881B29B" w14:textId="77777777" w:rsidR="00F73D0D" w:rsidRPr="0078582D" w:rsidRDefault="00F73D0D" w:rsidP="0061291D">
            <w:pPr>
              <w:widowControl w:val="0"/>
              <w:numPr>
                <w:ilvl w:val="0"/>
                <w:numId w:val="116"/>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Infrastruktúra:</w:t>
            </w:r>
          </w:p>
          <w:p w14:paraId="32ADB635" w14:textId="77777777" w:rsidR="00F73D0D" w:rsidRPr="0078582D" w:rsidRDefault="00F73D0D" w:rsidP="00F73D0D">
            <w:pPr>
              <w:widowControl w:val="0"/>
              <w:tabs>
                <w:tab w:val="num" w:pos="1788"/>
              </w:tabs>
              <w:ind w:left="900"/>
              <w:rPr>
                <w:rFonts w:ascii="Times New Roman" w:hAnsi="Times New Roman" w:cs="Times New Roman"/>
                <w:sz w:val="24"/>
                <w:szCs w:val="24"/>
              </w:rPr>
            </w:pPr>
            <w:r w:rsidRPr="0078582D">
              <w:rPr>
                <w:rFonts w:ascii="Times New Roman" w:hAnsi="Times New Roman" w:cs="Times New Roman"/>
                <w:sz w:val="24"/>
                <w:szCs w:val="24"/>
              </w:rPr>
              <w:t>Létesítmények száma és állapota az Európai Unió átlagaihoz viszonyítva.</w:t>
            </w:r>
          </w:p>
          <w:p w14:paraId="4D33D72F" w14:textId="77777777" w:rsidR="00F73D0D" w:rsidRPr="0078582D" w:rsidRDefault="00F73D0D" w:rsidP="0061291D">
            <w:pPr>
              <w:widowControl w:val="0"/>
              <w:numPr>
                <w:ilvl w:val="0"/>
                <w:numId w:val="116"/>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Anyagi háttér:</w:t>
            </w:r>
          </w:p>
          <w:p w14:paraId="58D30E4C" w14:textId="77777777" w:rsidR="00F73D0D" w:rsidRPr="0078582D" w:rsidRDefault="00F73D0D" w:rsidP="0061291D">
            <w:pPr>
              <w:widowControl w:val="0"/>
              <w:numPr>
                <w:ilvl w:val="0"/>
                <w:numId w:val="102"/>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A sportra szánt állami támogatás.</w:t>
            </w:r>
          </w:p>
          <w:p w14:paraId="33D86CDA" w14:textId="77777777" w:rsidR="00F73D0D" w:rsidRPr="0078582D" w:rsidRDefault="00F73D0D" w:rsidP="0061291D">
            <w:pPr>
              <w:widowControl w:val="0"/>
              <w:numPr>
                <w:ilvl w:val="0"/>
                <w:numId w:val="102"/>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A sportra jutó pénzek elosztása.</w:t>
            </w:r>
          </w:p>
          <w:p w14:paraId="10D4A89C" w14:textId="77777777" w:rsidR="00F73D0D" w:rsidRPr="0078582D" w:rsidRDefault="00F73D0D" w:rsidP="0061291D">
            <w:pPr>
              <w:widowControl w:val="0"/>
              <w:numPr>
                <w:ilvl w:val="0"/>
                <w:numId w:val="102"/>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Szponzorációból befolyó pénzek.</w:t>
            </w:r>
          </w:p>
          <w:p w14:paraId="4955321A" w14:textId="77777777" w:rsidR="00F73D0D" w:rsidRPr="0078582D" w:rsidRDefault="00F73D0D" w:rsidP="0061291D">
            <w:pPr>
              <w:widowControl w:val="0"/>
              <w:numPr>
                <w:ilvl w:val="0"/>
                <w:numId w:val="116"/>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Szakemberképzés:</w:t>
            </w:r>
          </w:p>
          <w:p w14:paraId="646FE995" w14:textId="77777777" w:rsidR="00F73D0D" w:rsidRPr="0078582D" w:rsidRDefault="00F73D0D" w:rsidP="0061291D">
            <w:pPr>
              <w:widowControl w:val="0"/>
              <w:numPr>
                <w:ilvl w:val="0"/>
                <w:numId w:val="103"/>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Testnevelő tanár képzés.</w:t>
            </w:r>
          </w:p>
          <w:p w14:paraId="3460E6AD" w14:textId="77777777" w:rsidR="00F73D0D" w:rsidRPr="0078582D" w:rsidRDefault="00F73D0D" w:rsidP="0061291D">
            <w:pPr>
              <w:widowControl w:val="0"/>
              <w:numPr>
                <w:ilvl w:val="0"/>
                <w:numId w:val="103"/>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Sportoktató és edző képzés.</w:t>
            </w:r>
          </w:p>
          <w:p w14:paraId="047E43C2" w14:textId="77777777" w:rsidR="00F73D0D" w:rsidRPr="0078582D" w:rsidRDefault="00F73D0D" w:rsidP="0061291D">
            <w:pPr>
              <w:widowControl w:val="0"/>
              <w:numPr>
                <w:ilvl w:val="0"/>
                <w:numId w:val="103"/>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A „Bolognai” oktatási rendszer.</w:t>
            </w:r>
          </w:p>
        </w:tc>
        <w:tc>
          <w:tcPr>
            <w:tcW w:w="2368" w:type="dxa"/>
            <w:gridSpan w:val="2"/>
            <w:tcBorders>
              <w:top w:val="single" w:sz="4" w:space="0" w:color="auto"/>
            </w:tcBorders>
            <w:noWrap/>
            <w:vAlign w:val="center"/>
          </w:tcPr>
          <w:p w14:paraId="7AFA12D5" w14:textId="77777777" w:rsidR="00F73D0D" w:rsidRPr="0078582D" w:rsidRDefault="00F73D0D" w:rsidP="00F73D0D">
            <w:pPr>
              <w:pStyle w:val="Szvegtrzs"/>
              <w:widowControl w:val="0"/>
            </w:pPr>
          </w:p>
        </w:tc>
      </w:tr>
      <w:tr w:rsidR="00F73D0D" w:rsidRPr="0078582D" w14:paraId="006C5604" w14:textId="77777777" w:rsidTr="00F73D0D">
        <w:trPr>
          <w:gridAfter w:val="1"/>
          <w:wAfter w:w="19" w:type="dxa"/>
          <w:trHeight w:val="3047"/>
        </w:trPr>
        <w:tc>
          <w:tcPr>
            <w:tcW w:w="6863" w:type="dxa"/>
            <w:gridSpan w:val="3"/>
            <w:tcBorders>
              <w:top w:val="single" w:sz="4" w:space="0" w:color="auto"/>
            </w:tcBorders>
            <w:noWrap/>
          </w:tcPr>
          <w:p w14:paraId="427F954A" w14:textId="77777777" w:rsidR="00F73D0D" w:rsidRPr="0078582D" w:rsidRDefault="00F73D0D" w:rsidP="00F73D0D">
            <w:pPr>
              <w:widowControl w:val="0"/>
              <w:spacing w:before="120"/>
              <w:rPr>
                <w:rFonts w:ascii="Times New Roman" w:hAnsi="Times New Roman" w:cs="Times New Roman"/>
                <w:caps/>
                <w:sz w:val="24"/>
                <w:szCs w:val="24"/>
              </w:rPr>
            </w:pPr>
            <w:r w:rsidRPr="0078582D">
              <w:rPr>
                <w:rFonts w:ascii="Times New Roman" w:hAnsi="Times New Roman" w:cs="Times New Roman"/>
                <w:caps/>
                <w:sz w:val="24"/>
                <w:szCs w:val="24"/>
              </w:rPr>
              <w:t>V. Utánpótlás-nevelés</w:t>
            </w:r>
          </w:p>
          <w:p w14:paraId="338F00DD" w14:textId="77777777" w:rsidR="00F73D0D" w:rsidRPr="0078582D" w:rsidRDefault="00F73D0D" w:rsidP="0061291D">
            <w:pPr>
              <w:widowControl w:val="0"/>
              <w:numPr>
                <w:ilvl w:val="0"/>
                <w:numId w:val="117"/>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Az utánpótlás-nevelés szervezeti felépítése:</w:t>
            </w:r>
          </w:p>
          <w:p w14:paraId="1020F4FB" w14:textId="77777777" w:rsidR="00F73D0D" w:rsidRPr="0078582D" w:rsidRDefault="00F73D0D" w:rsidP="0061291D">
            <w:pPr>
              <w:widowControl w:val="0"/>
              <w:numPr>
                <w:ilvl w:val="0"/>
                <w:numId w:val="105"/>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Iskolarendszer.</w:t>
            </w:r>
          </w:p>
          <w:p w14:paraId="5B62FABA" w14:textId="77777777" w:rsidR="00F73D0D" w:rsidRPr="0078582D" w:rsidRDefault="00F73D0D" w:rsidP="0061291D">
            <w:pPr>
              <w:widowControl w:val="0"/>
              <w:numPr>
                <w:ilvl w:val="0"/>
                <w:numId w:val="105"/>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Diáksport.</w:t>
            </w:r>
          </w:p>
          <w:p w14:paraId="7F399E96" w14:textId="77777777" w:rsidR="00F73D0D" w:rsidRPr="0078582D" w:rsidRDefault="00F73D0D" w:rsidP="0061291D">
            <w:pPr>
              <w:widowControl w:val="0"/>
              <w:numPr>
                <w:ilvl w:val="0"/>
                <w:numId w:val="105"/>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Sportegyesületi szakosztályok.</w:t>
            </w:r>
          </w:p>
          <w:p w14:paraId="6085EBB5" w14:textId="77777777" w:rsidR="00F73D0D" w:rsidRPr="0078582D" w:rsidRDefault="00F73D0D" w:rsidP="0061291D">
            <w:pPr>
              <w:widowControl w:val="0"/>
              <w:numPr>
                <w:ilvl w:val="0"/>
                <w:numId w:val="105"/>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Korosztályos versenyrendszerek.</w:t>
            </w:r>
          </w:p>
          <w:p w14:paraId="0CB06B7A" w14:textId="77777777" w:rsidR="00F73D0D" w:rsidRPr="0078582D" w:rsidRDefault="00F73D0D" w:rsidP="0061291D">
            <w:pPr>
              <w:widowControl w:val="0"/>
              <w:numPr>
                <w:ilvl w:val="0"/>
                <w:numId w:val="105"/>
              </w:numPr>
              <w:tabs>
                <w:tab w:val="num" w:pos="1560"/>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Korosztályos válogatottak.</w:t>
            </w:r>
          </w:p>
          <w:p w14:paraId="6717F04C" w14:textId="77777777" w:rsidR="00F73D0D" w:rsidRPr="0078582D" w:rsidRDefault="00F73D0D" w:rsidP="0061291D">
            <w:pPr>
              <w:widowControl w:val="0"/>
              <w:numPr>
                <w:ilvl w:val="0"/>
                <w:numId w:val="117"/>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Diáksport:</w:t>
            </w:r>
          </w:p>
          <w:p w14:paraId="1C6A90AB" w14:textId="77777777" w:rsidR="00F73D0D" w:rsidRPr="0078582D" w:rsidRDefault="00F73D0D" w:rsidP="0061291D">
            <w:pPr>
              <w:widowControl w:val="0"/>
              <w:numPr>
                <w:ilvl w:val="0"/>
                <w:numId w:val="72"/>
              </w:numPr>
              <w:tabs>
                <w:tab w:val="clear" w:pos="1980"/>
                <w:tab w:val="num" w:pos="900"/>
              </w:tabs>
              <w:spacing w:after="0" w:line="240" w:lineRule="auto"/>
              <w:ind w:left="900"/>
              <w:rPr>
                <w:rFonts w:ascii="Times New Roman" w:hAnsi="Times New Roman" w:cs="Times New Roman"/>
                <w:sz w:val="24"/>
                <w:szCs w:val="24"/>
              </w:rPr>
            </w:pPr>
            <w:r w:rsidRPr="0078582D">
              <w:rPr>
                <w:rFonts w:ascii="Times New Roman" w:hAnsi="Times New Roman" w:cs="Times New Roman"/>
                <w:sz w:val="24"/>
                <w:szCs w:val="24"/>
              </w:rPr>
              <w:t>Diáksport bizottságok.</w:t>
            </w:r>
          </w:p>
          <w:p w14:paraId="3F3CA9AB" w14:textId="77777777" w:rsidR="00F73D0D" w:rsidRPr="0078582D" w:rsidRDefault="00F73D0D" w:rsidP="0061291D">
            <w:pPr>
              <w:widowControl w:val="0"/>
              <w:numPr>
                <w:ilvl w:val="0"/>
                <w:numId w:val="72"/>
              </w:numPr>
              <w:tabs>
                <w:tab w:val="clear" w:pos="1980"/>
                <w:tab w:val="num" w:pos="900"/>
              </w:tabs>
              <w:spacing w:after="0" w:line="240" w:lineRule="auto"/>
              <w:ind w:left="900"/>
              <w:rPr>
                <w:rFonts w:ascii="Times New Roman" w:hAnsi="Times New Roman" w:cs="Times New Roman"/>
                <w:sz w:val="24"/>
                <w:szCs w:val="24"/>
              </w:rPr>
            </w:pPr>
            <w:r w:rsidRPr="0078582D">
              <w:rPr>
                <w:rFonts w:ascii="Times New Roman" w:hAnsi="Times New Roman" w:cs="Times New Roman"/>
                <w:sz w:val="24"/>
                <w:szCs w:val="24"/>
              </w:rPr>
              <w:t>Diáksport tanácsok.</w:t>
            </w:r>
          </w:p>
          <w:p w14:paraId="1545CBC8" w14:textId="77777777" w:rsidR="00F73D0D" w:rsidRPr="0078582D" w:rsidRDefault="00F73D0D" w:rsidP="0061291D">
            <w:pPr>
              <w:widowControl w:val="0"/>
              <w:numPr>
                <w:ilvl w:val="0"/>
                <w:numId w:val="72"/>
              </w:numPr>
              <w:tabs>
                <w:tab w:val="clear" w:pos="1980"/>
                <w:tab w:val="num" w:pos="900"/>
              </w:tabs>
              <w:spacing w:after="0" w:line="240" w:lineRule="auto"/>
              <w:ind w:left="900"/>
              <w:rPr>
                <w:rFonts w:ascii="Times New Roman" w:hAnsi="Times New Roman" w:cs="Times New Roman"/>
                <w:sz w:val="24"/>
                <w:szCs w:val="24"/>
              </w:rPr>
            </w:pPr>
            <w:r w:rsidRPr="0078582D">
              <w:rPr>
                <w:rFonts w:ascii="Times New Roman" w:hAnsi="Times New Roman" w:cs="Times New Roman"/>
                <w:sz w:val="24"/>
                <w:szCs w:val="24"/>
              </w:rPr>
              <w:t>Magyar Diáksport Szövetség.</w:t>
            </w:r>
          </w:p>
        </w:tc>
        <w:tc>
          <w:tcPr>
            <w:tcW w:w="2368" w:type="dxa"/>
            <w:gridSpan w:val="2"/>
            <w:tcBorders>
              <w:top w:val="single" w:sz="4" w:space="0" w:color="auto"/>
            </w:tcBorders>
            <w:noWrap/>
            <w:vAlign w:val="center"/>
          </w:tcPr>
          <w:p w14:paraId="31A77626" w14:textId="77777777" w:rsidR="00F73D0D" w:rsidRPr="0078582D" w:rsidRDefault="00F73D0D" w:rsidP="00F73D0D">
            <w:pPr>
              <w:pStyle w:val="Szvegtrzs"/>
              <w:widowControl w:val="0"/>
            </w:pPr>
          </w:p>
        </w:tc>
      </w:tr>
      <w:tr w:rsidR="00F73D0D" w:rsidRPr="0078582D" w14:paraId="2E58BCF5" w14:textId="77777777" w:rsidTr="00F73D0D">
        <w:trPr>
          <w:gridAfter w:val="1"/>
          <w:wAfter w:w="19" w:type="dxa"/>
        </w:trPr>
        <w:tc>
          <w:tcPr>
            <w:tcW w:w="6863" w:type="dxa"/>
            <w:gridSpan w:val="3"/>
            <w:tcBorders>
              <w:top w:val="single" w:sz="4" w:space="0" w:color="auto"/>
              <w:bottom w:val="single" w:sz="4" w:space="0" w:color="auto"/>
            </w:tcBorders>
            <w:noWrap/>
          </w:tcPr>
          <w:p w14:paraId="572C927F" w14:textId="77777777" w:rsidR="00F73D0D" w:rsidRPr="0078582D" w:rsidRDefault="00F73D0D" w:rsidP="00F73D0D">
            <w:pPr>
              <w:widowControl w:val="0"/>
              <w:spacing w:before="120"/>
              <w:rPr>
                <w:rFonts w:ascii="Times New Roman" w:hAnsi="Times New Roman" w:cs="Times New Roman"/>
                <w:caps/>
                <w:sz w:val="24"/>
                <w:szCs w:val="24"/>
              </w:rPr>
            </w:pPr>
            <w:r w:rsidRPr="0078582D">
              <w:rPr>
                <w:rFonts w:ascii="Times New Roman" w:hAnsi="Times New Roman" w:cs="Times New Roman"/>
                <w:caps/>
                <w:sz w:val="24"/>
                <w:szCs w:val="24"/>
              </w:rPr>
              <w:t>VI. Sportszervezés</w:t>
            </w:r>
          </w:p>
          <w:p w14:paraId="63FCF112" w14:textId="77777777" w:rsidR="00F73D0D" w:rsidRPr="0078582D" w:rsidRDefault="00F73D0D" w:rsidP="0061291D">
            <w:pPr>
              <w:widowControl w:val="0"/>
              <w:numPr>
                <w:ilvl w:val="0"/>
                <w:numId w:val="118"/>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Alapelvek:</w:t>
            </w:r>
          </w:p>
          <w:p w14:paraId="79B92A29" w14:textId="77777777" w:rsidR="00F73D0D" w:rsidRPr="0078582D" w:rsidRDefault="00F73D0D" w:rsidP="0061291D">
            <w:pPr>
              <w:widowControl w:val="0"/>
              <w:numPr>
                <w:ilvl w:val="0"/>
                <w:numId w:val="104"/>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Célkitűzés, tervezés, lebonyolítás sorrendisége.</w:t>
            </w:r>
          </w:p>
          <w:p w14:paraId="4F9352F1" w14:textId="77777777" w:rsidR="00F73D0D" w:rsidRPr="0078582D" w:rsidRDefault="00F73D0D" w:rsidP="0061291D">
            <w:pPr>
              <w:widowControl w:val="0"/>
              <w:numPr>
                <w:ilvl w:val="0"/>
                <w:numId w:val="104"/>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Elemzés fontossága.</w:t>
            </w:r>
          </w:p>
          <w:p w14:paraId="61E1BEB1" w14:textId="77777777" w:rsidR="00F73D0D" w:rsidRPr="0078582D" w:rsidRDefault="00F73D0D" w:rsidP="0061291D">
            <w:pPr>
              <w:widowControl w:val="0"/>
              <w:numPr>
                <w:ilvl w:val="0"/>
                <w:numId w:val="104"/>
              </w:numPr>
              <w:tabs>
                <w:tab w:val="num" w:pos="1440"/>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Felelősség kérdése.</w:t>
            </w:r>
          </w:p>
          <w:p w14:paraId="2C5D6FA8" w14:textId="77777777" w:rsidR="00F73D0D" w:rsidRPr="0078582D" w:rsidRDefault="00F73D0D" w:rsidP="0061291D">
            <w:pPr>
              <w:widowControl w:val="0"/>
              <w:numPr>
                <w:ilvl w:val="0"/>
                <w:numId w:val="118"/>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Események szervezése:</w:t>
            </w:r>
          </w:p>
          <w:p w14:paraId="17915454" w14:textId="77777777" w:rsidR="00F73D0D" w:rsidRPr="0078582D" w:rsidRDefault="00F73D0D" w:rsidP="0061291D">
            <w:pPr>
              <w:widowControl w:val="0"/>
              <w:numPr>
                <w:ilvl w:val="0"/>
                <w:numId w:val="106"/>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Szempontok.</w:t>
            </w:r>
          </w:p>
          <w:p w14:paraId="3D5CDB41" w14:textId="77777777" w:rsidR="00F73D0D" w:rsidRPr="0078582D" w:rsidRDefault="00F73D0D" w:rsidP="0061291D">
            <w:pPr>
              <w:widowControl w:val="0"/>
              <w:numPr>
                <w:ilvl w:val="0"/>
                <w:numId w:val="106"/>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Szervezés szakaszai.</w:t>
            </w:r>
          </w:p>
          <w:p w14:paraId="2E54240E" w14:textId="77777777" w:rsidR="00F73D0D" w:rsidRPr="0078582D" w:rsidRDefault="00F73D0D" w:rsidP="0061291D">
            <w:pPr>
              <w:widowControl w:val="0"/>
              <w:numPr>
                <w:ilvl w:val="0"/>
                <w:numId w:val="106"/>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Költségvetés.</w:t>
            </w:r>
          </w:p>
          <w:p w14:paraId="6CF805F3" w14:textId="77777777" w:rsidR="00F73D0D" w:rsidRPr="0078582D" w:rsidRDefault="00F73D0D" w:rsidP="0061291D">
            <w:pPr>
              <w:widowControl w:val="0"/>
              <w:numPr>
                <w:ilvl w:val="0"/>
                <w:numId w:val="118"/>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lastRenderedPageBreak/>
              <w:t>Versenyrendezés:</w:t>
            </w:r>
          </w:p>
          <w:p w14:paraId="02092574" w14:textId="77777777" w:rsidR="00F73D0D" w:rsidRPr="0078582D" w:rsidRDefault="00F73D0D" w:rsidP="0061291D">
            <w:pPr>
              <w:widowControl w:val="0"/>
              <w:numPr>
                <w:ilvl w:val="0"/>
                <w:numId w:val="107"/>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Előkészítés.</w:t>
            </w:r>
          </w:p>
          <w:p w14:paraId="33EE9574" w14:textId="77777777" w:rsidR="00F73D0D" w:rsidRPr="0078582D" w:rsidRDefault="00F73D0D" w:rsidP="0061291D">
            <w:pPr>
              <w:widowControl w:val="0"/>
              <w:numPr>
                <w:ilvl w:val="0"/>
                <w:numId w:val="107"/>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Lebonyolítás.</w:t>
            </w:r>
          </w:p>
          <w:p w14:paraId="62E85377" w14:textId="77777777" w:rsidR="00F73D0D" w:rsidRPr="0078582D" w:rsidRDefault="00F73D0D" w:rsidP="0061291D">
            <w:pPr>
              <w:widowControl w:val="0"/>
              <w:numPr>
                <w:ilvl w:val="0"/>
                <w:numId w:val="107"/>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Utómunkálatok.</w:t>
            </w:r>
          </w:p>
          <w:p w14:paraId="05D6E249" w14:textId="77777777" w:rsidR="00F73D0D" w:rsidRPr="0078582D" w:rsidRDefault="00F73D0D" w:rsidP="0061291D">
            <w:pPr>
              <w:widowControl w:val="0"/>
              <w:numPr>
                <w:ilvl w:val="0"/>
                <w:numId w:val="118"/>
              </w:numPr>
              <w:tabs>
                <w:tab w:val="num" w:pos="1788"/>
              </w:tabs>
              <w:spacing w:after="0" w:line="240" w:lineRule="auto"/>
              <w:rPr>
                <w:rFonts w:ascii="Times New Roman" w:hAnsi="Times New Roman" w:cs="Times New Roman"/>
                <w:sz w:val="24"/>
                <w:szCs w:val="24"/>
              </w:rPr>
            </w:pPr>
            <w:r w:rsidRPr="0078582D">
              <w:rPr>
                <w:rFonts w:ascii="Times New Roman" w:hAnsi="Times New Roman" w:cs="Times New Roman"/>
                <w:sz w:val="24"/>
                <w:szCs w:val="24"/>
              </w:rPr>
              <w:t>Sportesemények dokumentumai:</w:t>
            </w:r>
          </w:p>
          <w:p w14:paraId="1FB3CD22"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Versenynaptár.</w:t>
            </w:r>
          </w:p>
          <w:p w14:paraId="4FD1572F"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Szervezési terv.</w:t>
            </w:r>
          </w:p>
          <w:p w14:paraId="2D0A8B01"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Forgatókönyv.</w:t>
            </w:r>
          </w:p>
          <w:p w14:paraId="0883728B"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Versenykiírás.</w:t>
            </w:r>
          </w:p>
          <w:p w14:paraId="35CDF56B"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Jegyzőkönyv.</w:t>
            </w:r>
          </w:p>
          <w:p w14:paraId="394CE92E"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Gazdasági elszámolás.</w:t>
            </w:r>
          </w:p>
          <w:p w14:paraId="569A6559" w14:textId="77777777" w:rsidR="00F73D0D" w:rsidRPr="0078582D" w:rsidRDefault="00F73D0D" w:rsidP="0061291D">
            <w:pPr>
              <w:widowControl w:val="0"/>
              <w:numPr>
                <w:ilvl w:val="0"/>
                <w:numId w:val="108"/>
              </w:numPr>
              <w:spacing w:after="0" w:line="240" w:lineRule="auto"/>
              <w:rPr>
                <w:rFonts w:ascii="Times New Roman" w:hAnsi="Times New Roman" w:cs="Times New Roman"/>
                <w:sz w:val="24"/>
                <w:szCs w:val="24"/>
              </w:rPr>
            </w:pPr>
            <w:r w:rsidRPr="0078582D">
              <w:rPr>
                <w:rFonts w:ascii="Times New Roman" w:hAnsi="Times New Roman" w:cs="Times New Roman"/>
                <w:sz w:val="24"/>
                <w:szCs w:val="24"/>
              </w:rPr>
              <w:t>Egyéb dokumentumok.</w:t>
            </w:r>
          </w:p>
        </w:tc>
        <w:tc>
          <w:tcPr>
            <w:tcW w:w="2368" w:type="dxa"/>
            <w:gridSpan w:val="2"/>
            <w:tcBorders>
              <w:top w:val="single" w:sz="4" w:space="0" w:color="auto"/>
              <w:bottom w:val="single" w:sz="4" w:space="0" w:color="auto"/>
            </w:tcBorders>
            <w:noWrap/>
          </w:tcPr>
          <w:p w14:paraId="7C2EE6CA" w14:textId="77777777" w:rsidR="00F73D0D" w:rsidRPr="0078582D" w:rsidRDefault="00F73D0D" w:rsidP="00F73D0D">
            <w:pPr>
              <w:widowControl w:val="0"/>
              <w:spacing w:before="120"/>
              <w:rPr>
                <w:rFonts w:ascii="Times New Roman" w:hAnsi="Times New Roman" w:cs="Times New Roman"/>
                <w:i/>
                <w:sz w:val="24"/>
                <w:szCs w:val="24"/>
              </w:rPr>
            </w:pPr>
            <w:r w:rsidRPr="0078582D">
              <w:rPr>
                <w:rFonts w:ascii="Times New Roman" w:hAnsi="Times New Roman" w:cs="Times New Roman"/>
                <w:i/>
                <w:sz w:val="24"/>
                <w:szCs w:val="24"/>
              </w:rPr>
              <w:lastRenderedPageBreak/>
              <w:t>Technika, életvitel és gyakorlat</w:t>
            </w:r>
          </w:p>
        </w:tc>
      </w:tr>
      <w:tr w:rsidR="00F73D0D" w:rsidRPr="0078582D" w14:paraId="1A185A30" w14:textId="77777777" w:rsidTr="00F73D0D">
        <w:tc>
          <w:tcPr>
            <w:tcW w:w="1816" w:type="dxa"/>
            <w:vAlign w:val="center"/>
          </w:tcPr>
          <w:p w14:paraId="1D55DA4C" w14:textId="77777777" w:rsidR="00F73D0D" w:rsidRPr="0078582D" w:rsidRDefault="00F73D0D" w:rsidP="00F73D0D">
            <w:pPr>
              <w:widowControl w:val="0"/>
              <w:jc w:val="center"/>
              <w:rPr>
                <w:rFonts w:ascii="Times New Roman" w:hAnsi="Times New Roman" w:cs="Times New Roman"/>
                <w:b/>
                <w:caps/>
                <w:sz w:val="24"/>
                <w:szCs w:val="24"/>
              </w:rPr>
            </w:pPr>
            <w:r w:rsidRPr="0078582D">
              <w:rPr>
                <w:rFonts w:ascii="Times New Roman" w:hAnsi="Times New Roman" w:cs="Times New Roman"/>
                <w:b/>
                <w:sz w:val="24"/>
                <w:szCs w:val="24"/>
              </w:rPr>
              <w:t>Kulcsfogalmak</w:t>
            </w:r>
          </w:p>
        </w:tc>
        <w:tc>
          <w:tcPr>
            <w:tcW w:w="7434" w:type="dxa"/>
            <w:gridSpan w:val="5"/>
            <w:vAlign w:val="center"/>
          </w:tcPr>
          <w:p w14:paraId="01A4608B" w14:textId="77777777" w:rsidR="00F73D0D" w:rsidRPr="0078582D" w:rsidRDefault="00F73D0D" w:rsidP="00F73D0D">
            <w:pPr>
              <w:widowControl w:val="0"/>
              <w:spacing w:before="120"/>
              <w:rPr>
                <w:rFonts w:ascii="Times New Roman" w:hAnsi="Times New Roman" w:cs="Times New Roman"/>
                <w:sz w:val="24"/>
                <w:szCs w:val="24"/>
              </w:rPr>
            </w:pPr>
            <w:r w:rsidRPr="0078582D">
              <w:rPr>
                <w:rFonts w:ascii="Times New Roman" w:hAnsi="Times New Roman" w:cs="Times New Roman"/>
                <w:sz w:val="24"/>
                <w:szCs w:val="24"/>
              </w:rPr>
              <w:t>Sport, sporttörvény, sportegyesület, sportági szakszövetség, diáksport, sportszervezés, versenyrendezés, sportesemények dokumentumai.</w:t>
            </w:r>
          </w:p>
        </w:tc>
      </w:tr>
    </w:tbl>
    <w:p w14:paraId="3348A4ED" w14:textId="77777777" w:rsidR="00BA694E" w:rsidRPr="005778A3" w:rsidRDefault="00BA694E" w:rsidP="00F73D0D">
      <w:pPr>
        <w:widowControl w:val="0"/>
        <w:jc w:val="center"/>
        <w:rPr>
          <w:b/>
          <w:bCs/>
          <w:caps/>
        </w:rPr>
      </w:pPr>
    </w:p>
    <w:p w14:paraId="04EBF400" w14:textId="77777777" w:rsidR="00BA694E" w:rsidRPr="008931C9" w:rsidRDefault="00E2052B" w:rsidP="00E2052B">
      <w:pPr>
        <w:widowControl w:val="0"/>
        <w:rPr>
          <w:rFonts w:ascii="Times New Roman" w:hAnsi="Times New Roman" w:cs="Times New Roman"/>
          <w:b/>
          <w:bCs/>
          <w:caps/>
        </w:rPr>
      </w:pPr>
      <w:r w:rsidRPr="008931C9">
        <w:rPr>
          <w:rFonts w:ascii="Times New Roman" w:hAnsi="Times New Roman" w:cs="Times New Roman"/>
          <w:b/>
        </w:rPr>
        <w:t>Értékelés módja: az elméleti ismeretek számonkérése, és érdemjeggyel történő értékelése.</w:t>
      </w:r>
    </w:p>
    <w:p w14:paraId="6AFC624D" w14:textId="77777777" w:rsidR="00BA694E" w:rsidRPr="005778A3" w:rsidRDefault="00BA694E" w:rsidP="00F73D0D">
      <w:pPr>
        <w:widowControl w:val="0"/>
        <w:jc w:val="center"/>
        <w:rPr>
          <w:b/>
          <w:bCs/>
          <w:caps/>
        </w:rPr>
      </w:pPr>
    </w:p>
    <w:p w14:paraId="6F54124D" w14:textId="77777777" w:rsidR="00BA694E" w:rsidRDefault="00BA694E" w:rsidP="00F73D0D">
      <w:pPr>
        <w:widowControl w:val="0"/>
        <w:jc w:val="center"/>
        <w:rPr>
          <w:b/>
          <w:bCs/>
          <w:caps/>
        </w:rPr>
      </w:pPr>
    </w:p>
    <w:p w14:paraId="074F12FB" w14:textId="77777777" w:rsidR="00BA694E" w:rsidRDefault="00BA694E" w:rsidP="00F73D0D">
      <w:pPr>
        <w:widowControl w:val="0"/>
        <w:jc w:val="center"/>
        <w:rPr>
          <w:b/>
          <w:bCs/>
          <w:caps/>
        </w:rPr>
      </w:pPr>
    </w:p>
    <w:p w14:paraId="7F97D629" w14:textId="77777777" w:rsidR="00BA694E" w:rsidRDefault="00BA694E" w:rsidP="00F73D0D">
      <w:pPr>
        <w:widowControl w:val="0"/>
        <w:jc w:val="center"/>
        <w:rPr>
          <w:b/>
          <w:bCs/>
          <w:caps/>
        </w:rPr>
      </w:pPr>
    </w:p>
    <w:p w14:paraId="7EFFDED3" w14:textId="77777777" w:rsidR="00BA694E" w:rsidRDefault="00BA694E" w:rsidP="00F73D0D">
      <w:pPr>
        <w:widowControl w:val="0"/>
        <w:jc w:val="center"/>
        <w:rPr>
          <w:b/>
          <w:bCs/>
          <w:caps/>
        </w:rPr>
      </w:pPr>
    </w:p>
    <w:p w14:paraId="39142F47" w14:textId="77777777" w:rsidR="00BA694E" w:rsidRDefault="00BA694E" w:rsidP="00F73D0D">
      <w:pPr>
        <w:widowControl w:val="0"/>
        <w:jc w:val="center"/>
        <w:rPr>
          <w:b/>
          <w:bCs/>
          <w:caps/>
        </w:rPr>
      </w:pPr>
    </w:p>
    <w:p w14:paraId="56667C8D" w14:textId="77777777" w:rsidR="00BA694E" w:rsidRDefault="00BA694E" w:rsidP="00F73D0D">
      <w:pPr>
        <w:widowControl w:val="0"/>
        <w:jc w:val="center"/>
        <w:rPr>
          <w:b/>
          <w:bCs/>
          <w:caps/>
        </w:rPr>
      </w:pPr>
    </w:p>
    <w:p w14:paraId="34C50B2F" w14:textId="77777777" w:rsidR="00BA694E" w:rsidRDefault="00BA694E" w:rsidP="00F73D0D">
      <w:pPr>
        <w:widowControl w:val="0"/>
        <w:jc w:val="center"/>
        <w:rPr>
          <w:b/>
          <w:bCs/>
          <w:caps/>
        </w:rPr>
      </w:pPr>
    </w:p>
    <w:p w14:paraId="064ADB60" w14:textId="77777777" w:rsidR="00BA694E" w:rsidRDefault="00BA694E" w:rsidP="00F73D0D">
      <w:pPr>
        <w:widowControl w:val="0"/>
        <w:jc w:val="center"/>
        <w:rPr>
          <w:b/>
          <w:bCs/>
          <w:caps/>
        </w:rPr>
      </w:pPr>
    </w:p>
    <w:p w14:paraId="00CEA86D" w14:textId="77777777" w:rsidR="00BA694E" w:rsidRDefault="00BA694E" w:rsidP="00F73D0D">
      <w:pPr>
        <w:widowControl w:val="0"/>
        <w:jc w:val="center"/>
        <w:rPr>
          <w:b/>
          <w:bCs/>
          <w:caps/>
        </w:rPr>
      </w:pPr>
    </w:p>
    <w:p w14:paraId="13201A11" w14:textId="77777777" w:rsidR="00BA694E" w:rsidRDefault="00BA694E" w:rsidP="00F73D0D">
      <w:pPr>
        <w:widowControl w:val="0"/>
        <w:jc w:val="center"/>
        <w:rPr>
          <w:b/>
          <w:bCs/>
          <w:caps/>
        </w:rPr>
      </w:pPr>
    </w:p>
    <w:p w14:paraId="5194C80E" w14:textId="77777777" w:rsidR="00BA694E" w:rsidRDefault="00BA694E" w:rsidP="00F73D0D">
      <w:pPr>
        <w:widowControl w:val="0"/>
        <w:jc w:val="center"/>
        <w:rPr>
          <w:b/>
          <w:bCs/>
          <w:caps/>
        </w:rPr>
      </w:pPr>
    </w:p>
    <w:p w14:paraId="53CBAA2C" w14:textId="77777777" w:rsidR="00BA694E" w:rsidRDefault="00BA694E" w:rsidP="00F73D0D">
      <w:pPr>
        <w:widowControl w:val="0"/>
        <w:jc w:val="center"/>
        <w:rPr>
          <w:b/>
          <w:bCs/>
          <w:caps/>
        </w:rPr>
      </w:pPr>
    </w:p>
    <w:p w14:paraId="474C3D7D" w14:textId="77777777" w:rsidR="00BA694E" w:rsidRDefault="00BA694E" w:rsidP="00F73D0D">
      <w:pPr>
        <w:widowControl w:val="0"/>
        <w:jc w:val="center"/>
        <w:rPr>
          <w:b/>
          <w:bCs/>
          <w:caps/>
        </w:rPr>
      </w:pPr>
    </w:p>
    <w:p w14:paraId="52DFC6A4" w14:textId="77777777" w:rsidR="00BA694E" w:rsidRDefault="00BA694E" w:rsidP="00F73D0D">
      <w:pPr>
        <w:widowControl w:val="0"/>
        <w:jc w:val="center"/>
        <w:rPr>
          <w:b/>
          <w:bCs/>
          <w:caps/>
        </w:rPr>
      </w:pPr>
    </w:p>
    <w:p w14:paraId="6DD4606F" w14:textId="77777777" w:rsidR="00BA694E" w:rsidRDefault="00BA694E" w:rsidP="00F73D0D">
      <w:pPr>
        <w:widowControl w:val="0"/>
        <w:jc w:val="center"/>
        <w:rPr>
          <w:b/>
          <w:bCs/>
          <w:caps/>
        </w:rPr>
      </w:pPr>
    </w:p>
    <w:p w14:paraId="078480E2" w14:textId="77777777" w:rsidR="00BA694E" w:rsidRDefault="00BA694E" w:rsidP="0078582D">
      <w:pPr>
        <w:widowControl w:val="0"/>
        <w:rPr>
          <w:b/>
          <w:bCs/>
          <w:caps/>
        </w:rPr>
      </w:pPr>
    </w:p>
    <w:p w14:paraId="015109A4" w14:textId="77777777" w:rsidR="00325C07" w:rsidRPr="00F46A58" w:rsidRDefault="00325C07" w:rsidP="00325C07">
      <w:pPr>
        <w:pStyle w:val="Cm"/>
        <w:rPr>
          <w:b/>
          <w:sz w:val="32"/>
          <w:szCs w:val="32"/>
        </w:rPr>
      </w:pPr>
      <w:r w:rsidRPr="00F46A58">
        <w:rPr>
          <w:b/>
          <w:sz w:val="32"/>
          <w:szCs w:val="32"/>
        </w:rPr>
        <w:lastRenderedPageBreak/>
        <w:t>SPORTETIKA</w:t>
      </w:r>
    </w:p>
    <w:p w14:paraId="1CEB7A26" w14:textId="77777777" w:rsidR="00325C07" w:rsidRPr="00113823" w:rsidRDefault="00325C07" w:rsidP="00325C07">
      <w:pPr>
        <w:widowControl w:val="0"/>
        <w:suppressAutoHyphens/>
        <w:overflowPunct w:val="0"/>
        <w:autoSpaceDE w:val="0"/>
        <w:autoSpaceDN w:val="0"/>
        <w:adjustRightInd w:val="0"/>
        <w:spacing w:after="0" w:line="240" w:lineRule="auto"/>
        <w:jc w:val="center"/>
        <w:textAlignment w:val="baseline"/>
        <w:rPr>
          <w:rFonts w:ascii="Times New Roman" w:hAnsi="Times New Roman"/>
          <w:b/>
          <w:kern w:val="1"/>
          <w:sz w:val="24"/>
          <w:szCs w:val="24"/>
          <w:lang w:eastAsia="hu-HU"/>
        </w:rPr>
      </w:pPr>
      <w:r w:rsidRPr="00113823">
        <w:rPr>
          <w:rFonts w:ascii="Times New Roman" w:hAnsi="Times New Roman"/>
          <w:b/>
          <w:kern w:val="1"/>
          <w:sz w:val="24"/>
          <w:szCs w:val="24"/>
          <w:lang w:eastAsia="hu-HU"/>
        </w:rPr>
        <w:t>12. évfolyam</w:t>
      </w:r>
    </w:p>
    <w:p w14:paraId="10B9C5AC" w14:textId="77777777" w:rsidR="00325C07" w:rsidRDefault="00325C07" w:rsidP="00325C07">
      <w:pPr>
        <w:widowControl w:val="0"/>
        <w:suppressAutoHyphens/>
        <w:overflowPunct w:val="0"/>
        <w:autoSpaceDE w:val="0"/>
        <w:autoSpaceDN w:val="0"/>
        <w:adjustRightInd w:val="0"/>
        <w:spacing w:after="0" w:line="240" w:lineRule="auto"/>
        <w:jc w:val="both"/>
        <w:textAlignment w:val="baseline"/>
        <w:rPr>
          <w:rFonts w:ascii="Times New Roman" w:hAnsi="Times New Roman"/>
          <w:kern w:val="1"/>
          <w:sz w:val="24"/>
          <w:szCs w:val="24"/>
          <w:lang w:eastAsia="hu-HU"/>
        </w:rPr>
      </w:pPr>
    </w:p>
    <w:p w14:paraId="41E10980" w14:textId="77777777" w:rsidR="00325C07" w:rsidRPr="00113823" w:rsidRDefault="00325C07" w:rsidP="00325C07">
      <w:pPr>
        <w:widowControl w:val="0"/>
        <w:suppressAutoHyphens/>
        <w:overflowPunct w:val="0"/>
        <w:autoSpaceDE w:val="0"/>
        <w:autoSpaceDN w:val="0"/>
        <w:adjustRightInd w:val="0"/>
        <w:spacing w:after="0" w:line="240" w:lineRule="auto"/>
        <w:jc w:val="both"/>
        <w:textAlignment w:val="baseline"/>
        <w:rPr>
          <w:rFonts w:ascii="Times New Roman" w:hAnsi="Times New Roman"/>
          <w:kern w:val="1"/>
          <w:sz w:val="24"/>
          <w:szCs w:val="24"/>
          <w:lang w:eastAsia="hu-HU"/>
        </w:rPr>
      </w:pPr>
    </w:p>
    <w:p w14:paraId="7136438F" w14:textId="77777777" w:rsidR="00325C07" w:rsidRPr="00FA3CF6" w:rsidRDefault="00325C07" w:rsidP="00325C07">
      <w:pPr>
        <w:widowControl w:val="0"/>
        <w:suppressAutoHyphens/>
        <w:overflowPunct w:val="0"/>
        <w:autoSpaceDE w:val="0"/>
        <w:autoSpaceDN w:val="0"/>
        <w:adjustRightInd w:val="0"/>
        <w:spacing w:after="0" w:line="240" w:lineRule="auto"/>
        <w:jc w:val="both"/>
        <w:textAlignment w:val="baseline"/>
        <w:rPr>
          <w:rFonts w:ascii="Times New Roman" w:hAnsi="Times New Roman"/>
          <w:kern w:val="1"/>
          <w:sz w:val="24"/>
          <w:szCs w:val="24"/>
          <w:lang w:eastAsia="hu-HU"/>
        </w:rPr>
      </w:pPr>
      <w:r w:rsidRPr="00FA3CF6">
        <w:rPr>
          <w:rFonts w:ascii="Times New Roman" w:hAnsi="Times New Roman"/>
          <w:kern w:val="1"/>
          <w:sz w:val="24"/>
          <w:szCs w:val="24"/>
          <w:lang w:eastAsia="hu-HU"/>
        </w:rPr>
        <w:t xml:space="preserve">A </w:t>
      </w:r>
      <w:r w:rsidRPr="00FA3CF6">
        <w:rPr>
          <w:rFonts w:ascii="Times New Roman" w:hAnsi="Times New Roman"/>
          <w:b/>
          <w:i/>
          <w:kern w:val="1"/>
          <w:sz w:val="24"/>
          <w:szCs w:val="24"/>
          <w:lang w:eastAsia="hu-HU"/>
        </w:rPr>
        <w:t>sportetika</w:t>
      </w:r>
      <w:r w:rsidRPr="00FA3CF6">
        <w:rPr>
          <w:rFonts w:ascii="Times New Roman" w:hAnsi="Times New Roman"/>
          <w:kern w:val="1"/>
          <w:sz w:val="24"/>
          <w:szCs w:val="24"/>
          <w:lang w:eastAsia="hu-HU"/>
        </w:rPr>
        <w:t xml:space="preserve"> mint szaktantárgy a közoktatás 11. </w:t>
      </w:r>
      <w:r>
        <w:rPr>
          <w:rFonts w:ascii="Times New Roman" w:hAnsi="Times New Roman"/>
          <w:kern w:val="1"/>
          <w:sz w:val="24"/>
          <w:szCs w:val="24"/>
          <w:lang w:eastAsia="hu-HU"/>
        </w:rPr>
        <w:t>évfolyamának</w:t>
      </w:r>
      <w:r w:rsidRPr="00FA3CF6">
        <w:rPr>
          <w:rFonts w:ascii="Times New Roman" w:hAnsi="Times New Roman"/>
          <w:kern w:val="1"/>
          <w:sz w:val="24"/>
          <w:szCs w:val="24"/>
          <w:lang w:eastAsia="hu-HU"/>
        </w:rPr>
        <w:t xml:space="preserve"> – a Nemzeti alaptantervben elfogadott – etika tantárgy</w:t>
      </w:r>
      <w:r>
        <w:rPr>
          <w:rFonts w:ascii="Times New Roman" w:hAnsi="Times New Roman"/>
          <w:kern w:val="1"/>
          <w:sz w:val="24"/>
          <w:szCs w:val="24"/>
          <w:lang w:eastAsia="hu-HU"/>
        </w:rPr>
        <w:t>á</w:t>
      </w:r>
      <w:r w:rsidRPr="00FA3CF6">
        <w:rPr>
          <w:rFonts w:ascii="Times New Roman" w:hAnsi="Times New Roman"/>
          <w:kern w:val="1"/>
          <w:sz w:val="24"/>
          <w:szCs w:val="24"/>
          <w:lang w:eastAsia="hu-HU"/>
        </w:rPr>
        <w:t xml:space="preserve">ra épül. </w:t>
      </w:r>
      <w:r>
        <w:rPr>
          <w:rFonts w:ascii="Times New Roman" w:hAnsi="Times New Roman"/>
          <w:kern w:val="1"/>
          <w:sz w:val="24"/>
          <w:szCs w:val="24"/>
          <w:lang w:eastAsia="hu-HU"/>
        </w:rPr>
        <w:t>A fiatal sportemberek, a felnőtt kor küszöbén,</w:t>
      </w:r>
      <w:r w:rsidRPr="00FA3CF6">
        <w:rPr>
          <w:rFonts w:ascii="Times New Roman" w:hAnsi="Times New Roman"/>
          <w:kern w:val="1"/>
          <w:sz w:val="24"/>
          <w:szCs w:val="24"/>
          <w:lang w:eastAsia="hu-HU"/>
        </w:rPr>
        <w:t xml:space="preserve"> a rendszeres és érdemben elismert sportolói gyakorlatban </w:t>
      </w:r>
      <w:r>
        <w:rPr>
          <w:rFonts w:ascii="Times New Roman" w:hAnsi="Times New Roman"/>
          <w:kern w:val="1"/>
          <w:sz w:val="24"/>
          <w:szCs w:val="24"/>
          <w:lang w:eastAsia="hu-HU"/>
        </w:rPr>
        <w:t>fokozott mértékben szembesülnek az</w:t>
      </w:r>
      <w:r w:rsidRPr="00FA3CF6">
        <w:rPr>
          <w:rFonts w:ascii="Times New Roman" w:hAnsi="Times New Roman"/>
          <w:kern w:val="1"/>
          <w:sz w:val="24"/>
          <w:szCs w:val="24"/>
          <w:lang w:eastAsia="hu-HU"/>
        </w:rPr>
        <w:t xml:space="preserve"> erkölcsi kihívás</w:t>
      </w:r>
      <w:r>
        <w:rPr>
          <w:rFonts w:ascii="Times New Roman" w:hAnsi="Times New Roman"/>
          <w:kern w:val="1"/>
          <w:sz w:val="24"/>
          <w:szCs w:val="24"/>
          <w:lang w:eastAsia="hu-HU"/>
        </w:rPr>
        <w:t>okkal</w:t>
      </w:r>
      <w:r w:rsidRPr="00FA3CF6">
        <w:rPr>
          <w:rFonts w:ascii="Times New Roman" w:hAnsi="Times New Roman"/>
          <w:kern w:val="1"/>
          <w:sz w:val="24"/>
          <w:szCs w:val="24"/>
          <w:lang w:eastAsia="hu-HU"/>
        </w:rPr>
        <w:t xml:space="preserve">. </w:t>
      </w:r>
      <w:r>
        <w:rPr>
          <w:rFonts w:ascii="Times New Roman" w:hAnsi="Times New Roman"/>
          <w:kern w:val="1"/>
          <w:sz w:val="24"/>
          <w:szCs w:val="24"/>
          <w:lang w:eastAsia="hu-HU"/>
        </w:rPr>
        <w:t>Az újonnan bevezetésre kerülő sportetika-órai tevékenységek hozzásegítik őket a s</w:t>
      </w:r>
      <w:r w:rsidRPr="00FA3CF6">
        <w:rPr>
          <w:rFonts w:ascii="Times New Roman" w:hAnsi="Times New Roman"/>
          <w:kern w:val="1"/>
          <w:sz w:val="24"/>
          <w:szCs w:val="24"/>
          <w:lang w:eastAsia="hu-HU"/>
        </w:rPr>
        <w:t>porttevékenység lehetősége</w:t>
      </w:r>
      <w:r>
        <w:rPr>
          <w:rFonts w:ascii="Times New Roman" w:hAnsi="Times New Roman"/>
          <w:kern w:val="1"/>
          <w:sz w:val="24"/>
          <w:szCs w:val="24"/>
          <w:lang w:eastAsia="hu-HU"/>
        </w:rPr>
        <w:t xml:space="preserve">inek értelmezéséhez, </w:t>
      </w:r>
      <w:r w:rsidRPr="00FA3CF6">
        <w:rPr>
          <w:rFonts w:ascii="Times New Roman" w:hAnsi="Times New Roman"/>
          <w:kern w:val="1"/>
          <w:sz w:val="24"/>
          <w:szCs w:val="24"/>
          <w:lang w:eastAsia="hu-HU"/>
        </w:rPr>
        <w:t>és</w:t>
      </w:r>
      <w:r>
        <w:rPr>
          <w:rFonts w:ascii="Times New Roman" w:hAnsi="Times New Roman"/>
          <w:kern w:val="1"/>
          <w:sz w:val="24"/>
          <w:szCs w:val="24"/>
          <w:lang w:eastAsia="hu-HU"/>
        </w:rPr>
        <w:t xml:space="preserve"> utat mutatnak az erkölcsi</w:t>
      </w:r>
      <w:r w:rsidRPr="00FA3CF6">
        <w:rPr>
          <w:rFonts w:ascii="Times New Roman" w:hAnsi="Times New Roman"/>
          <w:kern w:val="1"/>
          <w:sz w:val="24"/>
          <w:szCs w:val="24"/>
          <w:lang w:eastAsia="hu-HU"/>
        </w:rPr>
        <w:t xml:space="preserve"> buktatók kezeléséhez szükséges, </w:t>
      </w:r>
      <w:r>
        <w:rPr>
          <w:rFonts w:ascii="Times New Roman" w:hAnsi="Times New Roman"/>
          <w:kern w:val="1"/>
          <w:sz w:val="24"/>
          <w:szCs w:val="24"/>
          <w:lang w:eastAsia="hu-HU"/>
        </w:rPr>
        <w:t>sportemberhez méltó viselkedés megértéséhez. Ebben a folyamatban</w:t>
      </w:r>
      <w:r w:rsidRPr="00FA3CF6">
        <w:rPr>
          <w:rFonts w:ascii="Times New Roman" w:hAnsi="Times New Roman"/>
          <w:kern w:val="1"/>
          <w:sz w:val="24"/>
          <w:szCs w:val="24"/>
          <w:lang w:eastAsia="hu-HU"/>
        </w:rPr>
        <w:t xml:space="preserve"> fontos szerepet játszik az önismeret és a társas kultúra </w:t>
      </w:r>
      <w:r>
        <w:rPr>
          <w:rFonts w:ascii="Times New Roman" w:hAnsi="Times New Roman"/>
          <w:kern w:val="1"/>
          <w:sz w:val="24"/>
          <w:szCs w:val="24"/>
          <w:lang w:eastAsia="hu-HU"/>
        </w:rPr>
        <w:t xml:space="preserve">erkölcsi </w:t>
      </w:r>
      <w:r w:rsidRPr="00FA3CF6">
        <w:rPr>
          <w:rFonts w:ascii="Times New Roman" w:hAnsi="Times New Roman"/>
          <w:kern w:val="1"/>
          <w:sz w:val="24"/>
          <w:szCs w:val="24"/>
          <w:lang w:eastAsia="hu-HU"/>
        </w:rPr>
        <w:t xml:space="preserve">normáival való ismerkedés. Az egészséges versenyszellem </w:t>
      </w:r>
      <w:r>
        <w:rPr>
          <w:rFonts w:ascii="Times New Roman" w:hAnsi="Times New Roman"/>
          <w:kern w:val="1"/>
          <w:sz w:val="24"/>
          <w:szCs w:val="24"/>
          <w:lang w:eastAsia="hu-HU"/>
        </w:rPr>
        <w:t>és az eredményesség</w:t>
      </w:r>
      <w:r w:rsidRPr="00FA3CF6">
        <w:rPr>
          <w:rFonts w:ascii="Times New Roman" w:hAnsi="Times New Roman"/>
          <w:kern w:val="1"/>
          <w:sz w:val="24"/>
          <w:szCs w:val="24"/>
          <w:lang w:eastAsia="hu-HU"/>
        </w:rPr>
        <w:t xml:space="preserve"> meg</w:t>
      </w:r>
      <w:r>
        <w:rPr>
          <w:rFonts w:ascii="Times New Roman" w:hAnsi="Times New Roman"/>
          <w:kern w:val="1"/>
          <w:sz w:val="24"/>
          <w:szCs w:val="24"/>
          <w:lang w:eastAsia="hu-HU"/>
        </w:rPr>
        <w:t>alapozása érdekében a céltudatos, maguk</w:t>
      </w:r>
      <w:r w:rsidRPr="00FA3CF6">
        <w:rPr>
          <w:rFonts w:ascii="Times New Roman" w:hAnsi="Times New Roman"/>
          <w:kern w:val="1"/>
          <w:sz w:val="24"/>
          <w:szCs w:val="24"/>
          <w:lang w:eastAsia="hu-HU"/>
        </w:rPr>
        <w:t>ra és a munkáj</w:t>
      </w:r>
      <w:r>
        <w:rPr>
          <w:rFonts w:ascii="Times New Roman" w:hAnsi="Times New Roman"/>
          <w:kern w:val="1"/>
          <w:sz w:val="24"/>
          <w:szCs w:val="24"/>
          <w:lang w:eastAsia="hu-HU"/>
        </w:rPr>
        <w:t>ukat</w:t>
      </w:r>
      <w:r w:rsidRPr="00FA3CF6">
        <w:rPr>
          <w:rFonts w:ascii="Times New Roman" w:hAnsi="Times New Roman"/>
          <w:kern w:val="1"/>
          <w:sz w:val="24"/>
          <w:szCs w:val="24"/>
          <w:lang w:eastAsia="hu-HU"/>
        </w:rPr>
        <w:t xml:space="preserve"> segítő szakemberek véleményére odafigyelő</w:t>
      </w:r>
      <w:r>
        <w:rPr>
          <w:rFonts w:ascii="Times New Roman" w:hAnsi="Times New Roman"/>
          <w:kern w:val="1"/>
          <w:sz w:val="24"/>
          <w:szCs w:val="24"/>
          <w:lang w:eastAsia="hu-HU"/>
        </w:rPr>
        <w:t>, hiteles,</w:t>
      </w:r>
      <w:r w:rsidRPr="00FA3CF6">
        <w:rPr>
          <w:rFonts w:ascii="Times New Roman" w:hAnsi="Times New Roman"/>
          <w:kern w:val="1"/>
          <w:sz w:val="24"/>
          <w:szCs w:val="24"/>
          <w:lang w:eastAsia="hu-HU"/>
        </w:rPr>
        <w:t xml:space="preserve"> sportember</w:t>
      </w:r>
      <w:r>
        <w:rPr>
          <w:rFonts w:ascii="Times New Roman" w:hAnsi="Times New Roman"/>
          <w:kern w:val="1"/>
          <w:sz w:val="24"/>
          <w:szCs w:val="24"/>
          <w:lang w:eastAsia="hu-HU"/>
        </w:rPr>
        <w:t xml:space="preserve">hez méltó </w:t>
      </w:r>
      <w:r w:rsidRPr="00FA3CF6">
        <w:rPr>
          <w:rFonts w:ascii="Times New Roman" w:hAnsi="Times New Roman"/>
          <w:kern w:val="1"/>
          <w:sz w:val="24"/>
          <w:szCs w:val="24"/>
          <w:lang w:eastAsia="hu-HU"/>
        </w:rPr>
        <w:t>magatartás alakul ki</w:t>
      </w:r>
      <w:r>
        <w:rPr>
          <w:rFonts w:ascii="Times New Roman" w:hAnsi="Times New Roman"/>
          <w:kern w:val="1"/>
          <w:sz w:val="24"/>
          <w:szCs w:val="24"/>
          <w:lang w:eastAsia="hu-HU"/>
        </w:rPr>
        <w:t xml:space="preserve"> bennük. </w:t>
      </w:r>
      <w:r w:rsidRPr="00FA3CF6">
        <w:rPr>
          <w:rFonts w:ascii="Times New Roman" w:hAnsi="Times New Roman"/>
          <w:kern w:val="1"/>
          <w:sz w:val="24"/>
          <w:szCs w:val="24"/>
          <w:lang w:eastAsia="hu-HU"/>
        </w:rPr>
        <w:t>A sportoló ifj</w:t>
      </w:r>
      <w:r>
        <w:rPr>
          <w:rFonts w:ascii="Times New Roman" w:hAnsi="Times New Roman"/>
          <w:kern w:val="1"/>
          <w:sz w:val="24"/>
          <w:szCs w:val="24"/>
          <w:lang w:eastAsia="hu-HU"/>
        </w:rPr>
        <w:t>ak</w:t>
      </w:r>
      <w:r w:rsidRPr="00FA3CF6">
        <w:rPr>
          <w:rFonts w:ascii="Times New Roman" w:hAnsi="Times New Roman"/>
          <w:kern w:val="1"/>
          <w:sz w:val="24"/>
          <w:szCs w:val="24"/>
          <w:lang w:eastAsia="hu-HU"/>
        </w:rPr>
        <w:t xml:space="preserve"> becsülettel </w:t>
      </w:r>
      <w:r>
        <w:rPr>
          <w:rFonts w:ascii="Times New Roman" w:hAnsi="Times New Roman"/>
          <w:kern w:val="1"/>
          <w:sz w:val="24"/>
          <w:szCs w:val="24"/>
          <w:lang w:eastAsia="hu-HU"/>
        </w:rPr>
        <w:t>küzdenek, és szem előtt tartják a fair play</w:t>
      </w:r>
      <w:r w:rsidRPr="00FA3CF6">
        <w:rPr>
          <w:rFonts w:ascii="Times New Roman" w:hAnsi="Times New Roman"/>
          <w:kern w:val="1"/>
          <w:sz w:val="24"/>
          <w:szCs w:val="24"/>
          <w:lang w:eastAsia="hu-HU"/>
        </w:rPr>
        <w:t xml:space="preserve"> eszmei</w:t>
      </w:r>
      <w:r>
        <w:rPr>
          <w:rFonts w:ascii="Times New Roman" w:hAnsi="Times New Roman"/>
          <w:kern w:val="1"/>
          <w:sz w:val="24"/>
          <w:szCs w:val="24"/>
          <w:lang w:eastAsia="hu-HU"/>
        </w:rPr>
        <w:t xml:space="preserve">ségét, </w:t>
      </w:r>
      <w:r w:rsidRPr="00FA3CF6">
        <w:rPr>
          <w:rFonts w:ascii="Times New Roman" w:hAnsi="Times New Roman"/>
          <w:kern w:val="1"/>
          <w:sz w:val="24"/>
          <w:szCs w:val="24"/>
          <w:lang w:eastAsia="hu-HU"/>
        </w:rPr>
        <w:t>megérti</w:t>
      </w:r>
      <w:r>
        <w:rPr>
          <w:rFonts w:ascii="Times New Roman" w:hAnsi="Times New Roman"/>
          <w:kern w:val="1"/>
          <w:sz w:val="24"/>
          <w:szCs w:val="24"/>
          <w:lang w:eastAsia="hu-HU"/>
        </w:rPr>
        <w:t>k</w:t>
      </w:r>
      <w:r w:rsidRPr="00FA3CF6">
        <w:rPr>
          <w:rFonts w:ascii="Times New Roman" w:hAnsi="Times New Roman"/>
          <w:kern w:val="1"/>
          <w:sz w:val="24"/>
          <w:szCs w:val="24"/>
          <w:lang w:eastAsia="hu-HU"/>
        </w:rPr>
        <w:t xml:space="preserve">, hogy a sport nem ismer </w:t>
      </w:r>
      <w:r>
        <w:rPr>
          <w:rFonts w:ascii="Times New Roman" w:hAnsi="Times New Roman"/>
          <w:kern w:val="1"/>
          <w:sz w:val="24"/>
          <w:szCs w:val="24"/>
          <w:lang w:eastAsia="hu-HU"/>
        </w:rPr>
        <w:t>egyesületek</w:t>
      </w:r>
      <w:r w:rsidRPr="00FA3CF6">
        <w:rPr>
          <w:rFonts w:ascii="Times New Roman" w:hAnsi="Times New Roman"/>
          <w:kern w:val="1"/>
          <w:sz w:val="24"/>
          <w:szCs w:val="24"/>
          <w:lang w:eastAsia="hu-HU"/>
        </w:rPr>
        <w:t xml:space="preserve"> vagy ország</w:t>
      </w:r>
      <w:r>
        <w:rPr>
          <w:rFonts w:ascii="Times New Roman" w:hAnsi="Times New Roman"/>
          <w:kern w:val="1"/>
          <w:sz w:val="24"/>
          <w:szCs w:val="24"/>
          <w:lang w:eastAsia="hu-HU"/>
        </w:rPr>
        <w:t>ok közötti határokat. A</w:t>
      </w:r>
      <w:r w:rsidRPr="00FA3CF6">
        <w:rPr>
          <w:rFonts w:ascii="Times New Roman" w:hAnsi="Times New Roman"/>
          <w:kern w:val="1"/>
          <w:sz w:val="24"/>
          <w:szCs w:val="24"/>
          <w:lang w:eastAsia="hu-HU"/>
        </w:rPr>
        <w:t xml:space="preserve"> sporoló</w:t>
      </w:r>
      <w:r>
        <w:rPr>
          <w:rFonts w:ascii="Times New Roman" w:hAnsi="Times New Roman"/>
          <w:kern w:val="1"/>
          <w:sz w:val="24"/>
          <w:szCs w:val="24"/>
          <w:lang w:eastAsia="hu-HU"/>
        </w:rPr>
        <w:t>k</w:t>
      </w:r>
      <w:r w:rsidRPr="00FA3CF6">
        <w:rPr>
          <w:rFonts w:ascii="Times New Roman" w:hAnsi="Times New Roman"/>
          <w:kern w:val="1"/>
          <w:sz w:val="24"/>
          <w:szCs w:val="24"/>
          <w:lang w:eastAsia="hu-HU"/>
        </w:rPr>
        <w:t xml:space="preserve"> egyéniség</w:t>
      </w:r>
      <w:r>
        <w:rPr>
          <w:rFonts w:ascii="Times New Roman" w:hAnsi="Times New Roman"/>
          <w:kern w:val="1"/>
          <w:sz w:val="24"/>
          <w:szCs w:val="24"/>
          <w:lang w:eastAsia="hu-HU"/>
        </w:rPr>
        <w:t>ük</w:t>
      </w:r>
      <w:r w:rsidRPr="00FA3CF6">
        <w:rPr>
          <w:rFonts w:ascii="Times New Roman" w:hAnsi="Times New Roman"/>
          <w:kern w:val="1"/>
          <w:sz w:val="24"/>
          <w:szCs w:val="24"/>
          <w:lang w:eastAsia="hu-HU"/>
        </w:rPr>
        <w:t xml:space="preserve"> megalapozásán keresztül vál</w:t>
      </w:r>
      <w:r>
        <w:rPr>
          <w:rFonts w:ascii="Times New Roman" w:hAnsi="Times New Roman"/>
          <w:kern w:val="1"/>
          <w:sz w:val="24"/>
          <w:szCs w:val="24"/>
          <w:lang w:eastAsia="hu-HU"/>
        </w:rPr>
        <w:t>na</w:t>
      </w:r>
      <w:r w:rsidRPr="00FA3CF6">
        <w:rPr>
          <w:rFonts w:ascii="Times New Roman" w:hAnsi="Times New Roman"/>
          <w:kern w:val="1"/>
          <w:sz w:val="24"/>
          <w:szCs w:val="24"/>
          <w:lang w:eastAsia="hu-HU"/>
        </w:rPr>
        <w:t>k nemzeti és nemzetközi értékeket létre</w:t>
      </w:r>
      <w:r>
        <w:rPr>
          <w:rFonts w:ascii="Times New Roman" w:hAnsi="Times New Roman"/>
          <w:kern w:val="1"/>
          <w:sz w:val="24"/>
          <w:szCs w:val="24"/>
          <w:lang w:eastAsia="hu-HU"/>
        </w:rPr>
        <w:t xml:space="preserve"> </w:t>
      </w:r>
      <w:r w:rsidRPr="00FA3CF6">
        <w:rPr>
          <w:rFonts w:ascii="Times New Roman" w:hAnsi="Times New Roman"/>
          <w:kern w:val="1"/>
          <w:sz w:val="24"/>
          <w:szCs w:val="24"/>
          <w:lang w:eastAsia="hu-HU"/>
        </w:rPr>
        <w:t>hozó</w:t>
      </w:r>
      <w:r>
        <w:rPr>
          <w:rFonts w:ascii="Times New Roman" w:hAnsi="Times New Roman"/>
          <w:kern w:val="1"/>
          <w:sz w:val="24"/>
          <w:szCs w:val="24"/>
          <w:lang w:eastAsia="hu-HU"/>
        </w:rPr>
        <w:t xml:space="preserve">, </w:t>
      </w:r>
      <w:r w:rsidRPr="00FA3CF6">
        <w:rPr>
          <w:rFonts w:ascii="Times New Roman" w:hAnsi="Times New Roman"/>
          <w:kern w:val="1"/>
          <w:sz w:val="24"/>
          <w:szCs w:val="24"/>
          <w:lang w:eastAsia="hu-HU"/>
        </w:rPr>
        <w:t xml:space="preserve">és azt támogató </w:t>
      </w:r>
      <w:r>
        <w:rPr>
          <w:rFonts w:ascii="Times New Roman" w:hAnsi="Times New Roman"/>
          <w:kern w:val="1"/>
          <w:sz w:val="24"/>
          <w:szCs w:val="24"/>
          <w:lang w:eastAsia="hu-HU"/>
        </w:rPr>
        <w:t>sportkulturális közeg részeivé</w:t>
      </w:r>
      <w:r w:rsidRPr="00FA3CF6">
        <w:rPr>
          <w:rFonts w:ascii="Times New Roman" w:hAnsi="Times New Roman"/>
          <w:kern w:val="1"/>
          <w:sz w:val="24"/>
          <w:szCs w:val="24"/>
          <w:lang w:eastAsia="hu-HU"/>
        </w:rPr>
        <w:t>. Az edzések</w:t>
      </w:r>
      <w:r>
        <w:rPr>
          <w:rFonts w:ascii="Times New Roman" w:hAnsi="Times New Roman"/>
          <w:kern w:val="1"/>
          <w:sz w:val="24"/>
          <w:szCs w:val="24"/>
          <w:lang w:eastAsia="hu-HU"/>
        </w:rPr>
        <w:t>en és</w:t>
      </w:r>
      <w:r w:rsidRPr="00FA3CF6">
        <w:rPr>
          <w:rFonts w:ascii="Times New Roman" w:hAnsi="Times New Roman"/>
          <w:kern w:val="1"/>
          <w:sz w:val="24"/>
          <w:szCs w:val="24"/>
          <w:lang w:eastAsia="hu-HU"/>
        </w:rPr>
        <w:t xml:space="preserve"> a versenyekre való készülés </w:t>
      </w:r>
      <w:r>
        <w:rPr>
          <w:rFonts w:ascii="Times New Roman" w:hAnsi="Times New Roman"/>
          <w:kern w:val="1"/>
          <w:sz w:val="24"/>
          <w:szCs w:val="24"/>
          <w:lang w:eastAsia="hu-HU"/>
        </w:rPr>
        <w:t>sor</w:t>
      </w:r>
      <w:r w:rsidRPr="00FA3CF6">
        <w:rPr>
          <w:rFonts w:ascii="Times New Roman" w:hAnsi="Times New Roman"/>
          <w:kern w:val="1"/>
          <w:sz w:val="24"/>
          <w:szCs w:val="24"/>
          <w:lang w:eastAsia="hu-HU"/>
        </w:rPr>
        <w:t xml:space="preserve">án a különféle versenyszintű megmérettetések által a kíváncsiság találkozik a küzdeni vágyással, a monotonitástűrés az unalomérzettel, a siker az örömérzet kiteljesítő erejével, az eredménytelenség a kudartcélménnyel, mely folyamatok </w:t>
      </w:r>
      <w:r>
        <w:rPr>
          <w:rFonts w:ascii="Times New Roman" w:hAnsi="Times New Roman"/>
          <w:kern w:val="1"/>
          <w:sz w:val="24"/>
          <w:szCs w:val="24"/>
          <w:lang w:eastAsia="hu-HU"/>
        </w:rPr>
        <w:t>jellemük</w:t>
      </w:r>
      <w:r w:rsidRPr="00FA3CF6">
        <w:rPr>
          <w:rFonts w:ascii="Times New Roman" w:hAnsi="Times New Roman"/>
          <w:kern w:val="1"/>
          <w:sz w:val="24"/>
          <w:szCs w:val="24"/>
          <w:lang w:eastAsia="hu-HU"/>
        </w:rPr>
        <w:t>ben erősítik és formálják a fiatal sportoló</w:t>
      </w:r>
      <w:r>
        <w:rPr>
          <w:rFonts w:ascii="Times New Roman" w:hAnsi="Times New Roman"/>
          <w:kern w:val="1"/>
          <w:sz w:val="24"/>
          <w:szCs w:val="24"/>
          <w:lang w:eastAsia="hu-HU"/>
        </w:rPr>
        <w:t>kat</w:t>
      </w:r>
      <w:r w:rsidRPr="00FA3CF6">
        <w:rPr>
          <w:rFonts w:ascii="Times New Roman" w:hAnsi="Times New Roman"/>
          <w:kern w:val="1"/>
          <w:sz w:val="24"/>
          <w:szCs w:val="24"/>
          <w:lang w:eastAsia="hu-HU"/>
        </w:rPr>
        <w:t>. Az erkölcsi nevelésnek, a stabil oktatási és nevelési háttérnek komoly segítő ereje van ebben az esetben az önmagukat kereső és kiteljesed</w:t>
      </w:r>
      <w:r>
        <w:rPr>
          <w:rFonts w:ascii="Times New Roman" w:hAnsi="Times New Roman"/>
          <w:kern w:val="1"/>
          <w:sz w:val="24"/>
          <w:szCs w:val="24"/>
          <w:lang w:eastAsia="hu-HU"/>
        </w:rPr>
        <w:t>ésre</w:t>
      </w:r>
      <w:r w:rsidRPr="00FA3CF6">
        <w:rPr>
          <w:rFonts w:ascii="Times New Roman" w:hAnsi="Times New Roman"/>
          <w:kern w:val="1"/>
          <w:sz w:val="24"/>
          <w:szCs w:val="24"/>
          <w:lang w:eastAsia="hu-HU"/>
        </w:rPr>
        <w:t xml:space="preserve"> vágyó </w:t>
      </w:r>
      <w:r>
        <w:rPr>
          <w:rFonts w:ascii="Times New Roman" w:hAnsi="Times New Roman"/>
          <w:kern w:val="1"/>
          <w:sz w:val="24"/>
          <w:szCs w:val="24"/>
          <w:lang w:eastAsia="hu-HU"/>
        </w:rPr>
        <w:t>fiatalok</w:t>
      </w:r>
      <w:r w:rsidRPr="00FA3CF6">
        <w:rPr>
          <w:rFonts w:ascii="Times New Roman" w:hAnsi="Times New Roman"/>
          <w:kern w:val="1"/>
          <w:sz w:val="24"/>
          <w:szCs w:val="24"/>
          <w:lang w:eastAsia="hu-HU"/>
        </w:rPr>
        <w:t xml:space="preserve"> számára. </w:t>
      </w:r>
      <w:r>
        <w:rPr>
          <w:rFonts w:ascii="Times New Roman" w:hAnsi="Times New Roman"/>
          <w:kern w:val="1"/>
          <w:sz w:val="24"/>
          <w:szCs w:val="24"/>
          <w:lang w:eastAsia="hu-HU"/>
        </w:rPr>
        <w:t>A fair play szellemében készülő</w:t>
      </w:r>
      <w:r w:rsidRPr="00FA3CF6">
        <w:rPr>
          <w:rFonts w:ascii="Times New Roman" w:hAnsi="Times New Roman"/>
          <w:kern w:val="1"/>
          <w:sz w:val="24"/>
          <w:szCs w:val="24"/>
          <w:lang w:eastAsia="hu-HU"/>
        </w:rPr>
        <w:t xml:space="preserve"> sportember</w:t>
      </w:r>
      <w:r>
        <w:rPr>
          <w:rFonts w:ascii="Times New Roman" w:hAnsi="Times New Roman"/>
          <w:kern w:val="1"/>
          <w:sz w:val="24"/>
          <w:szCs w:val="24"/>
          <w:lang w:eastAsia="hu-HU"/>
        </w:rPr>
        <w:t>ek és a sport</w:t>
      </w:r>
      <w:r w:rsidRPr="00FA3CF6">
        <w:rPr>
          <w:rFonts w:ascii="Times New Roman" w:hAnsi="Times New Roman"/>
          <w:kern w:val="1"/>
          <w:sz w:val="24"/>
          <w:szCs w:val="24"/>
          <w:lang w:eastAsia="hu-HU"/>
        </w:rPr>
        <w:t xml:space="preserve">szakmai </w:t>
      </w:r>
      <w:r>
        <w:rPr>
          <w:rFonts w:ascii="Times New Roman" w:hAnsi="Times New Roman"/>
          <w:kern w:val="1"/>
          <w:sz w:val="24"/>
          <w:szCs w:val="24"/>
          <w:lang w:eastAsia="hu-HU"/>
        </w:rPr>
        <w:t xml:space="preserve">háttér egymást segítő </w:t>
      </w:r>
      <w:r w:rsidRPr="00FA3CF6">
        <w:rPr>
          <w:rFonts w:ascii="Times New Roman" w:hAnsi="Times New Roman"/>
          <w:kern w:val="1"/>
          <w:sz w:val="24"/>
          <w:szCs w:val="24"/>
          <w:lang w:eastAsia="hu-HU"/>
        </w:rPr>
        <w:t xml:space="preserve">lekiismeretes </w:t>
      </w:r>
      <w:r>
        <w:rPr>
          <w:rFonts w:ascii="Times New Roman" w:hAnsi="Times New Roman"/>
          <w:kern w:val="1"/>
          <w:sz w:val="24"/>
          <w:szCs w:val="24"/>
          <w:lang w:eastAsia="hu-HU"/>
        </w:rPr>
        <w:t>munkája</w:t>
      </w:r>
      <w:r w:rsidRPr="00FA3CF6">
        <w:rPr>
          <w:rFonts w:ascii="Times New Roman" w:hAnsi="Times New Roman"/>
          <w:kern w:val="1"/>
          <w:sz w:val="24"/>
          <w:szCs w:val="24"/>
          <w:lang w:eastAsia="hu-HU"/>
        </w:rPr>
        <w:t xml:space="preserve"> </w:t>
      </w:r>
      <w:r>
        <w:rPr>
          <w:rFonts w:ascii="Times New Roman" w:hAnsi="Times New Roman"/>
          <w:kern w:val="1"/>
          <w:sz w:val="24"/>
          <w:szCs w:val="24"/>
          <w:lang w:eastAsia="hu-HU"/>
        </w:rPr>
        <w:t>fejleszti</w:t>
      </w:r>
      <w:r w:rsidRPr="00FA3CF6">
        <w:rPr>
          <w:rFonts w:ascii="Times New Roman" w:hAnsi="Times New Roman"/>
          <w:kern w:val="1"/>
          <w:sz w:val="24"/>
          <w:szCs w:val="24"/>
          <w:lang w:eastAsia="hu-HU"/>
        </w:rPr>
        <w:t xml:space="preserve"> </w:t>
      </w:r>
      <w:r>
        <w:rPr>
          <w:rFonts w:ascii="Times New Roman" w:hAnsi="Times New Roman"/>
          <w:kern w:val="1"/>
          <w:sz w:val="24"/>
          <w:szCs w:val="24"/>
          <w:lang w:eastAsia="hu-HU"/>
        </w:rPr>
        <w:t>ki a társadalom egészében a hiteles erkölcsisége</w:t>
      </w:r>
      <w:r w:rsidRPr="00FA3CF6">
        <w:rPr>
          <w:rFonts w:ascii="Times New Roman" w:hAnsi="Times New Roman"/>
          <w:kern w:val="1"/>
          <w:sz w:val="24"/>
          <w:szCs w:val="24"/>
          <w:lang w:eastAsia="hu-HU"/>
        </w:rPr>
        <w:t>n alapuló meggyőződés</w:t>
      </w:r>
      <w:r>
        <w:rPr>
          <w:rFonts w:ascii="Times New Roman" w:hAnsi="Times New Roman"/>
          <w:kern w:val="1"/>
          <w:sz w:val="24"/>
          <w:szCs w:val="24"/>
          <w:lang w:eastAsia="hu-HU"/>
        </w:rPr>
        <w:t>t,</w:t>
      </w:r>
      <w:r w:rsidRPr="00FA3CF6">
        <w:rPr>
          <w:rFonts w:ascii="Times New Roman" w:hAnsi="Times New Roman"/>
          <w:kern w:val="1"/>
          <w:sz w:val="24"/>
          <w:szCs w:val="24"/>
          <w:lang w:eastAsia="hu-HU"/>
        </w:rPr>
        <w:t xml:space="preserve"> hogy</w:t>
      </w:r>
      <w:r>
        <w:rPr>
          <w:rFonts w:ascii="Times New Roman" w:hAnsi="Times New Roman"/>
          <w:kern w:val="1"/>
          <w:sz w:val="24"/>
          <w:szCs w:val="24"/>
          <w:lang w:eastAsia="hu-HU"/>
        </w:rPr>
        <w:t xml:space="preserve"> a</w:t>
      </w:r>
      <w:r w:rsidRPr="00FA3CF6">
        <w:rPr>
          <w:rFonts w:ascii="Times New Roman" w:hAnsi="Times New Roman"/>
          <w:kern w:val="1"/>
          <w:sz w:val="24"/>
          <w:szCs w:val="24"/>
          <w:lang w:eastAsia="hu-HU"/>
        </w:rPr>
        <w:t xml:space="preserve"> sportolói életmód érték. A felnőtté válás küszöbén a sportolói pályafutás iránt elköteleződött személyek tudatában vannak annak, hogy életvitelük példakép </w:t>
      </w:r>
      <w:r>
        <w:rPr>
          <w:rFonts w:ascii="Times New Roman" w:hAnsi="Times New Roman"/>
          <w:kern w:val="1"/>
          <w:sz w:val="24"/>
          <w:szCs w:val="24"/>
          <w:lang w:eastAsia="hu-HU"/>
        </w:rPr>
        <w:t>mind</w:t>
      </w:r>
      <w:r w:rsidRPr="00FA3CF6">
        <w:rPr>
          <w:rFonts w:ascii="Times New Roman" w:hAnsi="Times New Roman"/>
          <w:kern w:val="1"/>
          <w:sz w:val="24"/>
          <w:szCs w:val="24"/>
          <w:lang w:eastAsia="hu-HU"/>
        </w:rPr>
        <w:t xml:space="preserve"> a felnövekvő</w:t>
      </w:r>
      <w:r>
        <w:rPr>
          <w:rFonts w:ascii="Times New Roman" w:hAnsi="Times New Roman"/>
          <w:kern w:val="1"/>
          <w:sz w:val="24"/>
          <w:szCs w:val="24"/>
          <w:lang w:eastAsia="hu-HU"/>
        </w:rPr>
        <w:t xml:space="preserve"> nemzedékek</w:t>
      </w:r>
      <w:r w:rsidRPr="00FA3CF6">
        <w:rPr>
          <w:rFonts w:ascii="Times New Roman" w:hAnsi="Times New Roman"/>
          <w:kern w:val="1"/>
          <w:sz w:val="24"/>
          <w:szCs w:val="24"/>
          <w:lang w:eastAsia="hu-HU"/>
        </w:rPr>
        <w:t>, min</w:t>
      </w:r>
      <w:r>
        <w:rPr>
          <w:rFonts w:ascii="Times New Roman" w:hAnsi="Times New Roman"/>
          <w:kern w:val="1"/>
          <w:sz w:val="24"/>
          <w:szCs w:val="24"/>
          <w:lang w:eastAsia="hu-HU"/>
        </w:rPr>
        <w:t>d</w:t>
      </w:r>
      <w:r w:rsidRPr="00FA3CF6">
        <w:rPr>
          <w:rFonts w:ascii="Times New Roman" w:hAnsi="Times New Roman"/>
          <w:kern w:val="1"/>
          <w:sz w:val="24"/>
          <w:szCs w:val="24"/>
          <w:lang w:eastAsia="hu-HU"/>
        </w:rPr>
        <w:t xml:space="preserve"> </w:t>
      </w:r>
      <w:smartTag w:uri="urn:schemas-microsoft-com:office:smarttags" w:element="City">
        <w:smartTag w:uri="urn:schemas-microsoft-com:office:smarttags" w:element="place">
          <w:r w:rsidRPr="00FA3CF6">
            <w:rPr>
              <w:rFonts w:ascii="Times New Roman" w:hAnsi="Times New Roman"/>
              <w:kern w:val="1"/>
              <w:sz w:val="24"/>
              <w:szCs w:val="24"/>
              <w:lang w:eastAsia="hu-HU"/>
            </w:rPr>
            <w:t>minden</w:t>
          </w:r>
        </w:smartTag>
      </w:smartTag>
      <w:r w:rsidRPr="00FA3CF6">
        <w:rPr>
          <w:rFonts w:ascii="Times New Roman" w:hAnsi="Times New Roman"/>
          <w:kern w:val="1"/>
          <w:sz w:val="24"/>
          <w:szCs w:val="24"/>
          <w:lang w:eastAsia="hu-HU"/>
        </w:rPr>
        <w:t xml:space="preserve"> sportszerető ember számára. A sportetikai nevelés interakt</w:t>
      </w:r>
      <w:r>
        <w:rPr>
          <w:rFonts w:ascii="Times New Roman" w:hAnsi="Times New Roman"/>
          <w:kern w:val="1"/>
          <w:sz w:val="24"/>
          <w:szCs w:val="24"/>
          <w:lang w:eastAsia="hu-HU"/>
        </w:rPr>
        <w:t>i</w:t>
      </w:r>
      <w:r w:rsidRPr="00FA3CF6">
        <w:rPr>
          <w:rFonts w:ascii="Times New Roman" w:hAnsi="Times New Roman"/>
          <w:kern w:val="1"/>
          <w:sz w:val="24"/>
          <w:szCs w:val="24"/>
          <w:lang w:eastAsia="hu-HU"/>
        </w:rPr>
        <w:t>vitása révén tudatosul a</w:t>
      </w:r>
      <w:r>
        <w:rPr>
          <w:rFonts w:ascii="Times New Roman" w:hAnsi="Times New Roman"/>
          <w:kern w:val="1"/>
          <w:sz w:val="24"/>
          <w:szCs w:val="24"/>
          <w:lang w:eastAsia="hu-HU"/>
        </w:rPr>
        <w:t xml:space="preserve"> fiatal</w:t>
      </w:r>
      <w:r w:rsidRPr="00FA3CF6">
        <w:rPr>
          <w:rFonts w:ascii="Times New Roman" w:hAnsi="Times New Roman"/>
          <w:kern w:val="1"/>
          <w:sz w:val="24"/>
          <w:szCs w:val="24"/>
          <w:lang w:eastAsia="hu-HU"/>
        </w:rPr>
        <w:t xml:space="preserve"> sportoló</w:t>
      </w:r>
      <w:r>
        <w:rPr>
          <w:rFonts w:ascii="Times New Roman" w:hAnsi="Times New Roman"/>
          <w:kern w:val="1"/>
          <w:sz w:val="24"/>
          <w:szCs w:val="24"/>
          <w:lang w:eastAsia="hu-HU"/>
        </w:rPr>
        <w:t>kban, hogy amikor sportmezbe bújnak, elfogadják</w:t>
      </w:r>
      <w:r w:rsidRPr="00FA3CF6">
        <w:rPr>
          <w:rFonts w:ascii="Times New Roman" w:hAnsi="Times New Roman"/>
          <w:kern w:val="1"/>
          <w:sz w:val="24"/>
          <w:szCs w:val="24"/>
          <w:lang w:eastAsia="hu-HU"/>
        </w:rPr>
        <w:t xml:space="preserve"> az íratlan szabályt: becsületesen, tudás</w:t>
      </w:r>
      <w:r>
        <w:rPr>
          <w:rFonts w:ascii="Times New Roman" w:hAnsi="Times New Roman"/>
          <w:kern w:val="1"/>
          <w:sz w:val="24"/>
          <w:szCs w:val="24"/>
          <w:lang w:eastAsia="hu-HU"/>
        </w:rPr>
        <w:t>u</w:t>
      </w:r>
      <w:r w:rsidRPr="00FA3CF6">
        <w:rPr>
          <w:rFonts w:ascii="Times New Roman" w:hAnsi="Times New Roman"/>
          <w:kern w:val="1"/>
          <w:sz w:val="24"/>
          <w:szCs w:val="24"/>
          <w:lang w:eastAsia="hu-HU"/>
        </w:rPr>
        <w:t>k legjavát nyújtva küzd</w:t>
      </w:r>
      <w:r>
        <w:rPr>
          <w:rFonts w:ascii="Times New Roman" w:hAnsi="Times New Roman"/>
          <w:kern w:val="1"/>
          <w:sz w:val="24"/>
          <w:szCs w:val="24"/>
          <w:lang w:eastAsia="hu-HU"/>
        </w:rPr>
        <w:t xml:space="preserve">enek önbecsülésükön keresztül </w:t>
      </w:r>
      <w:r w:rsidRPr="00FA3CF6">
        <w:rPr>
          <w:rFonts w:ascii="Times New Roman" w:hAnsi="Times New Roman"/>
          <w:kern w:val="1"/>
          <w:sz w:val="24"/>
          <w:szCs w:val="24"/>
          <w:lang w:eastAsia="hu-HU"/>
        </w:rPr>
        <w:t xml:space="preserve">a társadalom tiszteletéért. </w:t>
      </w:r>
      <w:r>
        <w:rPr>
          <w:rFonts w:ascii="Times New Roman" w:hAnsi="Times New Roman"/>
          <w:kern w:val="1"/>
          <w:sz w:val="24"/>
          <w:szCs w:val="24"/>
          <w:lang w:eastAsia="hu-HU"/>
        </w:rPr>
        <w:t>E</w:t>
      </w:r>
      <w:r w:rsidRPr="00FA3CF6">
        <w:rPr>
          <w:rFonts w:ascii="Times New Roman" w:hAnsi="Times New Roman"/>
          <w:kern w:val="1"/>
          <w:sz w:val="24"/>
          <w:szCs w:val="24"/>
          <w:lang w:eastAsia="hu-HU"/>
        </w:rPr>
        <w:t>záltal</w:t>
      </w:r>
      <w:r>
        <w:rPr>
          <w:rFonts w:ascii="Times New Roman" w:hAnsi="Times New Roman"/>
          <w:kern w:val="1"/>
          <w:sz w:val="24"/>
          <w:szCs w:val="24"/>
          <w:lang w:eastAsia="hu-HU"/>
        </w:rPr>
        <w:t xml:space="preserve"> </w:t>
      </w:r>
      <w:smartTag w:uri="urn:schemas-microsoft-com:office:smarttags" w:element="City">
        <w:smartTag w:uri="urn:schemas-microsoft-com:office:smarttags" w:element="place">
          <w:r>
            <w:rPr>
              <w:rFonts w:ascii="Times New Roman" w:hAnsi="Times New Roman"/>
              <w:kern w:val="1"/>
              <w:sz w:val="24"/>
              <w:szCs w:val="24"/>
              <w:lang w:eastAsia="hu-HU"/>
            </w:rPr>
            <w:t>minden</w:t>
          </w:r>
        </w:smartTag>
      </w:smartTag>
      <w:r>
        <w:rPr>
          <w:rFonts w:ascii="Times New Roman" w:hAnsi="Times New Roman"/>
          <w:kern w:val="1"/>
          <w:sz w:val="24"/>
          <w:szCs w:val="24"/>
          <w:lang w:eastAsia="hu-HU"/>
        </w:rPr>
        <w:t xml:space="preserve"> </w:t>
      </w:r>
      <w:r w:rsidRPr="00FA3CF6">
        <w:rPr>
          <w:rFonts w:ascii="Times New Roman" w:hAnsi="Times New Roman"/>
          <w:kern w:val="1"/>
          <w:sz w:val="24"/>
          <w:szCs w:val="24"/>
          <w:lang w:eastAsia="hu-HU"/>
        </w:rPr>
        <w:t>sportoló jóvá lesz, példaképként jobbá tesz!</w:t>
      </w:r>
      <w:r w:rsidRPr="000E463D">
        <w:rPr>
          <w:rFonts w:ascii="Times New Roman" w:hAnsi="Times New Roman"/>
          <w:kern w:val="1"/>
          <w:sz w:val="24"/>
          <w:szCs w:val="24"/>
          <w:lang w:eastAsia="hu-HU"/>
        </w:rPr>
        <w:t xml:space="preserve"> </w:t>
      </w:r>
      <w:r w:rsidRPr="00FA3CF6">
        <w:rPr>
          <w:rFonts w:ascii="Times New Roman" w:hAnsi="Times New Roman"/>
          <w:kern w:val="1"/>
          <w:sz w:val="24"/>
          <w:szCs w:val="24"/>
          <w:lang w:eastAsia="hu-HU"/>
        </w:rPr>
        <w:t>A sportélet etikája és a sport</w:t>
      </w:r>
      <w:r>
        <w:rPr>
          <w:rFonts w:ascii="Times New Roman" w:hAnsi="Times New Roman"/>
          <w:kern w:val="1"/>
          <w:sz w:val="24"/>
          <w:szCs w:val="24"/>
          <w:lang w:eastAsia="hu-HU"/>
        </w:rPr>
        <w:t>emberek</w:t>
      </w:r>
      <w:r w:rsidRPr="00FA3CF6">
        <w:rPr>
          <w:rFonts w:ascii="Times New Roman" w:hAnsi="Times New Roman"/>
          <w:kern w:val="1"/>
          <w:sz w:val="24"/>
          <w:szCs w:val="24"/>
          <w:lang w:eastAsia="hu-HU"/>
        </w:rPr>
        <w:t xml:space="preserve"> erkölcsisége üzenet a külvilág számára: kitartó munkával, becsületes helytállással és tiszta módszerekkel válik moral</w:t>
      </w:r>
      <w:r>
        <w:rPr>
          <w:rFonts w:ascii="Times New Roman" w:hAnsi="Times New Roman"/>
          <w:kern w:val="1"/>
          <w:sz w:val="24"/>
          <w:szCs w:val="24"/>
          <w:lang w:eastAsia="hu-HU"/>
        </w:rPr>
        <w:t>i</w:t>
      </w:r>
      <w:r w:rsidRPr="00FA3CF6">
        <w:rPr>
          <w:rFonts w:ascii="Times New Roman" w:hAnsi="Times New Roman"/>
          <w:kern w:val="1"/>
          <w:sz w:val="24"/>
          <w:szCs w:val="24"/>
          <w:lang w:eastAsia="hu-HU"/>
        </w:rPr>
        <w:t>tásában értékké az Ember.</w:t>
      </w:r>
    </w:p>
    <w:p w14:paraId="49CAB531" w14:textId="77777777" w:rsidR="00325C07" w:rsidRPr="00113823" w:rsidRDefault="00325C07" w:rsidP="00325C07">
      <w:pPr>
        <w:widowControl w:val="0"/>
        <w:suppressAutoHyphens/>
        <w:overflowPunct w:val="0"/>
        <w:autoSpaceDE w:val="0"/>
        <w:autoSpaceDN w:val="0"/>
        <w:adjustRightInd w:val="0"/>
        <w:spacing w:after="0" w:line="240" w:lineRule="auto"/>
        <w:ind w:firstLine="720"/>
        <w:jc w:val="both"/>
        <w:textAlignment w:val="baseline"/>
        <w:rPr>
          <w:rFonts w:ascii="Times New Roman" w:hAnsi="Times New Roman"/>
          <w:kern w:val="1"/>
          <w:sz w:val="24"/>
          <w:szCs w:val="24"/>
          <w:lang w:eastAsia="hu-HU"/>
        </w:rPr>
      </w:pPr>
      <w:r w:rsidRPr="00113823">
        <w:rPr>
          <w:rFonts w:ascii="Times New Roman" w:hAnsi="Times New Roman"/>
          <w:kern w:val="1"/>
          <w:sz w:val="24"/>
          <w:szCs w:val="24"/>
          <w:lang w:eastAsia="hu-HU"/>
        </w:rPr>
        <w:t xml:space="preserve">A sportetika tantárgy sajátos fejlesztési céljai és követelményei, amelyek valamennyi témakör feldolgozása során egységesen érvényesülnek, a következők: </w:t>
      </w:r>
    </w:p>
    <w:p w14:paraId="0095F68A" w14:textId="77777777" w:rsidR="00325C07" w:rsidRPr="00113823" w:rsidRDefault="00325C07" w:rsidP="00325C07">
      <w:pPr>
        <w:pStyle w:val="NormlWeb"/>
        <w:numPr>
          <w:ilvl w:val="0"/>
          <w:numId w:val="119"/>
        </w:numPr>
        <w:spacing w:before="0" w:beforeAutospacing="0" w:after="0" w:afterAutospacing="0"/>
        <w:jc w:val="both"/>
      </w:pPr>
      <w:r w:rsidRPr="00113823">
        <w:t>A sportetika által megerősíteni és világossá tenni a társadalmi szabályok, elvárások mindennapi életben történő alkalmazását, a sportélettel való párhuzamba állítását.</w:t>
      </w:r>
    </w:p>
    <w:p w14:paraId="141FC887" w14:textId="77777777" w:rsidR="00325C07" w:rsidRPr="00113823" w:rsidRDefault="00325C07" w:rsidP="00325C07">
      <w:pPr>
        <w:pStyle w:val="NormlWeb"/>
        <w:numPr>
          <w:ilvl w:val="0"/>
          <w:numId w:val="119"/>
        </w:numPr>
        <w:spacing w:before="0" w:beforeAutospacing="0" w:after="0" w:afterAutospacing="0"/>
        <w:jc w:val="both"/>
      </w:pPr>
      <w:r w:rsidRPr="00113823">
        <w:t>A sportolói tevékenység iránti elvárások, írott és íratlan szabályok ismertetése, alkalmazása; kiemelt figyelemmel a sport ember- és közösségformáló szerepének erejére és fontosságára.</w:t>
      </w:r>
    </w:p>
    <w:p w14:paraId="225CA5F5" w14:textId="77777777" w:rsidR="00325C07" w:rsidRPr="00113823" w:rsidRDefault="00325C07" w:rsidP="00325C07">
      <w:pPr>
        <w:pStyle w:val="NormlWeb"/>
        <w:numPr>
          <w:ilvl w:val="0"/>
          <w:numId w:val="119"/>
        </w:numPr>
        <w:spacing w:before="0" w:beforeAutospacing="0" w:after="0" w:afterAutospacing="0"/>
        <w:jc w:val="both"/>
      </w:pPr>
      <w:r w:rsidRPr="00113823">
        <w:rPr>
          <w:kern w:val="1"/>
        </w:rPr>
        <w:t>A sporttársadalom egyesületi, országos és nemzeti szintű, egységes,</w:t>
      </w:r>
      <w:r w:rsidRPr="00113823">
        <w:t xml:space="preserve"> etikus viselkedési normáinak megismerése, értelmezése, bemutatása, elfogadása.</w:t>
      </w:r>
    </w:p>
    <w:p w14:paraId="57576ED9" w14:textId="77777777" w:rsidR="00325C07" w:rsidRPr="00113823" w:rsidRDefault="00325C07" w:rsidP="00325C07">
      <w:pPr>
        <w:pStyle w:val="NormlWeb"/>
        <w:numPr>
          <w:ilvl w:val="0"/>
          <w:numId w:val="119"/>
        </w:numPr>
        <w:spacing w:before="0" w:beforeAutospacing="0" w:after="0" w:afterAutospacing="0"/>
        <w:jc w:val="both"/>
      </w:pPr>
      <w:r w:rsidRPr="00113823">
        <w:rPr>
          <w:kern w:val="1"/>
        </w:rPr>
        <w:t>A sporte</w:t>
      </w:r>
      <w:r w:rsidRPr="00113823">
        <w:t>tika által megerősíteni és világossá tenni a társadalmi szabályok, elvárások betartásának módját, azoknak a mindennapi életben történő alkalmazását.</w:t>
      </w:r>
    </w:p>
    <w:p w14:paraId="50445DED" w14:textId="77777777" w:rsidR="00325C07" w:rsidRPr="00113823" w:rsidRDefault="00325C07" w:rsidP="00325C07">
      <w:pPr>
        <w:pStyle w:val="NormlWeb"/>
        <w:numPr>
          <w:ilvl w:val="0"/>
          <w:numId w:val="119"/>
        </w:numPr>
        <w:spacing w:before="0" w:beforeAutospacing="0" w:after="0" w:afterAutospacing="0"/>
        <w:jc w:val="both"/>
      </w:pPr>
      <w:r w:rsidRPr="00113823">
        <w:t>A társadalom hátrányos helyzetű, kisebbségben élő etnikumainak sport által történő kiemelkedési lehetőségére való rámutatás; a felzárkóztatás módja, gyakorlati példákon keresztül történő bemutatása az elvárt viselkedési normákon keresztül.</w:t>
      </w:r>
    </w:p>
    <w:p w14:paraId="69D41C38" w14:textId="77777777" w:rsidR="00325C07" w:rsidRPr="00113823" w:rsidRDefault="00325C07" w:rsidP="00325C07">
      <w:pPr>
        <w:pStyle w:val="NormlWeb"/>
        <w:numPr>
          <w:ilvl w:val="0"/>
          <w:numId w:val="119"/>
        </w:numPr>
        <w:spacing w:before="0" w:beforeAutospacing="0" w:after="0" w:afterAutospacing="0"/>
        <w:jc w:val="both"/>
      </w:pPr>
      <w:r w:rsidRPr="00113823">
        <w:t>A fogyatékkal élő sportolók beilleszkedésének, másságuk elfogadásának, versenyre történő felkészítésének erkölcsi segítése az etikai normák által.</w:t>
      </w:r>
    </w:p>
    <w:p w14:paraId="094B895B" w14:textId="77777777" w:rsidR="00325C07" w:rsidRPr="00113823" w:rsidRDefault="00325C07" w:rsidP="00325C07">
      <w:pPr>
        <w:pStyle w:val="NormlWeb"/>
        <w:numPr>
          <w:ilvl w:val="0"/>
          <w:numId w:val="119"/>
        </w:numPr>
        <w:spacing w:before="0" w:beforeAutospacing="0" w:after="0" w:afterAutospacing="0"/>
        <w:jc w:val="both"/>
      </w:pPr>
      <w:r w:rsidRPr="00113823">
        <w:lastRenderedPageBreak/>
        <w:t>A sportetika méltó helyen való kezelése, annak társadalmi és sportszakmai elfogadása az élsport, a versenysport, az edzőképzés és a közoktatás területein egyaránt.</w:t>
      </w:r>
    </w:p>
    <w:p w14:paraId="31E128F3" w14:textId="77777777" w:rsidR="00325C07" w:rsidRDefault="00325C07" w:rsidP="00325C07">
      <w:pPr>
        <w:pStyle w:val="NormlWeb"/>
        <w:numPr>
          <w:ilvl w:val="0"/>
          <w:numId w:val="119"/>
        </w:numPr>
        <w:spacing w:before="0" w:beforeAutospacing="0" w:after="0" w:afterAutospacing="0"/>
        <w:jc w:val="both"/>
      </w:pPr>
      <w:r w:rsidRPr="00113823">
        <w:t>Elméleti, valamint gyakorlati segítség nyújtása a sportágak, az egyesületek erkölcsi-etikai nevelő munkájához; sportági etikai kódexek megértése és elfogadása.</w:t>
      </w:r>
    </w:p>
    <w:p w14:paraId="25ECB14B" w14:textId="77777777" w:rsidR="00325C07" w:rsidRPr="00113823" w:rsidRDefault="00325C07" w:rsidP="0078582D">
      <w:pPr>
        <w:pStyle w:val="NormlWeb"/>
        <w:spacing w:before="0" w:beforeAutospacing="0" w:after="0" w:afterAutospacing="0"/>
        <w:ind w:left="1080"/>
        <w:jc w:val="both"/>
      </w:pPr>
    </w:p>
    <w:p w14:paraId="045A5ADF" w14:textId="77777777" w:rsidR="00325C07" w:rsidRPr="00625C4B" w:rsidRDefault="00FE50FC" w:rsidP="00325C07">
      <w:pPr>
        <w:widowControl w:val="0"/>
        <w:suppressAutoHyphens/>
        <w:overflowPunct w:val="0"/>
        <w:autoSpaceDE w:val="0"/>
        <w:autoSpaceDN w:val="0"/>
        <w:adjustRightInd w:val="0"/>
        <w:spacing w:after="0" w:line="240" w:lineRule="auto"/>
        <w:jc w:val="both"/>
        <w:textAlignment w:val="baseline"/>
        <w:rPr>
          <w:rFonts w:ascii="Times New Roman" w:hAnsi="Times New Roman"/>
          <w:b/>
          <w:kern w:val="1"/>
          <w:sz w:val="24"/>
          <w:szCs w:val="24"/>
          <w:lang w:val="cs-CZ" w:eastAsia="hu-HU"/>
        </w:rPr>
      </w:pPr>
      <w:r>
        <w:rPr>
          <w:rFonts w:ascii="Times New Roman" w:hAnsi="Times New Roman"/>
          <w:b/>
          <w:kern w:val="1"/>
          <w:sz w:val="24"/>
          <w:szCs w:val="24"/>
          <w:lang w:val="cs-CZ" w:eastAsia="hu-HU"/>
        </w:rPr>
        <w:t xml:space="preserve">Éves óraszám: </w:t>
      </w:r>
      <w:r w:rsidR="00325C07" w:rsidRPr="00625C4B">
        <w:rPr>
          <w:rFonts w:ascii="Times New Roman" w:hAnsi="Times New Roman"/>
          <w:b/>
          <w:kern w:val="1"/>
          <w:sz w:val="24"/>
          <w:szCs w:val="24"/>
          <w:lang w:val="cs-CZ" w:eastAsia="hu-HU"/>
        </w:rPr>
        <w:t>32</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0"/>
        <w:gridCol w:w="289"/>
        <w:gridCol w:w="4584"/>
        <w:gridCol w:w="1346"/>
        <w:gridCol w:w="1191"/>
      </w:tblGrid>
      <w:tr w:rsidR="00325C07" w:rsidRPr="00113823" w14:paraId="7ADD6445" w14:textId="77777777" w:rsidTr="000A343F">
        <w:tc>
          <w:tcPr>
            <w:tcW w:w="2109" w:type="dxa"/>
            <w:gridSpan w:val="2"/>
            <w:noWrap/>
            <w:vAlign w:val="center"/>
          </w:tcPr>
          <w:p w14:paraId="195CE193"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Tematikai egység</w:t>
            </w:r>
          </w:p>
        </w:tc>
        <w:tc>
          <w:tcPr>
            <w:tcW w:w="5930" w:type="dxa"/>
            <w:gridSpan w:val="2"/>
            <w:noWrap/>
            <w:vAlign w:val="center"/>
          </w:tcPr>
          <w:p w14:paraId="1B467F99"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 xml:space="preserve">A </w:t>
            </w:r>
            <w:r w:rsidRPr="00113823">
              <w:rPr>
                <w:rFonts w:ascii="Times New Roman" w:hAnsi="Times New Roman"/>
                <w:b/>
                <w:bCs/>
                <w:color w:val="000000"/>
                <w:sz w:val="24"/>
                <w:szCs w:val="24"/>
                <w:lang w:val="cs-CZ"/>
              </w:rPr>
              <w:t>sportetika</w:t>
            </w:r>
            <w:r w:rsidRPr="00113823">
              <w:rPr>
                <w:rFonts w:ascii="Times New Roman" w:hAnsi="Times New Roman"/>
                <w:b/>
                <w:bCs/>
                <w:color w:val="000000"/>
                <w:sz w:val="24"/>
                <w:szCs w:val="24"/>
              </w:rPr>
              <w:t xml:space="preserve"> alapjai</w:t>
            </w:r>
          </w:p>
        </w:tc>
        <w:tc>
          <w:tcPr>
            <w:tcW w:w="1191" w:type="dxa"/>
            <w:noWrap/>
            <w:vAlign w:val="center"/>
          </w:tcPr>
          <w:p w14:paraId="7A99D716"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lang w:val="cs-CZ"/>
              </w:rPr>
              <w:t>Órakeret</w:t>
            </w:r>
            <w:r w:rsidRPr="00113823">
              <w:rPr>
                <w:rFonts w:ascii="Times New Roman" w:hAnsi="Times New Roman"/>
                <w:b/>
                <w:bCs/>
                <w:color w:val="000000"/>
                <w:sz w:val="24"/>
                <w:szCs w:val="24"/>
              </w:rPr>
              <w:t xml:space="preserve"> 6 óra</w:t>
            </w:r>
          </w:p>
        </w:tc>
      </w:tr>
      <w:tr w:rsidR="00325C07" w:rsidRPr="00113823" w14:paraId="1AB7F78B" w14:textId="77777777" w:rsidTr="000A343F">
        <w:tc>
          <w:tcPr>
            <w:tcW w:w="2109" w:type="dxa"/>
            <w:gridSpan w:val="2"/>
            <w:noWrap/>
            <w:vAlign w:val="center"/>
          </w:tcPr>
          <w:p w14:paraId="1A5C9FE2"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Előzetes tudás</w:t>
            </w:r>
          </w:p>
        </w:tc>
        <w:tc>
          <w:tcPr>
            <w:tcW w:w="7121" w:type="dxa"/>
            <w:gridSpan w:val="3"/>
            <w:noWrap/>
            <w:vAlign w:val="center"/>
          </w:tcPr>
          <w:p w14:paraId="6E6E5B78" w14:textId="77777777" w:rsidR="00325C07" w:rsidRPr="00113823" w:rsidRDefault="00325C07" w:rsidP="000A343F">
            <w:pPr>
              <w:spacing w:before="120" w:after="0" w:line="240" w:lineRule="auto"/>
              <w:rPr>
                <w:rFonts w:ascii="Times New Roman" w:hAnsi="Times New Roman"/>
                <w:sz w:val="24"/>
                <w:szCs w:val="24"/>
              </w:rPr>
            </w:pPr>
            <w:r w:rsidRPr="00113823">
              <w:rPr>
                <w:rFonts w:ascii="Times New Roman" w:hAnsi="Times New Roman"/>
                <w:sz w:val="24"/>
                <w:szCs w:val="24"/>
              </w:rPr>
              <w:t xml:space="preserve">Erkölcsi érvelésmódok ismeretszintű értelmezése. Európai </w:t>
            </w:r>
            <w:r w:rsidRPr="00113823">
              <w:rPr>
                <w:rFonts w:ascii="Times New Roman" w:hAnsi="Times New Roman"/>
                <w:sz w:val="24"/>
                <w:szCs w:val="24"/>
                <w:lang w:val="cs-CZ"/>
              </w:rPr>
              <w:t>kultúra</w:t>
            </w:r>
            <w:r w:rsidRPr="00113823">
              <w:rPr>
                <w:rFonts w:ascii="Times New Roman" w:hAnsi="Times New Roman"/>
                <w:sz w:val="24"/>
                <w:szCs w:val="24"/>
              </w:rPr>
              <w:t xml:space="preserve"> történelmi és társadalomismereti értelmezése. Irodalmi példákban való tájékozottság. A felelősségvállalás, illetve az ezzel kapcsolatos mulasztások és a törvénytisztelet kontra lelkiismeret összeütközése irodalmi példákon keresztül.</w:t>
            </w:r>
            <w:r w:rsidRPr="00113823">
              <w:rPr>
                <w:rFonts w:ascii="Times New Roman" w:hAnsi="Times New Roman"/>
                <w:color w:val="FF0000"/>
                <w:sz w:val="24"/>
                <w:szCs w:val="24"/>
              </w:rPr>
              <w:t xml:space="preserve"> </w:t>
            </w:r>
            <w:r w:rsidRPr="00113823">
              <w:rPr>
                <w:rFonts w:ascii="Times New Roman" w:hAnsi="Times New Roman"/>
                <w:sz w:val="24"/>
                <w:szCs w:val="24"/>
              </w:rPr>
              <w:t>Sportkulturális értékek és egyesületi normák értelmezése.</w:t>
            </w:r>
          </w:p>
        </w:tc>
      </w:tr>
      <w:tr w:rsidR="00325C07" w:rsidRPr="00113823" w14:paraId="27492142" w14:textId="77777777" w:rsidTr="000A343F">
        <w:trPr>
          <w:trHeight w:val="198"/>
        </w:trPr>
        <w:tc>
          <w:tcPr>
            <w:tcW w:w="6693" w:type="dxa"/>
            <w:gridSpan w:val="3"/>
            <w:noWrap/>
            <w:vAlign w:val="center"/>
          </w:tcPr>
          <w:p w14:paraId="1EA0472C" w14:textId="77777777" w:rsidR="00325C07" w:rsidRPr="00113823" w:rsidRDefault="00325C07" w:rsidP="000A343F">
            <w:pPr>
              <w:spacing w:before="120" w:after="0" w:line="240" w:lineRule="auto"/>
              <w:jc w:val="center"/>
              <w:rPr>
                <w:rFonts w:ascii="Times New Roman" w:hAnsi="Times New Roman"/>
                <w:b/>
                <w:bCs/>
                <w:color w:val="000000"/>
                <w:sz w:val="24"/>
                <w:szCs w:val="24"/>
                <w:lang w:val="cs-CZ"/>
              </w:rPr>
            </w:pPr>
            <w:r w:rsidRPr="00113823">
              <w:rPr>
                <w:rFonts w:ascii="Times New Roman" w:hAnsi="Times New Roman"/>
                <w:b/>
                <w:bCs/>
                <w:color w:val="000000"/>
                <w:sz w:val="24"/>
                <w:szCs w:val="24"/>
              </w:rPr>
              <w:t>Ismeretek, fejlesztési feladatok</w:t>
            </w:r>
          </w:p>
        </w:tc>
        <w:tc>
          <w:tcPr>
            <w:tcW w:w="2537" w:type="dxa"/>
            <w:gridSpan w:val="2"/>
            <w:noWrap/>
            <w:vAlign w:val="center"/>
          </w:tcPr>
          <w:p w14:paraId="05D714E4" w14:textId="77777777" w:rsidR="00325C07" w:rsidRPr="00113823" w:rsidRDefault="00325C07" w:rsidP="000A343F">
            <w:pPr>
              <w:pStyle w:val="CM38"/>
              <w:spacing w:before="120" w:after="0"/>
              <w:jc w:val="center"/>
              <w:rPr>
                <w:rFonts w:ascii="Times New Roman" w:hAnsi="Times New Roman" w:cs="Times New Roman"/>
                <w:b/>
                <w:bCs/>
                <w:color w:val="000000"/>
              </w:rPr>
            </w:pPr>
            <w:r w:rsidRPr="00113823">
              <w:rPr>
                <w:rFonts w:ascii="Times New Roman" w:hAnsi="Times New Roman" w:cs="Times New Roman"/>
                <w:b/>
                <w:bCs/>
                <w:color w:val="000000"/>
              </w:rPr>
              <w:t>Kapcsolódási pontok</w:t>
            </w:r>
          </w:p>
        </w:tc>
      </w:tr>
      <w:tr w:rsidR="00325C07" w:rsidRPr="00113823" w14:paraId="47E4718B" w14:textId="77777777" w:rsidTr="000A343F">
        <w:trPr>
          <w:trHeight w:val="425"/>
        </w:trPr>
        <w:tc>
          <w:tcPr>
            <w:tcW w:w="6693" w:type="dxa"/>
            <w:gridSpan w:val="3"/>
            <w:noWrap/>
            <w:vAlign w:val="center"/>
          </w:tcPr>
          <w:p w14:paraId="3B8D9DD2" w14:textId="77777777" w:rsidR="00325C07" w:rsidRPr="00113823" w:rsidRDefault="00325C07" w:rsidP="000A343F">
            <w:pPr>
              <w:spacing w:before="120" w:after="0" w:line="240" w:lineRule="auto"/>
              <w:rPr>
                <w:rFonts w:ascii="Times New Roman" w:hAnsi="Times New Roman"/>
                <w:color w:val="000000"/>
                <w:sz w:val="24"/>
                <w:szCs w:val="24"/>
                <w:lang w:val="cs-CZ"/>
              </w:rPr>
            </w:pPr>
            <w:r w:rsidRPr="00113823">
              <w:rPr>
                <w:rFonts w:ascii="Times New Roman" w:hAnsi="Times New Roman"/>
                <w:bCs/>
                <w:color w:val="000000"/>
                <w:sz w:val="24"/>
                <w:szCs w:val="24"/>
              </w:rPr>
              <w:t>ETIKA A SPORTBAN</w:t>
            </w:r>
          </w:p>
          <w:p w14:paraId="42EC47A6"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bCs/>
                <w:color w:val="000000"/>
                <w:sz w:val="24"/>
                <w:szCs w:val="24"/>
              </w:rPr>
              <w:t>Az etika mint tudomány, és a sportetika mint szakirány</w:t>
            </w:r>
            <w:r w:rsidRPr="00113823">
              <w:rPr>
                <w:rFonts w:ascii="Times New Roman" w:hAnsi="Times New Roman"/>
                <w:color w:val="000000"/>
                <w:sz w:val="24"/>
                <w:szCs w:val="24"/>
              </w:rPr>
              <w:t xml:space="preserve"> értelmezése.</w:t>
            </w:r>
            <w:r w:rsidRPr="00113823" w:rsidDel="0038185F">
              <w:rPr>
                <w:rFonts w:ascii="Times New Roman" w:hAnsi="Times New Roman"/>
                <w:color w:val="000000"/>
                <w:sz w:val="24"/>
                <w:szCs w:val="24"/>
              </w:rPr>
              <w:t xml:space="preserve"> </w:t>
            </w:r>
            <w:r w:rsidRPr="00113823">
              <w:rPr>
                <w:rFonts w:ascii="Times New Roman" w:hAnsi="Times New Roman"/>
                <w:color w:val="000000"/>
                <w:sz w:val="24"/>
                <w:szCs w:val="24"/>
              </w:rPr>
              <w:t>Értékek és értékrendek. Sportértékek. Értéktrendek. Etikai fogalomrendszer és a sportetika: ethosz, éthosz, morál, társadalmi normák, sporterkölcs, sportszellem.</w:t>
            </w:r>
          </w:p>
          <w:p w14:paraId="7D857448"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i/>
                <w:color w:val="000000"/>
                <w:sz w:val="24"/>
                <w:szCs w:val="24"/>
              </w:rPr>
              <w:t>Ismeret, megértés, értékelés. Az etika elméleti szintje, és szakirányú megjelenése a sportban</w:t>
            </w:r>
            <w:r w:rsidRPr="00113823">
              <w:rPr>
                <w:rFonts w:ascii="Times New Roman" w:hAnsi="Times New Roman"/>
                <w:color w:val="000000"/>
                <w:sz w:val="24"/>
                <w:szCs w:val="24"/>
              </w:rPr>
              <w:t xml:space="preserve">. </w:t>
            </w:r>
          </w:p>
          <w:p w14:paraId="03CAEB37" w14:textId="77777777" w:rsidR="00325C07" w:rsidRPr="00113823" w:rsidRDefault="00325C07" w:rsidP="000A343F">
            <w:pPr>
              <w:spacing w:after="0" w:line="240" w:lineRule="auto"/>
              <w:rPr>
                <w:rFonts w:ascii="Times New Roman" w:hAnsi="Times New Roman"/>
                <w:color w:val="000000"/>
                <w:sz w:val="24"/>
                <w:szCs w:val="24"/>
                <w:u w:val="single"/>
              </w:rPr>
            </w:pPr>
          </w:p>
          <w:p w14:paraId="1AAE569A"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SPORTEMBER MINT TÁRSAS ÉLŐLÉNY . A</w:t>
            </w:r>
            <w:r>
              <w:rPr>
                <w:rFonts w:ascii="Times New Roman" w:hAnsi="Times New Roman"/>
                <w:color w:val="000000"/>
                <w:sz w:val="24"/>
                <w:szCs w:val="24"/>
              </w:rPr>
              <w:t>z erkölcsi cselekedet.</w:t>
            </w:r>
            <w:r w:rsidRPr="00113823">
              <w:rPr>
                <w:rFonts w:ascii="Times New Roman" w:hAnsi="Times New Roman"/>
                <w:color w:val="000000"/>
                <w:sz w:val="24"/>
                <w:szCs w:val="24"/>
              </w:rPr>
              <w:t xml:space="preserve">. </w:t>
            </w:r>
            <w:r w:rsidRPr="00113823">
              <w:rPr>
                <w:rFonts w:ascii="Times New Roman" w:hAnsi="Times New Roman"/>
                <w:bCs/>
                <w:color w:val="000000"/>
                <w:sz w:val="24"/>
                <w:szCs w:val="24"/>
              </w:rPr>
              <w:t>Felelősség – értékszemlélet, értékítélet,</w:t>
            </w:r>
            <w:r w:rsidRPr="00113823">
              <w:rPr>
                <w:rFonts w:ascii="Times New Roman" w:hAnsi="Times New Roman"/>
                <w:i/>
                <w:color w:val="000000"/>
                <w:sz w:val="24"/>
                <w:szCs w:val="24"/>
              </w:rPr>
              <w:t xml:space="preserve"> </w:t>
            </w:r>
            <w:r w:rsidRPr="00113823">
              <w:rPr>
                <w:rFonts w:ascii="Times New Roman" w:hAnsi="Times New Roman"/>
                <w:color w:val="000000"/>
                <w:sz w:val="24"/>
                <w:szCs w:val="24"/>
              </w:rPr>
              <w:t>mentalitás</w:t>
            </w:r>
            <w:r w:rsidRPr="00113823">
              <w:rPr>
                <w:rFonts w:ascii="Times New Roman" w:hAnsi="Times New Roman"/>
                <w:bCs/>
                <w:color w:val="000000"/>
                <w:sz w:val="24"/>
                <w:szCs w:val="24"/>
              </w:rPr>
              <w:t>.</w:t>
            </w:r>
            <w:r w:rsidRPr="00113823">
              <w:rPr>
                <w:rFonts w:ascii="Times New Roman" w:hAnsi="Times New Roman"/>
                <w:color w:val="000000"/>
                <w:sz w:val="24"/>
                <w:szCs w:val="24"/>
              </w:rPr>
              <w:t xml:space="preserve"> </w:t>
            </w:r>
          </w:p>
          <w:p w14:paraId="2D3D1F93"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boldogságértelmezés egyetemleges és sportetikai párhuzama.</w:t>
            </w:r>
            <w:r>
              <w:rPr>
                <w:rFonts w:ascii="Times New Roman" w:hAnsi="Times New Roman"/>
                <w:bCs/>
                <w:color w:val="000000"/>
                <w:sz w:val="24"/>
                <w:szCs w:val="24"/>
              </w:rPr>
              <w:t xml:space="preserve"> </w:t>
            </w:r>
            <w:r w:rsidRPr="00113823">
              <w:rPr>
                <w:rFonts w:ascii="Times New Roman" w:hAnsi="Times New Roman"/>
                <w:color w:val="000000"/>
                <w:sz w:val="24"/>
                <w:szCs w:val="24"/>
              </w:rPr>
              <w:t xml:space="preserve">A lelkiismeret szava.  </w:t>
            </w:r>
          </w:p>
          <w:p w14:paraId="1CF104C6" w14:textId="77777777" w:rsidR="00325C07" w:rsidRPr="00113823" w:rsidRDefault="00325C07" w:rsidP="000A343F">
            <w:pPr>
              <w:spacing w:after="0" w:line="240" w:lineRule="auto"/>
              <w:rPr>
                <w:rFonts w:ascii="Times New Roman" w:hAnsi="Times New Roman"/>
                <w:bCs/>
                <w:i/>
                <w:color w:val="000000"/>
                <w:sz w:val="24"/>
                <w:szCs w:val="24"/>
              </w:rPr>
            </w:pPr>
            <w:r w:rsidRPr="00113823">
              <w:rPr>
                <w:rFonts w:ascii="Times New Roman" w:hAnsi="Times New Roman"/>
                <w:i/>
                <w:color w:val="000000"/>
                <w:sz w:val="24"/>
                <w:szCs w:val="24"/>
              </w:rPr>
              <w:t>Önmegértés, önismeret, önvalósítás, önkorlátozás; önértékelés és moralitás.</w:t>
            </w:r>
          </w:p>
          <w:p w14:paraId="6550E683" w14:textId="77777777" w:rsidR="00325C07" w:rsidRPr="00113823" w:rsidRDefault="00325C07" w:rsidP="000A343F">
            <w:pPr>
              <w:spacing w:after="0" w:line="240" w:lineRule="auto"/>
              <w:rPr>
                <w:rFonts w:ascii="Times New Roman" w:hAnsi="Times New Roman"/>
                <w:color w:val="000000"/>
                <w:sz w:val="24"/>
                <w:szCs w:val="24"/>
                <w:u w:val="single"/>
              </w:rPr>
            </w:pPr>
          </w:p>
          <w:p w14:paraId="6BA80D79"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SPORTOLÓI IDENTITÁS ÉS A JELLEM FEJLŐDÉSE</w:t>
            </w:r>
          </w:p>
          <w:p w14:paraId="2919CBA7"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sportember identitástudatát befolyásoló tényezők: sportszocializáció, sportkultúra, sportinnováció.  A sportösszefogás eszméje. Sportjáték, szabadidősport, versenysport.  </w:t>
            </w:r>
          </w:p>
          <w:p w14:paraId="5DA68056"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 xml:space="preserve">Felismerés, megértés, értékkonfliktusok, önfejlesztés. A kétely megfogalmazódása, a kérdezni tudás alapja. </w:t>
            </w:r>
          </w:p>
          <w:p w14:paraId="579645B2" w14:textId="77777777" w:rsidR="00325C07" w:rsidRPr="00113823" w:rsidRDefault="00325C07" w:rsidP="000A343F">
            <w:pPr>
              <w:spacing w:before="120" w:after="0" w:line="240" w:lineRule="auto"/>
              <w:rPr>
                <w:rFonts w:ascii="Times New Roman" w:hAnsi="Times New Roman"/>
                <w:i/>
                <w:color w:val="000000"/>
                <w:sz w:val="24"/>
                <w:szCs w:val="24"/>
              </w:rPr>
            </w:pPr>
          </w:p>
          <w:p w14:paraId="3AFCB16E"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ERÉNYEK ÉS ELLENPÓLUSOK A SPORTBAN</w:t>
            </w:r>
          </w:p>
          <w:p w14:paraId="0B2F94CB"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Sarkalatos erények és kivetüléseik. Jó és rossz, helyes és helytelen</w:t>
            </w:r>
            <w:r>
              <w:rPr>
                <w:rFonts w:ascii="Times New Roman" w:hAnsi="Times New Roman"/>
                <w:color w:val="000000"/>
                <w:sz w:val="24"/>
                <w:szCs w:val="24"/>
              </w:rPr>
              <w:t xml:space="preserve"> </w:t>
            </w:r>
            <w:r w:rsidRPr="00113823">
              <w:rPr>
                <w:rFonts w:ascii="Times New Roman" w:hAnsi="Times New Roman"/>
                <w:color w:val="000000"/>
                <w:sz w:val="24"/>
                <w:szCs w:val="24"/>
              </w:rPr>
              <w:t xml:space="preserve"> megközelítései. Sport és az erkölcsi nevelés, erkölcsi tartás</w:t>
            </w:r>
            <w:r>
              <w:rPr>
                <w:rFonts w:ascii="Times New Roman" w:hAnsi="Times New Roman"/>
                <w:color w:val="000000"/>
                <w:sz w:val="24"/>
                <w:szCs w:val="24"/>
              </w:rPr>
              <w:t xml:space="preserve"> összefüggései</w:t>
            </w:r>
            <w:r w:rsidRPr="00113823">
              <w:rPr>
                <w:rFonts w:ascii="Times New Roman" w:hAnsi="Times New Roman"/>
                <w:color w:val="000000"/>
                <w:sz w:val="24"/>
                <w:szCs w:val="24"/>
              </w:rPr>
              <w:t xml:space="preserve">. Tudatosság és ösztönösség. Jóakarat és rosszindulat. Önállóság és példakövetés. </w:t>
            </w:r>
          </w:p>
          <w:p w14:paraId="3B6BDC54"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Lelkiismeret/téves lelkiismeret</w:t>
            </w:r>
            <w:r>
              <w:rPr>
                <w:rFonts w:ascii="Times New Roman" w:hAnsi="Times New Roman"/>
                <w:i/>
                <w:color w:val="000000"/>
                <w:sz w:val="24"/>
                <w:szCs w:val="24"/>
              </w:rPr>
              <w:t xml:space="preserve"> okozta értékvesztések</w:t>
            </w:r>
            <w:r w:rsidRPr="00113823">
              <w:rPr>
                <w:rFonts w:ascii="Times New Roman" w:hAnsi="Times New Roman"/>
                <w:i/>
                <w:color w:val="000000"/>
                <w:sz w:val="24"/>
                <w:szCs w:val="24"/>
              </w:rPr>
              <w:t>; erény és jellem. Erkölcsi érzék, tanult viselkedés.</w:t>
            </w:r>
          </w:p>
          <w:p w14:paraId="33F05F47" w14:textId="77777777" w:rsidR="00325C07" w:rsidRPr="00113823" w:rsidRDefault="00325C07" w:rsidP="000A343F">
            <w:pPr>
              <w:spacing w:after="0" w:line="240" w:lineRule="auto"/>
              <w:rPr>
                <w:rFonts w:ascii="Times New Roman" w:hAnsi="Times New Roman"/>
                <w:color w:val="000000"/>
                <w:sz w:val="24"/>
                <w:szCs w:val="24"/>
                <w:u w:val="single"/>
              </w:rPr>
            </w:pPr>
          </w:p>
          <w:p w14:paraId="2783FBB0"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SPORTÁGI- ÉS SPORTKÖZÖSSÉGI ETIKA NORMÁK</w:t>
            </w:r>
          </w:p>
          <w:p w14:paraId="0D5B6110" w14:textId="77777777" w:rsidR="00325C07" w:rsidRDefault="00325C07" w:rsidP="000A343F">
            <w:pPr>
              <w:spacing w:after="0" w:line="240" w:lineRule="auto"/>
              <w:rPr>
                <w:rFonts w:ascii="Times New Roman" w:hAnsi="Times New Roman"/>
                <w:color w:val="000000"/>
                <w:sz w:val="24"/>
                <w:szCs w:val="24"/>
              </w:rPr>
            </w:pPr>
            <w:r w:rsidRPr="00FA3CF6">
              <w:rPr>
                <w:rFonts w:ascii="Times New Roman" w:hAnsi="Times New Roman"/>
                <w:color w:val="000000"/>
                <w:sz w:val="24"/>
                <w:szCs w:val="24"/>
              </w:rPr>
              <w:lastRenderedPageBreak/>
              <w:t>Sportágak történetisége és nemzeti jellege, sportági szokások-, hagyományok-, egyetemes normák. Különféle sportágak erkölcsi jellegei. Sportágankénti érdeklődési kör</w:t>
            </w:r>
            <w:r>
              <w:rPr>
                <w:rFonts w:ascii="Times New Roman" w:hAnsi="Times New Roman"/>
                <w:color w:val="000000"/>
                <w:sz w:val="24"/>
                <w:szCs w:val="24"/>
              </w:rPr>
              <w:t>ből eredő</w:t>
            </w:r>
            <w:r w:rsidRPr="00FA3CF6">
              <w:rPr>
                <w:rFonts w:ascii="Times New Roman" w:hAnsi="Times New Roman"/>
                <w:color w:val="000000"/>
                <w:sz w:val="24"/>
                <w:szCs w:val="24"/>
              </w:rPr>
              <w:t xml:space="preserve"> erények</w:t>
            </w:r>
            <w:r>
              <w:rPr>
                <w:rFonts w:ascii="Times New Roman" w:hAnsi="Times New Roman"/>
                <w:color w:val="000000"/>
                <w:sz w:val="24"/>
                <w:szCs w:val="24"/>
              </w:rPr>
              <w:t xml:space="preserve">, </w:t>
            </w:r>
            <w:r w:rsidRPr="00FA3CF6">
              <w:rPr>
                <w:rFonts w:ascii="Times New Roman" w:hAnsi="Times New Roman"/>
                <w:color w:val="000000"/>
                <w:sz w:val="24"/>
                <w:szCs w:val="24"/>
              </w:rPr>
              <w:t>negat</w:t>
            </w:r>
            <w:r>
              <w:rPr>
                <w:rFonts w:ascii="Times New Roman" w:hAnsi="Times New Roman"/>
                <w:color w:val="000000"/>
                <w:sz w:val="24"/>
                <w:szCs w:val="24"/>
              </w:rPr>
              <w:t>ivitások,</w:t>
            </w:r>
            <w:r w:rsidRPr="00FA3CF6">
              <w:rPr>
                <w:rFonts w:ascii="Times New Roman" w:hAnsi="Times New Roman"/>
                <w:color w:val="000000"/>
                <w:sz w:val="24"/>
                <w:szCs w:val="24"/>
              </w:rPr>
              <w:t xml:space="preserve"> jellegzetességek. Sportág</w:t>
            </w:r>
            <w:r>
              <w:rPr>
                <w:rFonts w:ascii="Times New Roman" w:hAnsi="Times New Roman"/>
                <w:color w:val="000000"/>
                <w:sz w:val="24"/>
                <w:szCs w:val="24"/>
              </w:rPr>
              <w:t>i közösségek jellemformáló ereje.</w:t>
            </w:r>
            <w:r w:rsidRPr="00FA3CF6">
              <w:rPr>
                <w:rFonts w:ascii="Times New Roman" w:hAnsi="Times New Roman"/>
                <w:color w:val="000000"/>
                <w:sz w:val="24"/>
                <w:szCs w:val="24"/>
              </w:rPr>
              <w:t xml:space="preserve">. </w:t>
            </w:r>
          </w:p>
          <w:p w14:paraId="05A7594A" w14:textId="77777777" w:rsidR="00325C07" w:rsidRPr="00113823" w:rsidRDefault="00325C07" w:rsidP="000A343F">
            <w:pPr>
              <w:spacing w:after="0" w:line="240" w:lineRule="auto"/>
              <w:rPr>
                <w:rFonts w:ascii="Times New Roman" w:hAnsi="Times New Roman"/>
                <w:color w:val="000000"/>
                <w:sz w:val="24"/>
                <w:szCs w:val="24"/>
              </w:rPr>
            </w:pPr>
            <w:r w:rsidRPr="00FA3CF6">
              <w:rPr>
                <w:rFonts w:ascii="Times New Roman" w:hAnsi="Times New Roman"/>
                <w:i/>
                <w:color w:val="000000"/>
                <w:sz w:val="24"/>
                <w:szCs w:val="24"/>
              </w:rPr>
              <w:t>Ismeret, megértés, értelmezés. Elmélet és a szakirány a sportban</w:t>
            </w:r>
            <w:r w:rsidRPr="00FA3CF6">
              <w:rPr>
                <w:rFonts w:ascii="Times New Roman" w:hAnsi="Times New Roman"/>
                <w:color w:val="000000"/>
                <w:sz w:val="24"/>
                <w:szCs w:val="24"/>
              </w:rPr>
              <w:t xml:space="preserve">. </w:t>
            </w:r>
          </w:p>
        </w:tc>
        <w:tc>
          <w:tcPr>
            <w:tcW w:w="2537" w:type="dxa"/>
            <w:gridSpan w:val="2"/>
            <w:noWrap/>
          </w:tcPr>
          <w:p w14:paraId="00192163" w14:textId="77777777" w:rsidR="00325C07" w:rsidRPr="00113823" w:rsidRDefault="00325C07" w:rsidP="000A343F">
            <w:pPr>
              <w:spacing w:before="120" w:after="0" w:line="240" w:lineRule="auto"/>
              <w:rPr>
                <w:rFonts w:ascii="Times New Roman" w:hAnsi="Times New Roman"/>
                <w:sz w:val="24"/>
                <w:szCs w:val="24"/>
              </w:rPr>
            </w:pPr>
            <w:r w:rsidRPr="00113823">
              <w:rPr>
                <w:rFonts w:ascii="Times New Roman" w:hAnsi="Times New Roman"/>
                <w:i/>
                <w:iCs/>
                <w:sz w:val="24"/>
                <w:szCs w:val="24"/>
              </w:rPr>
              <w:lastRenderedPageBreak/>
              <w:t xml:space="preserve">Filozófia: </w:t>
            </w:r>
            <w:r w:rsidRPr="00113823">
              <w:rPr>
                <w:rFonts w:ascii="Times New Roman" w:hAnsi="Times New Roman"/>
                <w:sz w:val="24"/>
                <w:szCs w:val="24"/>
              </w:rPr>
              <w:t xml:space="preserve">Az </w:t>
            </w:r>
            <w:r w:rsidRPr="00113823">
              <w:rPr>
                <w:rFonts w:ascii="Times New Roman" w:hAnsi="Times New Roman"/>
                <w:sz w:val="24"/>
                <w:szCs w:val="24"/>
                <w:lang w:val="cs-CZ"/>
              </w:rPr>
              <w:t>elérhető</w:t>
            </w:r>
            <w:r w:rsidRPr="00113823">
              <w:rPr>
                <w:rFonts w:ascii="Times New Roman" w:hAnsi="Times New Roman"/>
                <w:sz w:val="24"/>
                <w:szCs w:val="24"/>
              </w:rPr>
              <w:t xml:space="preserve"> boldogság. </w:t>
            </w:r>
            <w:r w:rsidRPr="00113823">
              <w:rPr>
                <w:rFonts w:ascii="Times New Roman" w:hAnsi="Times New Roman"/>
                <w:sz w:val="24"/>
                <w:szCs w:val="24"/>
                <w:lang w:eastAsia="hu-HU"/>
              </w:rPr>
              <w:t xml:space="preserve">A szabad </w:t>
            </w:r>
            <w:r w:rsidRPr="00113823">
              <w:rPr>
                <w:rFonts w:ascii="Times New Roman" w:hAnsi="Times New Roman"/>
                <w:sz w:val="24"/>
                <w:szCs w:val="24"/>
                <w:lang w:val="cs-CZ" w:eastAsia="hu-HU"/>
              </w:rPr>
              <w:t>akarat</w:t>
            </w:r>
            <w:r w:rsidRPr="00113823">
              <w:rPr>
                <w:rFonts w:ascii="Times New Roman" w:hAnsi="Times New Roman"/>
                <w:sz w:val="24"/>
                <w:szCs w:val="24"/>
                <w:lang w:eastAsia="hu-HU"/>
              </w:rPr>
              <w:t xml:space="preserve"> és a rossz kérdései. Az értékteremtő ember és a hatalom. Szabadság, választási lehetőségek.</w:t>
            </w:r>
          </w:p>
          <w:p w14:paraId="5F227A9A" w14:textId="77777777" w:rsidR="00325C07" w:rsidRPr="00113823" w:rsidRDefault="00325C07" w:rsidP="000A343F">
            <w:pPr>
              <w:spacing w:after="0" w:line="240" w:lineRule="auto"/>
              <w:rPr>
                <w:rFonts w:ascii="Times New Roman" w:hAnsi="Times New Roman"/>
                <w:sz w:val="24"/>
                <w:szCs w:val="24"/>
              </w:rPr>
            </w:pPr>
          </w:p>
          <w:p w14:paraId="48C64328" w14:textId="77777777" w:rsidR="00325C07" w:rsidRPr="00113823" w:rsidRDefault="00325C07" w:rsidP="000A343F">
            <w:pPr>
              <w:spacing w:after="0" w:line="240" w:lineRule="auto"/>
              <w:rPr>
                <w:rFonts w:ascii="Times New Roman" w:hAnsi="Times New Roman"/>
                <w:sz w:val="24"/>
                <w:szCs w:val="24"/>
              </w:rPr>
            </w:pPr>
            <w:r>
              <w:rPr>
                <w:rFonts w:ascii="Times New Roman" w:hAnsi="Times New Roman"/>
                <w:i/>
                <w:iCs/>
                <w:sz w:val="24"/>
                <w:szCs w:val="24"/>
              </w:rPr>
              <w:t>Történelem, t</w:t>
            </w:r>
            <w:r w:rsidRPr="00113823">
              <w:rPr>
                <w:rFonts w:ascii="Times New Roman" w:hAnsi="Times New Roman"/>
                <w:i/>
                <w:iCs/>
                <w:sz w:val="24"/>
                <w:szCs w:val="24"/>
              </w:rPr>
              <w:t>ársadalmi</w:t>
            </w:r>
            <w:r>
              <w:rPr>
                <w:rFonts w:ascii="Times New Roman" w:hAnsi="Times New Roman"/>
                <w:i/>
                <w:iCs/>
                <w:sz w:val="24"/>
                <w:szCs w:val="24"/>
              </w:rPr>
              <w:t xml:space="preserve"> és</w:t>
            </w:r>
            <w:r w:rsidRPr="00113823">
              <w:rPr>
                <w:rFonts w:ascii="Times New Roman" w:hAnsi="Times New Roman"/>
                <w:i/>
                <w:iCs/>
                <w:sz w:val="24"/>
                <w:szCs w:val="24"/>
              </w:rPr>
              <w:t xml:space="preserve"> állampolgári ismeretek: </w:t>
            </w:r>
            <w:r w:rsidRPr="00113823">
              <w:rPr>
                <w:rFonts w:ascii="Times New Roman" w:hAnsi="Times New Roman"/>
                <w:sz w:val="24"/>
                <w:szCs w:val="24"/>
              </w:rPr>
              <w:t>Pályaválasztás, pályakezdés.</w:t>
            </w:r>
          </w:p>
          <w:p w14:paraId="790B3B81"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 xml:space="preserve">Munkaerő-piaci elvárások itthon és külföldön. </w:t>
            </w:r>
          </w:p>
          <w:p w14:paraId="3EF6CC3C" w14:textId="77777777" w:rsidR="00325C07" w:rsidRPr="00113823" w:rsidRDefault="00325C07" w:rsidP="000A343F">
            <w:pPr>
              <w:spacing w:after="0" w:line="240" w:lineRule="auto"/>
              <w:rPr>
                <w:rFonts w:ascii="Times New Roman" w:hAnsi="Times New Roman"/>
                <w:color w:val="000000"/>
                <w:sz w:val="24"/>
                <w:szCs w:val="24"/>
              </w:rPr>
            </w:pPr>
          </w:p>
          <w:p w14:paraId="1D05E3C1"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i/>
                <w:color w:val="000000"/>
                <w:sz w:val="24"/>
                <w:szCs w:val="24"/>
              </w:rPr>
              <w:t>Etika:</w:t>
            </w:r>
            <w:r w:rsidRPr="00113823">
              <w:rPr>
                <w:rFonts w:ascii="Times New Roman" w:hAnsi="Times New Roman"/>
                <w:color w:val="000000"/>
                <w:sz w:val="24"/>
                <w:szCs w:val="24"/>
              </w:rPr>
              <w:t xml:space="preserve"> </w:t>
            </w:r>
            <w:r w:rsidRPr="00113823">
              <w:rPr>
                <w:rFonts w:ascii="Times New Roman" w:hAnsi="Times New Roman"/>
                <w:bCs/>
                <w:color w:val="000000"/>
                <w:sz w:val="24"/>
                <w:szCs w:val="24"/>
              </w:rPr>
              <w:t>az erkölcsi gondolkodás alapjai.</w:t>
            </w:r>
          </w:p>
          <w:p w14:paraId="05FF214F"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Mit kell akarnom? Az erkölcsi döntés.</w:t>
            </w:r>
          </w:p>
          <w:p w14:paraId="27AD7E09"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A felelősség kérdése.</w:t>
            </w:r>
          </w:p>
          <w:p w14:paraId="45C8EACC"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bCs/>
                <w:color w:val="000000"/>
                <w:sz w:val="24"/>
                <w:szCs w:val="24"/>
              </w:rPr>
              <w:t>Az erények és a jó élet céljai</w:t>
            </w:r>
            <w:r w:rsidRPr="00113823">
              <w:rPr>
                <w:rFonts w:ascii="Times New Roman" w:hAnsi="Times New Roman"/>
                <w:color w:val="000000"/>
                <w:sz w:val="24"/>
                <w:szCs w:val="24"/>
              </w:rPr>
              <w:t>.</w:t>
            </w:r>
          </w:p>
        </w:tc>
      </w:tr>
      <w:tr w:rsidR="00325C07" w:rsidRPr="00113823" w14:paraId="55214314" w14:textId="77777777" w:rsidTr="000A343F">
        <w:tblPrEx>
          <w:tblBorders>
            <w:top w:val="none" w:sz="0" w:space="0" w:color="auto"/>
          </w:tblBorders>
        </w:tblPrEx>
        <w:trPr>
          <w:trHeight w:val="550"/>
        </w:trPr>
        <w:tc>
          <w:tcPr>
            <w:tcW w:w="1820" w:type="dxa"/>
            <w:noWrap/>
            <w:vAlign w:val="center"/>
          </w:tcPr>
          <w:p w14:paraId="21E4CEBE" w14:textId="77777777" w:rsidR="00325C07" w:rsidRPr="00113823" w:rsidRDefault="00325C07" w:rsidP="000A343F">
            <w:pPr>
              <w:pStyle w:val="Cmsor5"/>
              <w:spacing w:before="120"/>
              <w:jc w:val="center"/>
              <w:rPr>
                <w:i/>
                <w:iCs/>
                <w:color w:val="000000"/>
                <w:lang w:eastAsia="en-US"/>
              </w:rPr>
            </w:pPr>
            <w:r w:rsidRPr="00113823">
              <w:rPr>
                <w:i/>
                <w:iCs/>
                <w:color w:val="000000"/>
                <w:lang w:val="cs-CZ" w:eastAsia="en-US"/>
              </w:rPr>
              <w:t>Kulcsfogalmak</w:t>
            </w:r>
            <w:r w:rsidRPr="00113823">
              <w:rPr>
                <w:i/>
                <w:iCs/>
                <w:color w:val="000000"/>
                <w:lang w:eastAsia="en-US"/>
              </w:rPr>
              <w:t>/ fogalmak</w:t>
            </w:r>
          </w:p>
        </w:tc>
        <w:tc>
          <w:tcPr>
            <w:tcW w:w="7410" w:type="dxa"/>
            <w:gridSpan w:val="4"/>
            <w:noWrap/>
            <w:vAlign w:val="center"/>
          </w:tcPr>
          <w:p w14:paraId="61DC226B" w14:textId="77777777" w:rsidR="00325C07" w:rsidRPr="00113823" w:rsidRDefault="00325C07" w:rsidP="000A343F">
            <w:pPr>
              <w:spacing w:before="120" w:after="0" w:line="240" w:lineRule="auto"/>
              <w:rPr>
                <w:rFonts w:ascii="Times New Roman" w:hAnsi="Times New Roman"/>
                <w:sz w:val="24"/>
                <w:szCs w:val="24"/>
              </w:rPr>
            </w:pPr>
            <w:r w:rsidRPr="00113823">
              <w:rPr>
                <w:rFonts w:ascii="Times New Roman" w:hAnsi="Times New Roman"/>
                <w:sz w:val="24"/>
                <w:szCs w:val="24"/>
              </w:rPr>
              <w:t xml:space="preserve">Erkölcsi érték, </w:t>
            </w:r>
            <w:r w:rsidRPr="00113823">
              <w:rPr>
                <w:rFonts w:ascii="Times New Roman" w:hAnsi="Times New Roman"/>
                <w:sz w:val="24"/>
                <w:szCs w:val="24"/>
                <w:lang w:val="cs-CZ"/>
              </w:rPr>
              <w:t>értékítélet</w:t>
            </w:r>
            <w:r w:rsidRPr="00113823">
              <w:rPr>
                <w:rFonts w:ascii="Times New Roman" w:hAnsi="Times New Roman"/>
                <w:sz w:val="24"/>
                <w:szCs w:val="24"/>
              </w:rPr>
              <w:t>, gyakorlat, erkölcs, etika, sportetika, öntudat, morál, sporterkölcs, sportszellem, lelkiismeret, téves lelkiismeret, sportág, sportközösség, szabadság, kötelesség, norma, megértés; felelősség, szándék, következmény, erény, boldogság, jellem, önigazolás, jóakarat, rosszindulat.</w:t>
            </w:r>
          </w:p>
        </w:tc>
      </w:tr>
    </w:tbl>
    <w:p w14:paraId="781738CB" w14:textId="77777777" w:rsidR="00325C07" w:rsidRPr="00113823" w:rsidRDefault="00325C07" w:rsidP="00325C07">
      <w:pPr>
        <w:spacing w:after="0" w:line="240" w:lineRule="auto"/>
        <w:rPr>
          <w:rFonts w:ascii="Times New Roman" w:hAnsi="Times New Roman"/>
          <w:color w:val="000000"/>
          <w:sz w:val="24"/>
          <w:szCs w:val="24"/>
        </w:rPr>
      </w:pPr>
    </w:p>
    <w:p w14:paraId="2DEABE7B" w14:textId="77777777" w:rsidR="00325C07" w:rsidRPr="00113823" w:rsidRDefault="00325C07" w:rsidP="00325C07">
      <w:pPr>
        <w:spacing w:after="0" w:line="240" w:lineRule="auto"/>
        <w:rPr>
          <w:rFonts w:ascii="Times New Roman" w:hAnsi="Times New Roman"/>
          <w:color w:val="000000"/>
          <w:sz w:val="24"/>
          <w:szCs w:val="24"/>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6"/>
        <w:gridCol w:w="293"/>
        <w:gridCol w:w="4699"/>
        <w:gridCol w:w="1231"/>
        <w:gridCol w:w="1191"/>
      </w:tblGrid>
      <w:tr w:rsidR="00325C07" w:rsidRPr="00113823" w14:paraId="7470438D" w14:textId="77777777" w:rsidTr="000A343F">
        <w:tc>
          <w:tcPr>
            <w:tcW w:w="2109" w:type="dxa"/>
            <w:gridSpan w:val="2"/>
            <w:noWrap/>
            <w:vAlign w:val="center"/>
          </w:tcPr>
          <w:p w14:paraId="219A3C8B"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color w:val="000000"/>
                <w:sz w:val="24"/>
                <w:szCs w:val="24"/>
              </w:rPr>
              <w:br w:type="page"/>
            </w:r>
            <w:r w:rsidRPr="00113823">
              <w:rPr>
                <w:rFonts w:ascii="Times New Roman" w:hAnsi="Times New Roman"/>
                <w:b/>
                <w:bCs/>
                <w:color w:val="000000"/>
                <w:sz w:val="24"/>
                <w:szCs w:val="24"/>
                <w:lang w:val="cs-CZ"/>
              </w:rPr>
              <w:t>Tematikai</w:t>
            </w:r>
            <w:r w:rsidRPr="00113823">
              <w:rPr>
                <w:rFonts w:ascii="Times New Roman" w:hAnsi="Times New Roman"/>
                <w:b/>
                <w:bCs/>
                <w:color w:val="000000"/>
                <w:sz w:val="24"/>
                <w:szCs w:val="24"/>
              </w:rPr>
              <w:t xml:space="preserve"> egység</w:t>
            </w:r>
          </w:p>
        </w:tc>
        <w:tc>
          <w:tcPr>
            <w:tcW w:w="5930" w:type="dxa"/>
            <w:gridSpan w:val="2"/>
            <w:noWrap/>
            <w:vAlign w:val="center"/>
          </w:tcPr>
          <w:p w14:paraId="35115B64" w14:textId="77777777" w:rsidR="00325C07" w:rsidRPr="00113823" w:rsidRDefault="00325C07" w:rsidP="000A343F">
            <w:pPr>
              <w:spacing w:before="120" w:after="0" w:line="240" w:lineRule="auto"/>
              <w:jc w:val="center"/>
              <w:rPr>
                <w:rFonts w:ascii="Times New Roman" w:hAnsi="Times New Roman"/>
                <w:color w:val="000000"/>
                <w:sz w:val="24"/>
                <w:szCs w:val="24"/>
              </w:rPr>
            </w:pPr>
            <w:r w:rsidRPr="00113823">
              <w:rPr>
                <w:rFonts w:ascii="Times New Roman" w:hAnsi="Times New Roman"/>
                <w:b/>
                <w:bCs/>
                <w:color w:val="000000"/>
                <w:sz w:val="24"/>
                <w:szCs w:val="24"/>
              </w:rPr>
              <w:t>Egyén és sport</w:t>
            </w:r>
          </w:p>
        </w:tc>
        <w:tc>
          <w:tcPr>
            <w:tcW w:w="1191" w:type="dxa"/>
            <w:noWrap/>
            <w:vAlign w:val="center"/>
          </w:tcPr>
          <w:p w14:paraId="75EBDC53"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lang w:val="cs-CZ"/>
              </w:rPr>
              <w:t>Órakeret</w:t>
            </w:r>
            <w:r w:rsidRPr="00113823">
              <w:rPr>
                <w:rFonts w:ascii="Times New Roman" w:hAnsi="Times New Roman"/>
                <w:b/>
                <w:bCs/>
                <w:color w:val="000000"/>
                <w:sz w:val="24"/>
                <w:szCs w:val="24"/>
              </w:rPr>
              <w:t xml:space="preserve"> </w:t>
            </w:r>
            <w:r w:rsidRPr="00113823">
              <w:rPr>
                <w:rFonts w:ascii="Times New Roman" w:hAnsi="Times New Roman"/>
                <w:b/>
                <w:color w:val="000000"/>
                <w:sz w:val="24"/>
                <w:szCs w:val="24"/>
              </w:rPr>
              <w:t>9 óra</w:t>
            </w:r>
          </w:p>
        </w:tc>
      </w:tr>
      <w:tr w:rsidR="00325C07" w:rsidRPr="00113823" w14:paraId="026844BF" w14:textId="77777777" w:rsidTr="000A343F">
        <w:tc>
          <w:tcPr>
            <w:tcW w:w="2109" w:type="dxa"/>
            <w:gridSpan w:val="2"/>
            <w:noWrap/>
            <w:vAlign w:val="center"/>
          </w:tcPr>
          <w:p w14:paraId="11DC6B8A"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Előzetes tudás</w:t>
            </w:r>
          </w:p>
        </w:tc>
        <w:tc>
          <w:tcPr>
            <w:tcW w:w="7121" w:type="dxa"/>
            <w:gridSpan w:val="3"/>
            <w:noWrap/>
            <w:vAlign w:val="center"/>
          </w:tcPr>
          <w:p w14:paraId="50165596"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bCs/>
                <w:color w:val="000000"/>
                <w:sz w:val="24"/>
                <w:szCs w:val="24"/>
              </w:rPr>
              <w:t xml:space="preserve">Az erkölcsi gondolkodás alapjainak </w:t>
            </w:r>
            <w:r w:rsidRPr="00113823">
              <w:rPr>
                <w:rFonts w:ascii="Times New Roman" w:hAnsi="Times New Roman"/>
                <w:bCs/>
                <w:color w:val="000000"/>
                <w:sz w:val="24"/>
                <w:szCs w:val="24"/>
                <w:lang w:val="cs-CZ"/>
              </w:rPr>
              <w:t>értelmezése</w:t>
            </w:r>
            <w:r w:rsidRPr="00113823">
              <w:rPr>
                <w:rFonts w:ascii="Times New Roman" w:hAnsi="Times New Roman"/>
                <w:bCs/>
                <w:color w:val="000000"/>
                <w:sz w:val="24"/>
                <w:szCs w:val="24"/>
              </w:rPr>
              <w:t xml:space="preserve"> és alkalmazása, a szabad akarat gyakorlása a civil és a sportéletben. </w:t>
            </w:r>
          </w:p>
          <w:p w14:paraId="03DE4E23"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 xml:space="preserve">Nemzetiségi konfliktusok, vallásüldözés a magyar történelemben.  A kisebbség </w:t>
            </w:r>
            <w:r w:rsidRPr="00113823">
              <w:rPr>
                <w:rFonts w:ascii="Times New Roman" w:hAnsi="Times New Roman"/>
                <w:sz w:val="24"/>
                <w:szCs w:val="24"/>
                <w:lang w:val="cs-CZ"/>
              </w:rPr>
              <w:t>történetével</w:t>
            </w:r>
            <w:r w:rsidRPr="00113823">
              <w:rPr>
                <w:rFonts w:ascii="Times New Roman" w:hAnsi="Times New Roman"/>
                <w:sz w:val="24"/>
                <w:szCs w:val="24"/>
              </w:rPr>
              <w:t>, helyzetével kapcsolatos alapismeretek. Hátrányos élethelyzetek, a szegénység alapvető társadalmi összetevőinek ismerete.</w:t>
            </w:r>
          </w:p>
        </w:tc>
      </w:tr>
      <w:tr w:rsidR="00325C07" w:rsidRPr="00113823" w14:paraId="0F499A3C" w14:textId="77777777" w:rsidTr="000A343F">
        <w:trPr>
          <w:trHeight w:val="198"/>
        </w:trPr>
        <w:tc>
          <w:tcPr>
            <w:tcW w:w="6808" w:type="dxa"/>
            <w:gridSpan w:val="3"/>
            <w:noWrap/>
            <w:vAlign w:val="center"/>
          </w:tcPr>
          <w:p w14:paraId="7522176B" w14:textId="77777777" w:rsidR="00325C07" w:rsidRPr="00113823" w:rsidRDefault="00325C07" w:rsidP="000A343F">
            <w:pPr>
              <w:spacing w:before="120" w:after="0" w:line="240" w:lineRule="auto"/>
              <w:jc w:val="center"/>
              <w:rPr>
                <w:rFonts w:ascii="Times New Roman" w:hAnsi="Times New Roman"/>
                <w:b/>
                <w:bCs/>
                <w:color w:val="000000"/>
                <w:sz w:val="24"/>
                <w:szCs w:val="24"/>
                <w:lang w:val="cs-CZ"/>
              </w:rPr>
            </w:pPr>
            <w:r w:rsidRPr="00113823">
              <w:rPr>
                <w:rFonts w:ascii="Times New Roman" w:hAnsi="Times New Roman"/>
                <w:b/>
                <w:bCs/>
                <w:color w:val="000000"/>
                <w:sz w:val="24"/>
                <w:szCs w:val="24"/>
              </w:rPr>
              <w:t>Ismeretek, fejlesztési feladatok</w:t>
            </w:r>
          </w:p>
        </w:tc>
        <w:tc>
          <w:tcPr>
            <w:tcW w:w="2422" w:type="dxa"/>
            <w:gridSpan w:val="2"/>
            <w:noWrap/>
            <w:vAlign w:val="center"/>
          </w:tcPr>
          <w:p w14:paraId="37E96161" w14:textId="77777777" w:rsidR="00325C07" w:rsidRPr="00113823" w:rsidRDefault="00325C07" w:rsidP="000A343F">
            <w:pPr>
              <w:pStyle w:val="CM38"/>
              <w:spacing w:before="120" w:after="0"/>
              <w:jc w:val="center"/>
              <w:rPr>
                <w:rFonts w:ascii="Times New Roman" w:hAnsi="Times New Roman" w:cs="Times New Roman"/>
                <w:b/>
                <w:bCs/>
                <w:color w:val="000000"/>
              </w:rPr>
            </w:pPr>
            <w:r w:rsidRPr="00113823">
              <w:rPr>
                <w:rFonts w:ascii="Times New Roman" w:hAnsi="Times New Roman" w:cs="Times New Roman"/>
                <w:b/>
                <w:bCs/>
                <w:color w:val="000000"/>
                <w:lang w:val="cs-CZ"/>
              </w:rPr>
              <w:t>Kapcsolódási</w:t>
            </w:r>
            <w:r w:rsidRPr="00113823">
              <w:rPr>
                <w:rFonts w:ascii="Times New Roman" w:hAnsi="Times New Roman" w:cs="Times New Roman"/>
                <w:b/>
                <w:bCs/>
                <w:color w:val="000000"/>
              </w:rPr>
              <w:t xml:space="preserve"> pontok</w:t>
            </w:r>
          </w:p>
        </w:tc>
      </w:tr>
      <w:tr w:rsidR="00325C07" w:rsidRPr="00113823" w14:paraId="5485D018" w14:textId="77777777" w:rsidTr="000A343F">
        <w:tc>
          <w:tcPr>
            <w:tcW w:w="6808" w:type="dxa"/>
            <w:gridSpan w:val="3"/>
            <w:tcBorders>
              <w:bottom w:val="single" w:sz="4" w:space="0" w:color="auto"/>
            </w:tcBorders>
            <w:noWrap/>
          </w:tcPr>
          <w:p w14:paraId="15AEBB07" w14:textId="77777777" w:rsidR="00325C07"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AZ EGYÉNI SPORTÁGVÁLASZTÁS </w:t>
            </w:r>
            <w:r w:rsidRPr="00113823">
              <w:rPr>
                <w:rFonts w:ascii="Times New Roman" w:hAnsi="Times New Roman"/>
                <w:color w:val="000000"/>
                <w:sz w:val="24"/>
                <w:szCs w:val="24"/>
                <w:lang w:val="cs-CZ"/>
              </w:rPr>
              <w:t>ERKÖLCSI</w:t>
            </w:r>
            <w:r w:rsidRPr="00113823">
              <w:rPr>
                <w:rFonts w:ascii="Times New Roman" w:hAnsi="Times New Roman"/>
                <w:color w:val="000000"/>
                <w:sz w:val="24"/>
                <w:szCs w:val="24"/>
              </w:rPr>
              <w:t xml:space="preserve"> VONATKOZÁSAI</w:t>
            </w:r>
          </w:p>
          <w:p w14:paraId="6B49BD1A" w14:textId="77777777" w:rsidR="00325C07" w:rsidRDefault="00325C07" w:rsidP="000A343F">
            <w:pPr>
              <w:spacing w:before="120" w:after="0" w:line="240" w:lineRule="auto"/>
              <w:rPr>
                <w:rFonts w:ascii="Times New Roman" w:hAnsi="Times New Roman"/>
                <w:color w:val="000000"/>
                <w:sz w:val="24"/>
                <w:szCs w:val="24"/>
              </w:rPr>
            </w:pPr>
            <w:r>
              <w:rPr>
                <w:rFonts w:ascii="Times New Roman" w:hAnsi="Times New Roman"/>
                <w:color w:val="000000"/>
                <w:sz w:val="24"/>
                <w:szCs w:val="24"/>
              </w:rPr>
              <w:t xml:space="preserve"> A</w:t>
            </w:r>
            <w:r w:rsidRPr="00113823">
              <w:rPr>
                <w:rFonts w:ascii="Times New Roman" w:hAnsi="Times New Roman"/>
                <w:color w:val="000000"/>
                <w:sz w:val="24"/>
                <w:szCs w:val="24"/>
              </w:rPr>
              <w:t>z identitásnak megfelelő sportágválasztás. A leendő sportolóban rejlő lehetőségek – fizikai, lelki és szellemi – együttes kihatásai a sportjövőre nézve: siker vagy kudarc. Jellemvonások és karakterjegyek, szocializáció, lelki beállítódás, fizikai adottságok, érdeklődési kör. A gyakori sportágváltoztatás és a kitartó elköteleződés előnyei, hátrán</w:t>
            </w:r>
            <w:r>
              <w:rPr>
                <w:rFonts w:ascii="Times New Roman" w:hAnsi="Times New Roman"/>
                <w:color w:val="000000"/>
                <w:sz w:val="24"/>
                <w:szCs w:val="24"/>
              </w:rPr>
              <w:t>yai. Céltudatosság-</w:t>
            </w:r>
            <w:r w:rsidRPr="00113823">
              <w:rPr>
                <w:rFonts w:ascii="Times New Roman" w:hAnsi="Times New Roman"/>
                <w:color w:val="000000"/>
                <w:sz w:val="24"/>
                <w:szCs w:val="24"/>
              </w:rPr>
              <w:t xml:space="preserve"> </w:t>
            </w:r>
          </w:p>
          <w:p w14:paraId="06E88C2E"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Erények és hívságok, tudatos választás, (szülőnek való) megfelelésvágy, mentális beállítódás, nemi identitás, fejlődő egyéniség.</w:t>
            </w:r>
          </w:p>
          <w:p w14:paraId="22566C65" w14:textId="77777777" w:rsidR="00325C07" w:rsidRPr="00113823" w:rsidRDefault="00325C07" w:rsidP="000A343F">
            <w:pPr>
              <w:spacing w:after="0" w:line="240" w:lineRule="auto"/>
              <w:rPr>
                <w:rFonts w:ascii="Times New Roman" w:hAnsi="Times New Roman"/>
                <w:color w:val="000000"/>
                <w:sz w:val="24"/>
                <w:szCs w:val="24"/>
                <w:u w:val="single"/>
              </w:rPr>
            </w:pPr>
          </w:p>
          <w:p w14:paraId="6889348F"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S</w:t>
            </w:r>
            <w:r w:rsidRPr="00113823">
              <w:rPr>
                <w:rFonts w:ascii="Times New Roman" w:hAnsi="Times New Roman"/>
                <w:bCs/>
                <w:color w:val="000000"/>
                <w:sz w:val="24"/>
                <w:szCs w:val="24"/>
              </w:rPr>
              <w:t>PORTKAPCSOLATOK,</w:t>
            </w:r>
            <w:r w:rsidRPr="00113823">
              <w:rPr>
                <w:rFonts w:ascii="Times New Roman" w:hAnsi="Times New Roman"/>
                <w:color w:val="000000"/>
                <w:sz w:val="24"/>
                <w:szCs w:val="24"/>
              </w:rPr>
              <w:t xml:space="preserve"> ÉLETKORI SAJÁTOSSÁGOK</w:t>
            </w:r>
          </w:p>
          <w:p w14:paraId="72B231EE"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Sportélet: oviolimpiától a szeniorversenyig.</w:t>
            </w:r>
            <w:r w:rsidRPr="00113823">
              <w:rPr>
                <w:rFonts w:ascii="Times New Roman" w:hAnsi="Times New Roman"/>
                <w:bCs/>
                <w:i/>
                <w:color w:val="000000"/>
                <w:sz w:val="24"/>
                <w:szCs w:val="24"/>
              </w:rPr>
              <w:t xml:space="preserve"> </w:t>
            </w:r>
            <w:r w:rsidRPr="00113823">
              <w:rPr>
                <w:rFonts w:ascii="Times New Roman" w:hAnsi="Times New Roman"/>
                <w:color w:val="000000"/>
                <w:sz w:val="24"/>
                <w:szCs w:val="24"/>
              </w:rPr>
              <w:t xml:space="preserve">Sportkarrier életkori sajátosságai. </w:t>
            </w:r>
            <w:r w:rsidRPr="00113823">
              <w:rPr>
                <w:rFonts w:ascii="Times New Roman" w:hAnsi="Times New Roman"/>
                <w:bCs/>
                <w:color w:val="000000"/>
                <w:sz w:val="24"/>
                <w:szCs w:val="24"/>
              </w:rPr>
              <w:t xml:space="preserve">Különféle korosztályok, jellemek, sportemberek erkölcsi beállítódásai. A sportkapcsolatok erkölcsi vonzatai. Érdekazonosságok, érdekellentétek. Sportolói közösség korosztályonkénti értékei és érdemei. </w:t>
            </w:r>
            <w:r w:rsidRPr="00113823">
              <w:rPr>
                <w:rFonts w:ascii="Times New Roman" w:hAnsi="Times New Roman"/>
                <w:color w:val="000000"/>
                <w:sz w:val="24"/>
                <w:szCs w:val="24"/>
              </w:rPr>
              <w:t xml:space="preserve"> </w:t>
            </w:r>
          </w:p>
          <w:p w14:paraId="39326B73"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Korosztályok tekintélye, megbecsülés, empátia, elfogadás, elutasítás, példaérték, példakép. Interaktív párbeszéd.</w:t>
            </w:r>
          </w:p>
          <w:p w14:paraId="5E50FB82" w14:textId="77777777" w:rsidR="00325C07" w:rsidRPr="00113823" w:rsidRDefault="00325C07" w:rsidP="000A343F">
            <w:pPr>
              <w:spacing w:after="0" w:line="240" w:lineRule="auto"/>
              <w:rPr>
                <w:rFonts w:ascii="Times New Roman" w:hAnsi="Times New Roman"/>
                <w:color w:val="000000"/>
                <w:sz w:val="24"/>
                <w:szCs w:val="24"/>
              </w:rPr>
            </w:pPr>
          </w:p>
          <w:p w14:paraId="63CD972C"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AZ UTÁNPÓTLÁS-NEVELÉS ERKÖLCSI ALAPJAI</w:t>
            </w:r>
          </w:p>
          <w:p w14:paraId="612D50DE"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Sportolói identitástudat kialak</w:t>
            </w:r>
            <w:r>
              <w:rPr>
                <w:rFonts w:ascii="Times New Roman" w:hAnsi="Times New Roman"/>
                <w:color w:val="000000"/>
                <w:sz w:val="24"/>
                <w:szCs w:val="24"/>
              </w:rPr>
              <w:t>ul</w:t>
            </w:r>
            <w:r w:rsidRPr="00113823">
              <w:rPr>
                <w:rFonts w:ascii="Times New Roman" w:hAnsi="Times New Roman"/>
                <w:color w:val="000000"/>
                <w:sz w:val="24"/>
                <w:szCs w:val="24"/>
              </w:rPr>
              <w:t xml:space="preserve">ása, felelősség, érték és minőség. Biológiai, lelki és szellemi változások együtthatása a sportolói </w:t>
            </w:r>
            <w:r w:rsidRPr="00113823">
              <w:rPr>
                <w:rFonts w:ascii="Times New Roman" w:hAnsi="Times New Roman"/>
                <w:color w:val="000000"/>
                <w:sz w:val="24"/>
                <w:szCs w:val="24"/>
              </w:rPr>
              <w:lastRenderedPageBreak/>
              <w:t xml:space="preserve">erkölcs </w:t>
            </w:r>
            <w:r>
              <w:rPr>
                <w:rFonts w:ascii="Times New Roman" w:hAnsi="Times New Roman"/>
                <w:color w:val="000000"/>
                <w:sz w:val="24"/>
                <w:szCs w:val="24"/>
              </w:rPr>
              <w:t>fejlődésére.</w:t>
            </w:r>
            <w:r w:rsidRPr="00113823">
              <w:rPr>
                <w:rFonts w:ascii="Times New Roman" w:hAnsi="Times New Roman"/>
                <w:color w:val="000000"/>
                <w:sz w:val="24"/>
                <w:szCs w:val="24"/>
              </w:rPr>
              <w:t xml:space="preserve"> Szakember és tanítvány </w:t>
            </w:r>
            <w:r>
              <w:rPr>
                <w:rFonts w:ascii="Times New Roman" w:hAnsi="Times New Roman"/>
                <w:color w:val="000000"/>
                <w:sz w:val="24"/>
                <w:szCs w:val="24"/>
              </w:rPr>
              <w:t>kapcsolata</w:t>
            </w:r>
            <w:r w:rsidRPr="00113823">
              <w:rPr>
                <w:rFonts w:ascii="Times New Roman" w:hAnsi="Times New Roman"/>
                <w:color w:val="000000"/>
                <w:sz w:val="24"/>
                <w:szCs w:val="24"/>
              </w:rPr>
              <w:t xml:space="preserve">, </w:t>
            </w:r>
            <w:r>
              <w:rPr>
                <w:rFonts w:ascii="Times New Roman" w:hAnsi="Times New Roman"/>
                <w:color w:val="000000"/>
                <w:sz w:val="24"/>
                <w:szCs w:val="24"/>
              </w:rPr>
              <w:t xml:space="preserve">a </w:t>
            </w:r>
            <w:r w:rsidRPr="00113823">
              <w:rPr>
                <w:rFonts w:ascii="Times New Roman" w:hAnsi="Times New Roman"/>
                <w:color w:val="000000"/>
                <w:sz w:val="24"/>
                <w:szCs w:val="24"/>
              </w:rPr>
              <w:t>közös munk</w:t>
            </w:r>
            <w:r>
              <w:rPr>
                <w:rFonts w:ascii="Times New Roman" w:hAnsi="Times New Roman"/>
                <w:color w:val="000000"/>
                <w:sz w:val="24"/>
                <w:szCs w:val="24"/>
              </w:rPr>
              <w:t>a értéktartó üzenete.</w:t>
            </w:r>
            <w:r w:rsidRPr="00113823">
              <w:rPr>
                <w:rFonts w:ascii="Times New Roman" w:hAnsi="Times New Roman"/>
                <w:color w:val="000000"/>
                <w:sz w:val="24"/>
                <w:szCs w:val="24"/>
              </w:rPr>
              <w:t xml:space="preserve"> </w:t>
            </w:r>
          </w:p>
          <w:p w14:paraId="22844558" w14:textId="77777777" w:rsidR="00325C07" w:rsidRPr="00113823" w:rsidRDefault="00325C07" w:rsidP="000A343F">
            <w:pPr>
              <w:spacing w:after="0" w:line="240" w:lineRule="auto"/>
              <w:rPr>
                <w:rFonts w:ascii="Times New Roman" w:hAnsi="Times New Roman"/>
                <w:i/>
                <w:color w:val="000000"/>
                <w:sz w:val="24"/>
                <w:szCs w:val="24"/>
              </w:rPr>
            </w:pPr>
            <w:r w:rsidRPr="001D4708">
              <w:rPr>
                <w:rFonts w:ascii="Times New Roman" w:hAnsi="Times New Roman"/>
                <w:i/>
                <w:color w:val="000000"/>
                <w:sz w:val="24"/>
                <w:szCs w:val="24"/>
              </w:rPr>
              <w:t>T</w:t>
            </w:r>
            <w:r w:rsidRPr="00113823">
              <w:rPr>
                <w:rFonts w:ascii="Times New Roman" w:hAnsi="Times New Roman"/>
                <w:i/>
                <w:color w:val="000000"/>
                <w:sz w:val="24"/>
                <w:szCs w:val="24"/>
              </w:rPr>
              <w:t>isztelet, tisztesség, tekintélytisztelet; okosság, eszesség, bölcsesség; akarat, kitartás, példakövetés; felelősségtudat, felelősség egymásért.</w:t>
            </w:r>
          </w:p>
          <w:p w14:paraId="4764FBA3" w14:textId="77777777" w:rsidR="00325C07" w:rsidRPr="00113823" w:rsidRDefault="00325C07" w:rsidP="000A343F">
            <w:pPr>
              <w:spacing w:after="0" w:line="240" w:lineRule="auto"/>
              <w:rPr>
                <w:rFonts w:ascii="Times New Roman" w:hAnsi="Times New Roman"/>
                <w:color w:val="000000"/>
                <w:sz w:val="24"/>
                <w:szCs w:val="24"/>
              </w:rPr>
            </w:pPr>
          </w:p>
          <w:p w14:paraId="08167EAD"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AZ UTÁNPÓTLÁS-NEVELÉS SZINTJEI</w:t>
            </w:r>
          </w:p>
          <w:p w14:paraId="620659E2"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color w:val="000000"/>
                <w:sz w:val="24"/>
                <w:szCs w:val="24"/>
              </w:rPr>
              <w:t xml:space="preserve">Az ifjúsági amatőr és profi sportélet erkölcsi kihívásai: azonosságok és eltérések. Elitképzés az akadémiákon: pozitív hatások, erkölcsi buktatók. </w:t>
            </w:r>
            <w:r>
              <w:rPr>
                <w:rFonts w:ascii="Times New Roman" w:hAnsi="Times New Roman"/>
                <w:color w:val="000000"/>
                <w:sz w:val="24"/>
                <w:szCs w:val="24"/>
              </w:rPr>
              <w:t>Az</w:t>
            </w:r>
            <w:r w:rsidRPr="00113823">
              <w:rPr>
                <w:rFonts w:ascii="Times New Roman" w:hAnsi="Times New Roman"/>
                <w:color w:val="000000"/>
                <w:sz w:val="24"/>
                <w:szCs w:val="24"/>
              </w:rPr>
              <w:t xml:space="preserve"> országos, </w:t>
            </w:r>
            <w:r>
              <w:rPr>
                <w:rFonts w:ascii="Times New Roman" w:hAnsi="Times New Roman"/>
                <w:color w:val="000000"/>
                <w:sz w:val="24"/>
                <w:szCs w:val="24"/>
              </w:rPr>
              <w:t xml:space="preserve">a </w:t>
            </w:r>
            <w:r w:rsidRPr="00113823">
              <w:rPr>
                <w:rFonts w:ascii="Times New Roman" w:hAnsi="Times New Roman"/>
                <w:color w:val="000000"/>
                <w:sz w:val="24"/>
                <w:szCs w:val="24"/>
              </w:rPr>
              <w:t>nemzetközi szintre kerülés lehetőségei; a kiemeltség erkölcsi előnyei és terhei.</w:t>
            </w:r>
            <w:r w:rsidRPr="00113823">
              <w:rPr>
                <w:rFonts w:ascii="Times New Roman" w:hAnsi="Times New Roman"/>
                <w:i/>
                <w:color w:val="000000"/>
                <w:sz w:val="24"/>
                <w:szCs w:val="24"/>
              </w:rPr>
              <w:t xml:space="preserve"> </w:t>
            </w:r>
            <w:r w:rsidRPr="00113823">
              <w:rPr>
                <w:rFonts w:ascii="Times New Roman" w:hAnsi="Times New Roman"/>
                <w:color w:val="000000"/>
                <w:sz w:val="24"/>
                <w:szCs w:val="24"/>
              </w:rPr>
              <w:t>Az intenzív terhelés és a teljesítménykényszer erkölcsi előnyei és a jellemfejlődésre gyakorolt negatív hatásai</w:t>
            </w:r>
            <w:r>
              <w:rPr>
                <w:rFonts w:ascii="Times New Roman" w:hAnsi="Times New Roman"/>
                <w:color w:val="000000"/>
                <w:sz w:val="24"/>
                <w:szCs w:val="24"/>
              </w:rPr>
              <w:t>. Sp</w:t>
            </w:r>
            <w:r w:rsidRPr="00113823">
              <w:rPr>
                <w:rFonts w:ascii="Times New Roman" w:hAnsi="Times New Roman"/>
                <w:color w:val="000000"/>
                <w:sz w:val="24"/>
                <w:szCs w:val="24"/>
              </w:rPr>
              <w:t>ortb</w:t>
            </w:r>
            <w:r>
              <w:rPr>
                <w:rFonts w:ascii="Times New Roman" w:hAnsi="Times New Roman"/>
                <w:color w:val="000000"/>
                <w:sz w:val="24"/>
                <w:szCs w:val="24"/>
              </w:rPr>
              <w:t xml:space="preserve">arátságok, presztízsharcok. </w:t>
            </w:r>
            <w:r w:rsidRPr="00113823">
              <w:rPr>
                <w:rFonts w:ascii="Times New Roman" w:hAnsi="Times New Roman"/>
                <w:color w:val="000000"/>
                <w:sz w:val="24"/>
                <w:szCs w:val="24"/>
              </w:rPr>
              <w:t>.</w:t>
            </w:r>
          </w:p>
          <w:p w14:paraId="28B3254B"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Jellemszilárdság, moralitás, példaképként erkölcsi felelősség, a kiválasztottság-érzet, a szabadság határai, a szabadosság értelmezése.</w:t>
            </w:r>
          </w:p>
          <w:p w14:paraId="7BAA8130" w14:textId="77777777" w:rsidR="00325C07" w:rsidRPr="00113823" w:rsidRDefault="00325C07" w:rsidP="000A343F">
            <w:pPr>
              <w:spacing w:after="0" w:line="240" w:lineRule="auto"/>
              <w:rPr>
                <w:rFonts w:ascii="Times New Roman" w:hAnsi="Times New Roman"/>
                <w:color w:val="000000"/>
                <w:sz w:val="24"/>
                <w:szCs w:val="24"/>
              </w:rPr>
            </w:pPr>
          </w:p>
          <w:p w14:paraId="572B1190"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EGÉSZSÉG A SPORTBAN Az erkölcsi normák tisztelete és betartása az egészségmegőrzés érdekében: sportspecifikus táplálkozás, tisztaság, rendezett életvitel, megfelelő sporteszköz és  -felszerelés használat. </w:t>
            </w:r>
            <w:r w:rsidRPr="00113823">
              <w:rPr>
                <w:rFonts w:ascii="Times New Roman" w:hAnsi="Times New Roman"/>
                <w:bCs/>
                <w:color w:val="000000"/>
                <w:sz w:val="24"/>
                <w:szCs w:val="24"/>
              </w:rPr>
              <w:t xml:space="preserve">Táplálékkiegészítők, fehérjék, túlzott vitaminbevitel félreértelmezett eredményei, káros hatásai.  </w:t>
            </w:r>
            <w:r w:rsidRPr="00113823">
              <w:rPr>
                <w:rFonts w:ascii="Times New Roman" w:hAnsi="Times New Roman"/>
                <w:color w:val="000000"/>
                <w:sz w:val="24"/>
                <w:szCs w:val="24"/>
              </w:rPr>
              <w:t xml:space="preserve">Az edzésmunka és a pihenés, kikapcsolódás arányainak tartása. </w:t>
            </w:r>
          </w:p>
          <w:p w14:paraId="2A4D965C"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Okosság, előrelátás, mértékletesség, döntésszabadság.</w:t>
            </w:r>
          </w:p>
          <w:p w14:paraId="7D8E011D" w14:textId="77777777" w:rsidR="00325C07" w:rsidRPr="00113823" w:rsidRDefault="00325C07" w:rsidP="000A343F">
            <w:pPr>
              <w:spacing w:after="0" w:line="240" w:lineRule="auto"/>
              <w:rPr>
                <w:rFonts w:ascii="Times New Roman" w:hAnsi="Times New Roman"/>
                <w:color w:val="000000"/>
                <w:sz w:val="24"/>
                <w:szCs w:val="24"/>
                <w:u w:val="single"/>
              </w:rPr>
            </w:pPr>
          </w:p>
          <w:p w14:paraId="4BCDB07E"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i/>
                <w:color w:val="000000"/>
                <w:sz w:val="24"/>
                <w:szCs w:val="24"/>
              </w:rPr>
              <w:t>“</w:t>
            </w:r>
            <w:r w:rsidRPr="00113823">
              <w:rPr>
                <w:rFonts w:ascii="Times New Roman" w:hAnsi="Times New Roman"/>
                <w:color w:val="000000"/>
                <w:sz w:val="24"/>
                <w:szCs w:val="24"/>
              </w:rPr>
              <w:t>EGÉSZ”-SÉG A SPORTÉLETBEN</w:t>
            </w:r>
          </w:p>
          <w:p w14:paraId="2CF8AE76"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testi-lelki-szellemi egység megtartása: „Ép testben ép lélek”.  Az önmagáért felelős sportolói magatartás megértése, a sportpályafutás minősége. A szabad akarat és az önmegvalósítás arány</w:t>
            </w:r>
            <w:r>
              <w:rPr>
                <w:rFonts w:ascii="Times New Roman" w:hAnsi="Times New Roman"/>
                <w:color w:val="000000"/>
                <w:sz w:val="24"/>
                <w:szCs w:val="24"/>
              </w:rPr>
              <w:t xml:space="preserve">a, a túlzások kerülése. </w:t>
            </w:r>
            <w:r w:rsidRPr="00113823">
              <w:rPr>
                <w:rFonts w:ascii="Times New Roman" w:hAnsi="Times New Roman"/>
                <w:color w:val="000000"/>
                <w:sz w:val="24"/>
                <w:szCs w:val="24"/>
              </w:rPr>
              <w:t xml:space="preserve"> </w:t>
            </w:r>
          </w:p>
          <w:p w14:paraId="5B49B2CB"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A sportoló önmagával szemben megkövetelt és betartott etikus magatartásának értéke a sportközösségi normák tükrében.</w:t>
            </w:r>
          </w:p>
          <w:p w14:paraId="355CEBFD" w14:textId="77777777" w:rsidR="00325C07" w:rsidRPr="00113823" w:rsidRDefault="00325C07" w:rsidP="000A343F">
            <w:pPr>
              <w:spacing w:after="0" w:line="240" w:lineRule="auto"/>
              <w:rPr>
                <w:rFonts w:ascii="Times New Roman" w:hAnsi="Times New Roman"/>
                <w:color w:val="000000"/>
                <w:sz w:val="24"/>
                <w:szCs w:val="24"/>
                <w:u w:val="single"/>
                <w:lang w:val="cs-CZ"/>
              </w:rPr>
            </w:pPr>
          </w:p>
          <w:p w14:paraId="48D6255F"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AZ “EGÉSZ”-SÉG HIÁNYA</w:t>
            </w:r>
          </w:p>
          <w:p w14:paraId="5A648CE5"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sportsérülések ok-okozati összefüggései. Az erkölcsi normák értékszintű alkalmazása a tudatos prevenció előfeltétele: jellemerősség, fejlett morális érzék saját magával szemben.  A sérülések megelőzése. A mentális egészség megbomlása és a sporttevékenység negatív végkifejlete. A kisebb sérülések és a maradandó károsodások erkölcsi hatásai. A megfontoltság hiánya és a véletlenszerűség jelenléte a sportéletben. </w:t>
            </w:r>
          </w:p>
          <w:p w14:paraId="5E7E0FCC" w14:textId="77777777" w:rsidR="00325C07" w:rsidRPr="00113823" w:rsidRDefault="00325C07" w:rsidP="000A343F">
            <w:pPr>
              <w:spacing w:after="0" w:line="240" w:lineRule="auto"/>
              <w:rPr>
                <w:rFonts w:ascii="Times New Roman" w:hAnsi="Times New Roman"/>
                <w:i/>
                <w:color w:val="000000"/>
                <w:sz w:val="24"/>
                <w:szCs w:val="24"/>
                <w:u w:val="single"/>
              </w:rPr>
            </w:pPr>
            <w:r w:rsidRPr="00113823">
              <w:rPr>
                <w:rFonts w:ascii="Times New Roman" w:hAnsi="Times New Roman"/>
                <w:i/>
                <w:color w:val="000000"/>
                <w:sz w:val="24"/>
                <w:szCs w:val="24"/>
              </w:rPr>
              <w:t>Okosság, előrelátás, tervezett figyelem, felelős döntés.</w:t>
            </w:r>
          </w:p>
          <w:p w14:paraId="2530E073" w14:textId="77777777" w:rsidR="00325C07" w:rsidRPr="00113823" w:rsidRDefault="00325C07" w:rsidP="000A343F">
            <w:pPr>
              <w:spacing w:after="0" w:line="240" w:lineRule="auto"/>
              <w:rPr>
                <w:rFonts w:ascii="Times New Roman" w:hAnsi="Times New Roman"/>
                <w:color w:val="000000"/>
                <w:sz w:val="24"/>
                <w:szCs w:val="24"/>
                <w:u w:val="single"/>
              </w:rPr>
            </w:pPr>
          </w:p>
          <w:p w14:paraId="5F1F5F5C"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KORLÁTOZOTT “EGÉSZ”-SÉG ÉS A PARASPORT</w:t>
            </w:r>
          </w:p>
          <w:p w14:paraId="519A467B"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color w:val="000000"/>
                <w:sz w:val="24"/>
                <w:szCs w:val="24"/>
              </w:rPr>
              <w:t xml:space="preserve">A mozgásában korlátozott sportolói élet alapjai, kialakulásának előzményei. A születésből </w:t>
            </w:r>
            <w:r w:rsidRPr="00113823">
              <w:rPr>
                <w:rFonts w:ascii="Times New Roman" w:hAnsi="Times New Roman"/>
                <w:sz w:val="24"/>
                <w:szCs w:val="24"/>
              </w:rPr>
              <w:t>eredő mozgáskorlátozottsággal, az enyhe értelmi fogyatékossággal történő együttélés</w:t>
            </w:r>
            <w:r w:rsidRPr="00113823">
              <w:rPr>
                <w:rFonts w:ascii="Times New Roman" w:hAnsi="Times New Roman"/>
                <w:color w:val="000000"/>
                <w:sz w:val="24"/>
                <w:szCs w:val="24"/>
              </w:rPr>
              <w:t xml:space="preserve"> és az erkölcsi tartás. A betegségben vagy balesetben szerzett maradandó testi károsodás feldolgozása és a sportélet értéke. Különböző mértékű fogyatékossággal élő ember “egész”-ségre törekvése és kiteljesedése a sportban. A parasportolók és az ép sportolók viszonya, életvitelük </w:t>
            </w:r>
            <w:r w:rsidRPr="00113823">
              <w:rPr>
                <w:rFonts w:ascii="Times New Roman" w:hAnsi="Times New Roman"/>
                <w:color w:val="000000"/>
                <w:sz w:val="24"/>
                <w:szCs w:val="24"/>
              </w:rPr>
              <w:lastRenderedPageBreak/>
              <w:t xml:space="preserve">erkölcsi üzenete egymás számára. A motiváció ereje a parasportban. </w:t>
            </w:r>
            <w:r w:rsidRPr="00113823">
              <w:rPr>
                <w:rFonts w:ascii="Times New Roman" w:hAnsi="Times New Roman"/>
                <w:i/>
                <w:color w:val="000000"/>
                <w:sz w:val="24"/>
                <w:szCs w:val="24"/>
              </w:rPr>
              <w:t>Az elfogadás igénye a szánalommal szemben. Kitartás és önbizalom, a jóságba vetett hit által élhető teljes sportolói élet minősége.</w:t>
            </w:r>
          </w:p>
          <w:p w14:paraId="268EB267" w14:textId="77777777" w:rsidR="00325C07" w:rsidRPr="00113823" w:rsidRDefault="00325C07" w:rsidP="000A343F">
            <w:pPr>
              <w:spacing w:after="0" w:line="240" w:lineRule="auto"/>
              <w:rPr>
                <w:rFonts w:ascii="Times New Roman" w:hAnsi="Times New Roman"/>
                <w:color w:val="000000"/>
                <w:sz w:val="24"/>
                <w:szCs w:val="24"/>
                <w:u w:val="single"/>
              </w:rPr>
            </w:pPr>
          </w:p>
          <w:p w14:paraId="4B5EEB77"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ESÉLYEGYENLŐSÉG</w:t>
            </w:r>
          </w:p>
          <w:p w14:paraId="137C0A1A"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color w:val="000000"/>
                <w:sz w:val="24"/>
                <w:szCs w:val="24"/>
              </w:rPr>
              <w:t>A becsületes sportoló értéke és a fair play kölcsönhatásai, példaértéke. A versenysportban megnyilvánuló sporttársi, baráti viszony. A nemzeti identitástudat jelentősége és a különféle etnikumokhoz tartozó sportolók közötti teljesítmény egyenrangú kezelése. A pozitív és negatív előítéletek értékelmélete sportolók és sportteljesítmények között. Az erények segítő ereje és a rosszul értelmezett értékítéletek károsító hatásai. A fiatal korosztály sportolói rangja a felnőttek szemében. Olimpiai Charta üzenete. Az ép és a mozgásukban korlátozott sportolók egymást segítő, sportbarátságon nyugvó céltudatos készülése, versenyzése.</w:t>
            </w:r>
          </w:p>
          <w:p w14:paraId="189C4111"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Összetartás, elfogadás, empátia, kölcsönös tisztelet, sportszeretet, moralitás.</w:t>
            </w:r>
          </w:p>
        </w:tc>
        <w:tc>
          <w:tcPr>
            <w:tcW w:w="2422" w:type="dxa"/>
            <w:gridSpan w:val="2"/>
            <w:tcBorders>
              <w:bottom w:val="single" w:sz="4" w:space="0" w:color="auto"/>
            </w:tcBorders>
            <w:noWrap/>
          </w:tcPr>
          <w:p w14:paraId="3D78F6CD" w14:textId="77777777" w:rsidR="00325C07" w:rsidRPr="00113823" w:rsidRDefault="00325C07" w:rsidP="000A343F">
            <w:pPr>
              <w:pStyle w:val="CM38"/>
              <w:spacing w:before="120" w:after="0"/>
              <w:rPr>
                <w:rFonts w:ascii="Times New Roman" w:hAnsi="Times New Roman" w:cs="Times New Roman"/>
              </w:rPr>
            </w:pPr>
            <w:r w:rsidRPr="00113823">
              <w:rPr>
                <w:rFonts w:ascii="Times New Roman" w:hAnsi="Times New Roman" w:cs="Times New Roman"/>
                <w:i/>
                <w:iCs/>
                <w:lang w:val="cs-CZ"/>
              </w:rPr>
              <w:lastRenderedPageBreak/>
              <w:t>Történelem</w:t>
            </w:r>
            <w:r w:rsidRPr="00113823">
              <w:rPr>
                <w:rFonts w:ascii="Times New Roman" w:hAnsi="Times New Roman" w:cs="Times New Roman"/>
                <w:i/>
                <w:iCs/>
              </w:rPr>
              <w:t xml:space="preserve">, társadalmi és állampolgári ismeretek: </w:t>
            </w:r>
            <w:r w:rsidRPr="00113823">
              <w:rPr>
                <w:rFonts w:ascii="Times New Roman" w:hAnsi="Times New Roman" w:cs="Times New Roman"/>
              </w:rPr>
              <w:t>A jóléti társadalom.</w:t>
            </w:r>
          </w:p>
          <w:p w14:paraId="64A0F734" w14:textId="77777777" w:rsidR="00325C07" w:rsidRPr="00113823" w:rsidRDefault="00325C07" w:rsidP="000A343F">
            <w:pPr>
              <w:autoSpaceDE w:val="0"/>
              <w:autoSpaceDN w:val="0"/>
              <w:adjustRightInd w:val="0"/>
              <w:spacing w:after="0" w:line="240" w:lineRule="auto"/>
              <w:rPr>
                <w:rFonts w:ascii="Times New Roman" w:hAnsi="Times New Roman"/>
                <w:color w:val="000000"/>
                <w:sz w:val="24"/>
                <w:szCs w:val="24"/>
              </w:rPr>
            </w:pPr>
            <w:r w:rsidRPr="00113823">
              <w:rPr>
                <w:rFonts w:ascii="Times New Roman" w:hAnsi="Times New Roman"/>
                <w:color w:val="000000"/>
                <w:sz w:val="24"/>
                <w:szCs w:val="24"/>
              </w:rPr>
              <w:t>A magyar társadalom a rendszerváltozás után.</w:t>
            </w:r>
          </w:p>
          <w:p w14:paraId="0E3872D7"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Esélyegyenlőség, kisebbségek társadalmi helyzete és integrációjának folyamata.</w:t>
            </w:r>
          </w:p>
          <w:p w14:paraId="269A59A1" w14:textId="77777777" w:rsidR="00325C07" w:rsidRPr="00113823" w:rsidRDefault="00325C07" w:rsidP="000A343F">
            <w:pPr>
              <w:spacing w:after="0" w:line="240" w:lineRule="auto"/>
              <w:rPr>
                <w:rFonts w:ascii="Times New Roman" w:hAnsi="Times New Roman"/>
                <w:color w:val="000000"/>
                <w:sz w:val="24"/>
                <w:szCs w:val="24"/>
              </w:rPr>
            </w:pPr>
          </w:p>
          <w:p w14:paraId="0A6D3FD2"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i/>
                <w:iCs/>
                <w:color w:val="000000"/>
                <w:sz w:val="24"/>
                <w:szCs w:val="24"/>
              </w:rPr>
              <w:t xml:space="preserve">Földrajz: </w:t>
            </w:r>
            <w:r w:rsidRPr="00113823">
              <w:rPr>
                <w:rFonts w:ascii="Times New Roman" w:hAnsi="Times New Roman"/>
                <w:sz w:val="24"/>
                <w:szCs w:val="24"/>
              </w:rPr>
              <w:t>Magyarország és a Kárpát-medence földrajza; a magyarság által lakott, országhatáron túli területek.</w:t>
            </w:r>
          </w:p>
          <w:p w14:paraId="1C3615F6" w14:textId="77777777" w:rsidR="00325C07" w:rsidRPr="00113823" w:rsidRDefault="00325C07" w:rsidP="000A343F">
            <w:pPr>
              <w:pStyle w:val="Jegyzetszveg"/>
              <w:spacing w:after="0"/>
              <w:rPr>
                <w:sz w:val="24"/>
                <w:szCs w:val="24"/>
              </w:rPr>
            </w:pPr>
          </w:p>
          <w:p w14:paraId="61F53A75" w14:textId="77777777" w:rsidR="00325C07" w:rsidRPr="00113823" w:rsidRDefault="00325C07" w:rsidP="000A343F">
            <w:pPr>
              <w:pStyle w:val="Jegyzetszveg"/>
              <w:spacing w:after="0"/>
              <w:rPr>
                <w:sz w:val="24"/>
                <w:szCs w:val="24"/>
              </w:rPr>
            </w:pPr>
            <w:r w:rsidRPr="00113823">
              <w:rPr>
                <w:i/>
                <w:iCs/>
                <w:sz w:val="24"/>
                <w:szCs w:val="24"/>
              </w:rPr>
              <w:t xml:space="preserve">Mozgóképkultúra és médiaismeret: </w:t>
            </w:r>
            <w:r w:rsidRPr="00113823">
              <w:rPr>
                <w:sz w:val="24"/>
                <w:szCs w:val="24"/>
              </w:rPr>
              <w:t>A média társadalmi szerepe.</w:t>
            </w:r>
          </w:p>
          <w:p w14:paraId="17D08E45" w14:textId="77777777" w:rsidR="00325C07" w:rsidRPr="00113823" w:rsidRDefault="00325C07" w:rsidP="000A343F">
            <w:pPr>
              <w:pStyle w:val="Jegyzetszveg"/>
              <w:spacing w:after="0"/>
              <w:rPr>
                <w:sz w:val="24"/>
                <w:szCs w:val="24"/>
              </w:rPr>
            </w:pPr>
            <w:r w:rsidRPr="00113823">
              <w:rPr>
                <w:sz w:val="24"/>
                <w:szCs w:val="24"/>
              </w:rPr>
              <w:lastRenderedPageBreak/>
              <w:t>Médiareprezentáció, valószerűség, hitelesség.</w:t>
            </w:r>
          </w:p>
          <w:p w14:paraId="36EEB8E5"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Médiaetika, médiaszabályozás.</w:t>
            </w:r>
          </w:p>
          <w:p w14:paraId="7F37FC22" w14:textId="77777777" w:rsidR="00325C07" w:rsidRPr="00113823" w:rsidRDefault="00325C07" w:rsidP="000A343F">
            <w:pPr>
              <w:spacing w:after="0" w:line="240" w:lineRule="auto"/>
              <w:rPr>
                <w:rFonts w:ascii="Times New Roman" w:hAnsi="Times New Roman"/>
                <w:i/>
                <w:iCs/>
                <w:sz w:val="24"/>
                <w:szCs w:val="24"/>
              </w:rPr>
            </w:pPr>
          </w:p>
          <w:p w14:paraId="21D0A77A" w14:textId="77777777" w:rsidR="00325C07" w:rsidRPr="00113823" w:rsidRDefault="00325C07" w:rsidP="000A343F">
            <w:pPr>
              <w:spacing w:after="0" w:line="240" w:lineRule="auto"/>
              <w:rPr>
                <w:rFonts w:ascii="Times New Roman" w:hAnsi="Times New Roman"/>
                <w:i/>
                <w:iCs/>
                <w:sz w:val="24"/>
                <w:szCs w:val="24"/>
              </w:rPr>
            </w:pPr>
            <w:r w:rsidRPr="00113823">
              <w:rPr>
                <w:rFonts w:ascii="Times New Roman" w:hAnsi="Times New Roman"/>
                <w:i/>
                <w:iCs/>
                <w:sz w:val="24"/>
                <w:szCs w:val="24"/>
              </w:rPr>
              <w:t xml:space="preserve">Társadalmi, állampolgári ismeretek: </w:t>
            </w:r>
            <w:r w:rsidRPr="00113823">
              <w:rPr>
                <w:rFonts w:ascii="Times New Roman" w:hAnsi="Times New Roman"/>
                <w:sz w:val="24"/>
                <w:szCs w:val="24"/>
              </w:rPr>
              <w:t>kulturális és etnikai kisebbségek hazánkban.</w:t>
            </w:r>
          </w:p>
          <w:p w14:paraId="5CB5C85D"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Esélyegyenlőtlenség és hátrányos társadalmi helyzet.</w:t>
            </w:r>
          </w:p>
          <w:p w14:paraId="44D477D8"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Szolidaritás és társadalmi felelősségvállalás.</w:t>
            </w:r>
          </w:p>
          <w:p w14:paraId="26066E11" w14:textId="77777777" w:rsidR="00325C07" w:rsidRPr="00113823" w:rsidRDefault="00325C07" w:rsidP="000A343F">
            <w:pPr>
              <w:spacing w:after="0" w:line="240" w:lineRule="auto"/>
              <w:rPr>
                <w:rFonts w:ascii="Times New Roman" w:hAnsi="Times New Roman"/>
                <w:sz w:val="24"/>
                <w:szCs w:val="24"/>
              </w:rPr>
            </w:pPr>
          </w:p>
          <w:p w14:paraId="5FB9386C"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i/>
                <w:sz w:val="24"/>
                <w:szCs w:val="24"/>
              </w:rPr>
              <w:t>Etika:</w:t>
            </w:r>
            <w:r w:rsidRPr="00113823">
              <w:rPr>
                <w:rFonts w:ascii="Times New Roman" w:hAnsi="Times New Roman"/>
                <w:sz w:val="24"/>
                <w:szCs w:val="24"/>
              </w:rPr>
              <w:t xml:space="preserve"> </w:t>
            </w:r>
            <w:r w:rsidRPr="00113823">
              <w:rPr>
                <w:rFonts w:ascii="Times New Roman" w:hAnsi="Times New Roman"/>
                <w:bCs/>
                <w:color w:val="000000"/>
                <w:sz w:val="24"/>
                <w:szCs w:val="24"/>
              </w:rPr>
              <w:t>a kapcsolatok etikája.</w:t>
            </w:r>
          </w:p>
          <w:p w14:paraId="5FB6748E"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Társadalmi szolidaritás.</w:t>
            </w:r>
          </w:p>
          <w:p w14:paraId="75A245F2"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bCs/>
                <w:color w:val="000000"/>
                <w:sz w:val="24"/>
                <w:szCs w:val="24"/>
              </w:rPr>
              <w:t>Törvény és lelkiismeret.</w:t>
            </w:r>
            <w:r w:rsidRPr="00113823">
              <w:rPr>
                <w:rFonts w:ascii="Times New Roman" w:hAnsi="Times New Roman"/>
                <w:color w:val="000000"/>
                <w:sz w:val="24"/>
                <w:szCs w:val="24"/>
              </w:rPr>
              <w:t xml:space="preserve"> </w:t>
            </w:r>
          </w:p>
          <w:p w14:paraId="6D62575D"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Szavak és tettek ereje, következmények.</w:t>
            </w:r>
          </w:p>
          <w:p w14:paraId="70BE6DC3"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bCs/>
                <w:color w:val="000000"/>
                <w:sz w:val="24"/>
                <w:szCs w:val="24"/>
              </w:rPr>
              <w:t>Többség és kisebbség.</w:t>
            </w:r>
          </w:p>
        </w:tc>
      </w:tr>
      <w:tr w:rsidR="00325C07" w:rsidRPr="00113823" w14:paraId="447A326F" w14:textId="77777777" w:rsidTr="000A343F">
        <w:tblPrEx>
          <w:tblBorders>
            <w:top w:val="none" w:sz="0" w:space="0" w:color="auto"/>
          </w:tblBorders>
        </w:tblPrEx>
        <w:tc>
          <w:tcPr>
            <w:tcW w:w="1816" w:type="dxa"/>
            <w:tcBorders>
              <w:top w:val="single" w:sz="4" w:space="0" w:color="auto"/>
              <w:left w:val="single" w:sz="4" w:space="0" w:color="auto"/>
              <w:bottom w:val="single" w:sz="4" w:space="0" w:color="auto"/>
              <w:right w:val="single" w:sz="4" w:space="0" w:color="auto"/>
            </w:tcBorders>
            <w:noWrap/>
            <w:vAlign w:val="center"/>
          </w:tcPr>
          <w:p w14:paraId="2C8D051B" w14:textId="77777777" w:rsidR="00325C07" w:rsidRPr="00113823" w:rsidRDefault="00325C07" w:rsidP="000A343F">
            <w:pPr>
              <w:spacing w:before="120" w:after="0" w:line="240" w:lineRule="auto"/>
              <w:jc w:val="center"/>
              <w:rPr>
                <w:rFonts w:ascii="Times New Roman" w:hAnsi="Times New Roman"/>
                <w:b/>
                <w:color w:val="000000"/>
                <w:sz w:val="24"/>
                <w:szCs w:val="24"/>
              </w:rPr>
            </w:pPr>
            <w:r w:rsidRPr="00113823">
              <w:rPr>
                <w:rFonts w:ascii="Times New Roman" w:hAnsi="Times New Roman"/>
                <w:b/>
                <w:color w:val="000000"/>
                <w:sz w:val="24"/>
                <w:szCs w:val="24"/>
                <w:lang w:val="cs-CZ"/>
              </w:rPr>
              <w:lastRenderedPageBreak/>
              <w:t>Kulcsfogalmak</w:t>
            </w:r>
            <w:r w:rsidRPr="00113823">
              <w:rPr>
                <w:rFonts w:ascii="Times New Roman" w:hAnsi="Times New Roman"/>
                <w:b/>
                <w:color w:val="000000"/>
                <w:sz w:val="24"/>
                <w:szCs w:val="24"/>
              </w:rPr>
              <w:t>/ fogalmak</w:t>
            </w:r>
          </w:p>
        </w:tc>
        <w:tc>
          <w:tcPr>
            <w:tcW w:w="7414" w:type="dxa"/>
            <w:gridSpan w:val="4"/>
            <w:tcBorders>
              <w:top w:val="single" w:sz="4" w:space="0" w:color="auto"/>
              <w:left w:val="single" w:sz="4" w:space="0" w:color="auto"/>
              <w:bottom w:val="single" w:sz="4" w:space="0" w:color="auto"/>
              <w:right w:val="single" w:sz="4" w:space="0" w:color="auto"/>
            </w:tcBorders>
            <w:noWrap/>
          </w:tcPr>
          <w:p w14:paraId="3909B53A" w14:textId="77777777" w:rsidR="00325C07" w:rsidRPr="00113823" w:rsidRDefault="00325C07" w:rsidP="000A343F">
            <w:pPr>
              <w:spacing w:before="120" w:after="0" w:line="240" w:lineRule="auto"/>
              <w:rPr>
                <w:rFonts w:ascii="Times New Roman" w:hAnsi="Times New Roman"/>
                <w:iCs/>
                <w:sz w:val="24"/>
                <w:szCs w:val="24"/>
                <w:lang w:val="cs-CZ"/>
              </w:rPr>
            </w:pPr>
            <w:r w:rsidRPr="00113823">
              <w:rPr>
                <w:rFonts w:ascii="Times New Roman" w:hAnsi="Times New Roman"/>
                <w:iCs/>
                <w:sz w:val="24"/>
                <w:szCs w:val="24"/>
              </w:rPr>
              <w:t>Család, felelősség a társainkért, hűség, sportszeretet, sportbarátság, erkölcsi érték, erény, boldogság, jellem; előrelátás, megfontoltság, törvény, törvénytisztelet, emberiesség, nemzet, esélyegyenlőség, empátia, mentális egészség, fogyatékosság, parasport, fair play, pozitív és negatív előítélet, identitás.</w:t>
            </w:r>
          </w:p>
        </w:tc>
      </w:tr>
    </w:tbl>
    <w:p w14:paraId="1EEDA74A" w14:textId="77777777" w:rsidR="00325C07" w:rsidRPr="00113823" w:rsidRDefault="00325C07" w:rsidP="00325C07">
      <w:pPr>
        <w:spacing w:after="0" w:line="240" w:lineRule="auto"/>
        <w:rPr>
          <w:rFonts w:ascii="Times New Roman" w:hAnsi="Times New Roman"/>
          <w:color w:val="000000"/>
          <w:sz w:val="24"/>
          <w:szCs w:val="24"/>
        </w:rPr>
      </w:pPr>
    </w:p>
    <w:p w14:paraId="1E3788FE" w14:textId="77777777" w:rsidR="00325C07" w:rsidRPr="00113823" w:rsidRDefault="00325C07" w:rsidP="00325C07">
      <w:pPr>
        <w:spacing w:after="0" w:line="240" w:lineRule="auto"/>
        <w:rPr>
          <w:rFonts w:ascii="Times New Roman" w:hAnsi="Times New Roman"/>
          <w:color w:val="000000"/>
          <w:sz w:val="24"/>
          <w:szCs w:val="24"/>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67"/>
        <w:gridCol w:w="4699"/>
        <w:gridCol w:w="1231"/>
        <w:gridCol w:w="1191"/>
      </w:tblGrid>
      <w:tr w:rsidR="00325C07" w:rsidRPr="00113823" w14:paraId="5DEF8D7C" w14:textId="77777777" w:rsidTr="000A343F">
        <w:tc>
          <w:tcPr>
            <w:tcW w:w="2109" w:type="dxa"/>
            <w:gridSpan w:val="2"/>
            <w:vAlign w:val="center"/>
          </w:tcPr>
          <w:p w14:paraId="538F3A36" w14:textId="77777777" w:rsidR="00325C07" w:rsidRPr="00113823" w:rsidRDefault="00325C07" w:rsidP="000A343F">
            <w:pPr>
              <w:spacing w:after="0" w:line="240" w:lineRule="auto"/>
              <w:jc w:val="center"/>
              <w:rPr>
                <w:rFonts w:ascii="Times New Roman" w:hAnsi="Times New Roman"/>
                <w:b/>
                <w:bCs/>
                <w:color w:val="000000"/>
                <w:sz w:val="24"/>
                <w:szCs w:val="24"/>
              </w:rPr>
            </w:pPr>
            <w:r w:rsidRPr="00113823">
              <w:rPr>
                <w:rFonts w:ascii="Times New Roman" w:hAnsi="Times New Roman"/>
                <w:color w:val="000000"/>
                <w:sz w:val="24"/>
                <w:szCs w:val="24"/>
              </w:rPr>
              <w:br w:type="page"/>
            </w:r>
            <w:r w:rsidRPr="00113823">
              <w:rPr>
                <w:rFonts w:ascii="Times New Roman" w:hAnsi="Times New Roman"/>
                <w:b/>
                <w:bCs/>
                <w:color w:val="000000"/>
                <w:sz w:val="24"/>
                <w:szCs w:val="24"/>
                <w:lang w:val="cs-CZ"/>
              </w:rPr>
              <w:t>Tematikai</w:t>
            </w:r>
            <w:r w:rsidRPr="00113823">
              <w:rPr>
                <w:rFonts w:ascii="Times New Roman" w:hAnsi="Times New Roman"/>
                <w:b/>
                <w:bCs/>
                <w:color w:val="000000"/>
                <w:sz w:val="24"/>
                <w:szCs w:val="24"/>
              </w:rPr>
              <w:t xml:space="preserve"> egység</w:t>
            </w:r>
          </w:p>
        </w:tc>
        <w:tc>
          <w:tcPr>
            <w:tcW w:w="5930" w:type="dxa"/>
            <w:gridSpan w:val="2"/>
            <w:vAlign w:val="center"/>
          </w:tcPr>
          <w:p w14:paraId="38B8FD76" w14:textId="77777777" w:rsidR="00325C07" w:rsidRPr="00113823" w:rsidRDefault="00325C07" w:rsidP="000A343F">
            <w:pPr>
              <w:spacing w:before="120" w:after="0" w:line="240" w:lineRule="auto"/>
              <w:jc w:val="center"/>
              <w:rPr>
                <w:rFonts w:ascii="Times New Roman" w:hAnsi="Times New Roman"/>
                <w:color w:val="000000"/>
                <w:sz w:val="24"/>
                <w:szCs w:val="24"/>
              </w:rPr>
            </w:pPr>
            <w:r w:rsidRPr="00113823">
              <w:rPr>
                <w:rFonts w:ascii="Times New Roman" w:hAnsi="Times New Roman"/>
                <w:b/>
                <w:bCs/>
                <w:color w:val="000000"/>
                <w:sz w:val="24"/>
                <w:szCs w:val="24"/>
              </w:rPr>
              <w:t>Egyén és közösség</w:t>
            </w:r>
          </w:p>
        </w:tc>
        <w:tc>
          <w:tcPr>
            <w:tcW w:w="1191" w:type="dxa"/>
            <w:vAlign w:val="center"/>
          </w:tcPr>
          <w:p w14:paraId="2BE07B86"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lang w:val="cs-CZ"/>
              </w:rPr>
              <w:t>Órakeret</w:t>
            </w:r>
            <w:r w:rsidRPr="00113823">
              <w:rPr>
                <w:rFonts w:ascii="Times New Roman" w:hAnsi="Times New Roman"/>
                <w:b/>
                <w:bCs/>
                <w:color w:val="000000"/>
                <w:sz w:val="24"/>
                <w:szCs w:val="24"/>
              </w:rPr>
              <w:t xml:space="preserve"> </w:t>
            </w:r>
            <w:r w:rsidRPr="00113823">
              <w:rPr>
                <w:rFonts w:ascii="Times New Roman" w:hAnsi="Times New Roman"/>
                <w:b/>
                <w:color w:val="000000"/>
                <w:sz w:val="24"/>
                <w:szCs w:val="24"/>
              </w:rPr>
              <w:t>10 óra</w:t>
            </w:r>
          </w:p>
        </w:tc>
      </w:tr>
      <w:tr w:rsidR="00325C07" w:rsidRPr="00113823" w14:paraId="2DBF2BCF" w14:textId="77777777" w:rsidTr="000A343F">
        <w:tc>
          <w:tcPr>
            <w:tcW w:w="2109" w:type="dxa"/>
            <w:gridSpan w:val="2"/>
            <w:vAlign w:val="center"/>
          </w:tcPr>
          <w:p w14:paraId="4A13A4AA" w14:textId="77777777" w:rsidR="00325C07" w:rsidRPr="00113823" w:rsidRDefault="00325C07" w:rsidP="000A343F">
            <w:pPr>
              <w:spacing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Előzetes tudás</w:t>
            </w:r>
          </w:p>
        </w:tc>
        <w:tc>
          <w:tcPr>
            <w:tcW w:w="7121" w:type="dxa"/>
            <w:gridSpan w:val="3"/>
            <w:vAlign w:val="center"/>
          </w:tcPr>
          <w:p w14:paraId="6EA0E6B2" w14:textId="77777777" w:rsidR="00325C07" w:rsidRPr="00113823" w:rsidRDefault="00325C07" w:rsidP="000A343F">
            <w:pPr>
              <w:spacing w:before="120" w:after="0" w:line="240" w:lineRule="auto"/>
              <w:rPr>
                <w:rFonts w:ascii="Times New Roman" w:hAnsi="Times New Roman"/>
                <w:sz w:val="24"/>
                <w:szCs w:val="24"/>
              </w:rPr>
            </w:pPr>
            <w:r w:rsidRPr="00113823">
              <w:rPr>
                <w:rFonts w:ascii="Times New Roman" w:hAnsi="Times New Roman"/>
                <w:sz w:val="24"/>
                <w:szCs w:val="24"/>
                <w:lang w:val="cs-CZ"/>
              </w:rPr>
              <w:t>Kapcsolatok</w:t>
            </w:r>
            <w:r w:rsidRPr="00113823">
              <w:rPr>
                <w:rFonts w:ascii="Times New Roman" w:hAnsi="Times New Roman"/>
                <w:sz w:val="24"/>
                <w:szCs w:val="24"/>
              </w:rPr>
              <w:t xml:space="preserve"> etikája és a társadalmi szolidaritás a civil és a sportéletben. Írott és íratlan szabályok erkölcsi szerepe a társadalom életében. Irodalmi példák törvénytisztelet és lelkiismeret összeütközésére. A haza szolgálatának és védelmének történelmi példái. A nemzetállamok kialakulásának sajátosságai Közép-Kelet-Európában. A kisebbség történetével, helyzetével kapcsolatos alapismeretek. Hátrányos élethelyzetek, a szegénység alapvető társadalmi összetevőinek ismerete.</w:t>
            </w:r>
          </w:p>
        </w:tc>
      </w:tr>
      <w:tr w:rsidR="00325C07" w:rsidRPr="00113823" w14:paraId="5382ACF6" w14:textId="77777777" w:rsidTr="000A343F">
        <w:trPr>
          <w:trHeight w:val="198"/>
        </w:trPr>
        <w:tc>
          <w:tcPr>
            <w:tcW w:w="6808" w:type="dxa"/>
            <w:gridSpan w:val="3"/>
            <w:vAlign w:val="center"/>
          </w:tcPr>
          <w:p w14:paraId="1A006278"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Ismeretek, fejlesztési feladatok</w:t>
            </w:r>
          </w:p>
        </w:tc>
        <w:tc>
          <w:tcPr>
            <w:tcW w:w="2422" w:type="dxa"/>
            <w:gridSpan w:val="2"/>
            <w:vAlign w:val="center"/>
          </w:tcPr>
          <w:p w14:paraId="1BCE46E6" w14:textId="77777777" w:rsidR="00325C07" w:rsidRPr="00113823" w:rsidRDefault="00325C07" w:rsidP="000A343F">
            <w:pPr>
              <w:pStyle w:val="CM38"/>
              <w:spacing w:before="120" w:after="0"/>
              <w:jc w:val="center"/>
              <w:rPr>
                <w:rFonts w:ascii="Times New Roman" w:hAnsi="Times New Roman" w:cs="Times New Roman"/>
                <w:b/>
                <w:bCs/>
                <w:color w:val="000000"/>
              </w:rPr>
            </w:pPr>
            <w:r w:rsidRPr="00113823">
              <w:rPr>
                <w:rFonts w:ascii="Times New Roman" w:hAnsi="Times New Roman" w:cs="Times New Roman"/>
                <w:b/>
                <w:bCs/>
                <w:color w:val="000000"/>
              </w:rPr>
              <w:t>Kapcsolódási pontok</w:t>
            </w:r>
          </w:p>
        </w:tc>
      </w:tr>
      <w:tr w:rsidR="00325C07" w:rsidRPr="00113823" w14:paraId="2E5C296B" w14:textId="77777777" w:rsidTr="000A343F">
        <w:trPr>
          <w:trHeight w:val="1787"/>
        </w:trPr>
        <w:tc>
          <w:tcPr>
            <w:tcW w:w="6808" w:type="dxa"/>
            <w:gridSpan w:val="3"/>
          </w:tcPr>
          <w:p w14:paraId="5732372D"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AZ EGYÜTTMŰKÖDÉSEK </w:t>
            </w:r>
            <w:r w:rsidRPr="00113823">
              <w:rPr>
                <w:rFonts w:ascii="Times New Roman" w:hAnsi="Times New Roman"/>
                <w:color w:val="000000"/>
                <w:sz w:val="24"/>
                <w:szCs w:val="24"/>
                <w:lang w:val="cs-CZ"/>
              </w:rPr>
              <w:t>ERKÖLCSI</w:t>
            </w:r>
            <w:r w:rsidRPr="00113823">
              <w:rPr>
                <w:rFonts w:ascii="Times New Roman" w:hAnsi="Times New Roman"/>
                <w:color w:val="000000"/>
                <w:sz w:val="24"/>
                <w:szCs w:val="24"/>
              </w:rPr>
              <w:t xml:space="preserve"> ALAPJAI</w:t>
            </w:r>
          </w:p>
          <w:p w14:paraId="3C7BA312"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w:t>
            </w:r>
            <w:r w:rsidRPr="00113823">
              <w:rPr>
                <w:rFonts w:ascii="Times New Roman" w:hAnsi="Times New Roman"/>
                <w:i/>
                <w:color w:val="000000"/>
                <w:sz w:val="24"/>
                <w:szCs w:val="24"/>
              </w:rPr>
              <w:t xml:space="preserve">sportember </w:t>
            </w:r>
            <w:r w:rsidRPr="00113823">
              <w:rPr>
                <w:rFonts w:ascii="Times New Roman" w:hAnsi="Times New Roman"/>
                <w:color w:val="000000"/>
                <w:sz w:val="24"/>
                <w:szCs w:val="24"/>
              </w:rPr>
              <w:t xml:space="preserve">célorientált sportolói élethez való alkalmazkodása, példaképek tisztelete. A kitűzött és teljesített sportcélok megbecsülése. Kihívások elfogadása, eredményesség alázattal kezelése, kudarc méltóságteljes viselése. Sportolói erények megtartása, magánérdek és közjó reális értelmezése. </w:t>
            </w:r>
          </w:p>
          <w:p w14:paraId="6E2BCEB1"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A jó és erényes sportolói magatartás elfogadása és példaértékű megtartása, a rossz elutasítása.</w:t>
            </w:r>
          </w:p>
          <w:p w14:paraId="21A53E62" w14:textId="77777777" w:rsidR="00325C07" w:rsidRPr="00113823" w:rsidRDefault="00325C07" w:rsidP="000A343F">
            <w:pPr>
              <w:spacing w:after="0" w:line="240" w:lineRule="auto"/>
              <w:rPr>
                <w:rFonts w:ascii="Times New Roman" w:hAnsi="Times New Roman"/>
                <w:i/>
                <w:color w:val="000000"/>
                <w:sz w:val="24"/>
                <w:szCs w:val="24"/>
              </w:rPr>
            </w:pPr>
          </w:p>
          <w:p w14:paraId="5B570699" w14:textId="77777777" w:rsidR="00325C07" w:rsidRDefault="00325C07" w:rsidP="000A343F">
            <w:pPr>
              <w:spacing w:after="0" w:line="240" w:lineRule="auto"/>
              <w:rPr>
                <w:rFonts w:ascii="Times New Roman" w:hAnsi="Times New Roman"/>
                <w:color w:val="000000"/>
                <w:sz w:val="24"/>
                <w:szCs w:val="24"/>
              </w:rPr>
            </w:pPr>
            <w:r w:rsidRPr="00FA3CF6">
              <w:rPr>
                <w:rFonts w:ascii="Times New Roman" w:hAnsi="Times New Roman"/>
                <w:i/>
                <w:color w:val="000000"/>
                <w:sz w:val="24"/>
                <w:szCs w:val="24"/>
              </w:rPr>
              <w:t>Edzők-, egyesületi vezetők-, sportszakemberek, szövetségi kapitány</w:t>
            </w:r>
            <w:r w:rsidRPr="00FA3CF6">
              <w:rPr>
                <w:rFonts w:ascii="Times New Roman" w:hAnsi="Times New Roman"/>
                <w:color w:val="000000"/>
                <w:sz w:val="24"/>
                <w:szCs w:val="24"/>
              </w:rPr>
              <w:t xml:space="preserve"> szerepe és jelentősége az állandó fejlődés, a kölcsönös elégedettség és eredményesség tükrében. A </w:t>
            </w:r>
            <w:r>
              <w:rPr>
                <w:rFonts w:ascii="Times New Roman" w:hAnsi="Times New Roman"/>
                <w:color w:val="000000"/>
                <w:sz w:val="24"/>
                <w:szCs w:val="24"/>
              </w:rPr>
              <w:t>sporttársadalmi közeg hatásai</w:t>
            </w:r>
            <w:r w:rsidRPr="00FA3CF6">
              <w:rPr>
                <w:rFonts w:ascii="Times New Roman" w:hAnsi="Times New Roman"/>
                <w:color w:val="000000"/>
                <w:sz w:val="24"/>
                <w:szCs w:val="24"/>
              </w:rPr>
              <w:t xml:space="preserve"> a sportolóra</w:t>
            </w:r>
            <w:r>
              <w:rPr>
                <w:rFonts w:ascii="Times New Roman" w:hAnsi="Times New Roman"/>
                <w:color w:val="000000"/>
                <w:sz w:val="24"/>
                <w:szCs w:val="24"/>
              </w:rPr>
              <w:t>.</w:t>
            </w:r>
            <w:r w:rsidRPr="00FA3CF6">
              <w:rPr>
                <w:rFonts w:ascii="Times New Roman" w:hAnsi="Times New Roman"/>
                <w:color w:val="000000"/>
                <w:sz w:val="24"/>
                <w:szCs w:val="24"/>
              </w:rPr>
              <w:t xml:space="preserve"> </w:t>
            </w:r>
            <w:r>
              <w:rPr>
                <w:rFonts w:ascii="Times New Roman" w:hAnsi="Times New Roman"/>
                <w:color w:val="000000"/>
                <w:sz w:val="24"/>
                <w:szCs w:val="24"/>
              </w:rPr>
              <w:t xml:space="preserve"> A s</w:t>
            </w:r>
            <w:r w:rsidRPr="00FA3CF6">
              <w:rPr>
                <w:rFonts w:ascii="Times New Roman" w:hAnsi="Times New Roman"/>
                <w:color w:val="000000"/>
                <w:sz w:val="24"/>
                <w:szCs w:val="24"/>
              </w:rPr>
              <w:t>portteljesít</w:t>
            </w:r>
            <w:r>
              <w:rPr>
                <w:rFonts w:ascii="Times New Roman" w:hAnsi="Times New Roman"/>
                <w:color w:val="000000"/>
                <w:sz w:val="24"/>
                <w:szCs w:val="24"/>
              </w:rPr>
              <w:t>mény egysége, a szakmai közeg becsülete</w:t>
            </w:r>
            <w:r w:rsidRPr="00FA3CF6">
              <w:rPr>
                <w:rFonts w:ascii="Times New Roman" w:hAnsi="Times New Roman"/>
                <w:color w:val="000000"/>
                <w:sz w:val="24"/>
                <w:szCs w:val="24"/>
              </w:rPr>
              <w:t xml:space="preserve">. </w:t>
            </w:r>
            <w:r w:rsidRPr="00FA3CF6">
              <w:rPr>
                <w:rFonts w:ascii="Times New Roman" w:hAnsi="Times New Roman"/>
                <w:color w:val="000000"/>
                <w:sz w:val="24"/>
                <w:szCs w:val="24"/>
              </w:rPr>
              <w:lastRenderedPageBreak/>
              <w:t>A kölcsönös tisztelet felelőssége. Pozitív és negatív diszkrimináció. E</w:t>
            </w:r>
            <w:r>
              <w:rPr>
                <w:rFonts w:ascii="Times New Roman" w:hAnsi="Times New Roman"/>
                <w:color w:val="000000"/>
                <w:sz w:val="24"/>
                <w:szCs w:val="24"/>
              </w:rPr>
              <w:t>dzői e</w:t>
            </w:r>
            <w:r w:rsidRPr="00FA3CF6">
              <w:rPr>
                <w:rFonts w:ascii="Times New Roman" w:hAnsi="Times New Roman"/>
                <w:color w:val="000000"/>
                <w:sz w:val="24"/>
                <w:szCs w:val="24"/>
              </w:rPr>
              <w:t>lhiva</w:t>
            </w:r>
            <w:r>
              <w:rPr>
                <w:rFonts w:ascii="Times New Roman" w:hAnsi="Times New Roman"/>
                <w:color w:val="000000"/>
                <w:sz w:val="24"/>
                <w:szCs w:val="24"/>
              </w:rPr>
              <w:t xml:space="preserve">tottság érzet </w:t>
            </w:r>
            <w:r w:rsidRPr="00FA3CF6">
              <w:rPr>
                <w:rFonts w:ascii="Times New Roman" w:hAnsi="Times New Roman"/>
                <w:color w:val="000000"/>
                <w:sz w:val="24"/>
                <w:szCs w:val="24"/>
              </w:rPr>
              <w:t xml:space="preserve">erkölcsi vonzata. </w:t>
            </w:r>
          </w:p>
          <w:p w14:paraId="34A502FC" w14:textId="77777777" w:rsidR="00325C07" w:rsidRPr="00FA3CF6" w:rsidRDefault="00325C07" w:rsidP="000A343F">
            <w:pPr>
              <w:spacing w:after="0" w:line="240" w:lineRule="auto"/>
              <w:rPr>
                <w:rFonts w:ascii="Times New Roman" w:hAnsi="Times New Roman"/>
                <w:i/>
                <w:color w:val="000000"/>
                <w:sz w:val="24"/>
                <w:szCs w:val="24"/>
              </w:rPr>
            </w:pPr>
            <w:r w:rsidRPr="00FA3CF6">
              <w:rPr>
                <w:rFonts w:ascii="Times New Roman" w:hAnsi="Times New Roman"/>
                <w:i/>
                <w:color w:val="000000"/>
                <w:sz w:val="24"/>
                <w:szCs w:val="24"/>
              </w:rPr>
              <w:t>Eltérő habitusok és különféle egyéniségek közös cél iránti összefogása.</w:t>
            </w:r>
          </w:p>
          <w:p w14:paraId="39704A80" w14:textId="77777777" w:rsidR="00325C07" w:rsidRPr="00113823" w:rsidRDefault="00325C07" w:rsidP="000A343F">
            <w:pPr>
              <w:spacing w:after="0" w:line="240" w:lineRule="auto"/>
              <w:rPr>
                <w:rFonts w:ascii="Times New Roman" w:hAnsi="Times New Roman"/>
                <w:i/>
                <w:color w:val="000000"/>
                <w:sz w:val="24"/>
                <w:szCs w:val="24"/>
              </w:rPr>
            </w:pPr>
          </w:p>
          <w:p w14:paraId="23E6D8E2"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w:t>
            </w:r>
            <w:r w:rsidRPr="00113823">
              <w:rPr>
                <w:rFonts w:ascii="Times New Roman" w:hAnsi="Times New Roman"/>
                <w:i/>
                <w:color w:val="000000"/>
                <w:sz w:val="24"/>
                <w:szCs w:val="24"/>
              </w:rPr>
              <w:t xml:space="preserve"> bírói</w:t>
            </w:r>
            <w:r w:rsidRPr="00113823">
              <w:rPr>
                <w:rFonts w:ascii="Times New Roman" w:hAnsi="Times New Roman"/>
                <w:color w:val="000000"/>
                <w:sz w:val="24"/>
                <w:szCs w:val="24"/>
              </w:rPr>
              <w:t xml:space="preserve"> döntések erkölcs</w:t>
            </w:r>
            <w:r>
              <w:rPr>
                <w:rFonts w:ascii="Times New Roman" w:hAnsi="Times New Roman"/>
                <w:color w:val="000000"/>
                <w:sz w:val="24"/>
                <w:szCs w:val="24"/>
              </w:rPr>
              <w:t>i üzenete</w:t>
            </w:r>
            <w:r w:rsidRPr="00113823">
              <w:rPr>
                <w:rFonts w:ascii="Times New Roman" w:hAnsi="Times New Roman"/>
                <w:color w:val="000000"/>
                <w:sz w:val="24"/>
                <w:szCs w:val="24"/>
              </w:rPr>
              <w:t xml:space="preserve">. A becsületes és korrekt sportolói magatartás és a bíráskodás. Minőség és érték: bíró nélkül nincs sportverseny. Önérzet és mértékletesség; a színészkedés ára; a szavak és tettek kívánatos ereje vagy nem kívánt következménye;  a tévedések pozitív és negatív </w:t>
            </w:r>
            <w:r>
              <w:rPr>
                <w:rFonts w:ascii="Times New Roman" w:hAnsi="Times New Roman"/>
                <w:color w:val="000000"/>
                <w:sz w:val="24"/>
                <w:szCs w:val="24"/>
              </w:rPr>
              <w:t xml:space="preserve">hatásai; a provokáció </w:t>
            </w:r>
          </w:p>
          <w:p w14:paraId="6A1B1B68"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 xml:space="preserve">Önbizalom, hitelesség, igazságosság, emberi érték, becsület és tisztelet, tisztesség, bölcsesség. </w:t>
            </w:r>
          </w:p>
          <w:p w14:paraId="2CF765A9" w14:textId="77777777" w:rsidR="00325C07" w:rsidRPr="00113823" w:rsidRDefault="00325C07" w:rsidP="000A343F">
            <w:pPr>
              <w:spacing w:after="0" w:line="240" w:lineRule="auto"/>
              <w:rPr>
                <w:rFonts w:ascii="Times New Roman" w:hAnsi="Times New Roman"/>
                <w:i/>
                <w:color w:val="000000"/>
                <w:sz w:val="24"/>
                <w:szCs w:val="24"/>
              </w:rPr>
            </w:pPr>
          </w:p>
          <w:p w14:paraId="2A03C80E" w14:textId="77777777" w:rsidR="00325C07" w:rsidRDefault="00325C07" w:rsidP="000A343F">
            <w:pPr>
              <w:spacing w:after="0" w:line="240" w:lineRule="auto"/>
              <w:rPr>
                <w:rFonts w:ascii="Times New Roman" w:hAnsi="Times New Roman"/>
                <w:color w:val="000000"/>
                <w:sz w:val="24"/>
                <w:szCs w:val="24"/>
              </w:rPr>
            </w:pPr>
            <w:r w:rsidRPr="00FA3CF6">
              <w:rPr>
                <w:rFonts w:ascii="Times New Roman" w:hAnsi="Times New Roman"/>
                <w:i/>
                <w:color w:val="000000"/>
                <w:sz w:val="24"/>
                <w:szCs w:val="24"/>
              </w:rPr>
              <w:t>Szülők, hozzátartozók</w:t>
            </w:r>
            <w:r w:rsidRPr="00FA3CF6">
              <w:rPr>
                <w:rFonts w:ascii="Times New Roman" w:hAnsi="Times New Roman"/>
                <w:color w:val="000000"/>
                <w:sz w:val="24"/>
                <w:szCs w:val="24"/>
              </w:rPr>
              <w:t xml:space="preserve"> és </w:t>
            </w:r>
            <w:r>
              <w:rPr>
                <w:rFonts w:ascii="Times New Roman" w:hAnsi="Times New Roman"/>
                <w:color w:val="000000"/>
                <w:sz w:val="24"/>
                <w:szCs w:val="24"/>
              </w:rPr>
              <w:t xml:space="preserve">a </w:t>
            </w:r>
            <w:r w:rsidRPr="00FA3CF6">
              <w:rPr>
                <w:rFonts w:ascii="Times New Roman" w:hAnsi="Times New Roman"/>
                <w:color w:val="000000"/>
                <w:sz w:val="24"/>
                <w:szCs w:val="24"/>
              </w:rPr>
              <w:t xml:space="preserve">sportolói háttér. Támogató szándék előnyei és hátrányai. A családi háttér hiányának erkölcsi következményei. A szülői szeretet jelenléte, megnyilvánulási lehetőségei. A család mentális ereje és morális hatásai. Hozzátartozók álmai és elvárásai. </w:t>
            </w:r>
            <w:r>
              <w:rPr>
                <w:rFonts w:ascii="Times New Roman" w:hAnsi="Times New Roman"/>
                <w:color w:val="000000"/>
                <w:sz w:val="24"/>
                <w:szCs w:val="24"/>
              </w:rPr>
              <w:t xml:space="preserve">Anyagi lehetőségek, értéktévesztések. Korrumpálás megnyilvánulásai, káros háttér hatásai. </w:t>
            </w:r>
          </w:p>
          <w:p w14:paraId="6E1E9BBF" w14:textId="77777777" w:rsidR="00325C07" w:rsidRPr="00FA3CF6" w:rsidRDefault="00325C07" w:rsidP="000A343F">
            <w:pPr>
              <w:spacing w:after="0" w:line="240" w:lineRule="auto"/>
              <w:rPr>
                <w:rFonts w:ascii="Times New Roman" w:hAnsi="Times New Roman"/>
                <w:i/>
                <w:color w:val="000000"/>
                <w:sz w:val="24"/>
                <w:szCs w:val="24"/>
              </w:rPr>
            </w:pPr>
            <w:r w:rsidRPr="00FA3CF6">
              <w:rPr>
                <w:rFonts w:ascii="Times New Roman" w:hAnsi="Times New Roman"/>
                <w:i/>
                <w:color w:val="000000"/>
                <w:sz w:val="24"/>
                <w:szCs w:val="24"/>
              </w:rPr>
              <w:t>Szeretet, gondoskodás, biztonságérzet, ítélkezés, amorális viselkedés.</w:t>
            </w:r>
          </w:p>
          <w:p w14:paraId="2749E659" w14:textId="77777777" w:rsidR="00325C07" w:rsidRPr="00113823" w:rsidRDefault="00325C07" w:rsidP="000A343F">
            <w:pPr>
              <w:spacing w:after="0" w:line="240" w:lineRule="auto"/>
              <w:rPr>
                <w:rFonts w:ascii="Times New Roman" w:hAnsi="Times New Roman"/>
                <w:i/>
                <w:color w:val="000000"/>
                <w:sz w:val="24"/>
                <w:szCs w:val="24"/>
              </w:rPr>
            </w:pPr>
          </w:p>
          <w:p w14:paraId="5916B6D4" w14:textId="77777777" w:rsidR="00325C07" w:rsidRDefault="00325C07" w:rsidP="000A343F">
            <w:pPr>
              <w:spacing w:after="0" w:line="240" w:lineRule="auto"/>
              <w:rPr>
                <w:rFonts w:ascii="Times New Roman" w:hAnsi="Times New Roman"/>
                <w:color w:val="000000"/>
                <w:sz w:val="24"/>
                <w:szCs w:val="24"/>
              </w:rPr>
            </w:pPr>
            <w:r w:rsidRPr="00FA3CF6">
              <w:rPr>
                <w:rFonts w:ascii="Times New Roman" w:hAnsi="Times New Roman"/>
                <w:i/>
                <w:color w:val="000000"/>
                <w:sz w:val="24"/>
                <w:szCs w:val="24"/>
              </w:rPr>
              <w:t xml:space="preserve">Szurkolók </w:t>
            </w:r>
            <w:r w:rsidRPr="00FA3CF6">
              <w:rPr>
                <w:rFonts w:ascii="Times New Roman" w:hAnsi="Times New Roman"/>
                <w:color w:val="000000"/>
                <w:sz w:val="24"/>
                <w:szCs w:val="24"/>
              </w:rPr>
              <w:t xml:space="preserve">és az idealizált sportélet. Az elvárt és beteljesült sportolói magatartás erkölcsi megítélése. Azonosulás </w:t>
            </w:r>
            <w:r>
              <w:rPr>
                <w:rFonts w:ascii="Times New Roman" w:hAnsi="Times New Roman"/>
                <w:color w:val="000000"/>
                <w:sz w:val="24"/>
                <w:szCs w:val="24"/>
              </w:rPr>
              <w:t xml:space="preserve">előnyei és veszélyei </w:t>
            </w:r>
            <w:r w:rsidRPr="00FA3CF6">
              <w:rPr>
                <w:rFonts w:ascii="Times New Roman" w:hAnsi="Times New Roman"/>
                <w:color w:val="000000"/>
                <w:sz w:val="24"/>
                <w:szCs w:val="24"/>
              </w:rPr>
              <w:t>a szeretett-, tisztelt sportegyéniséggel. Saját kudarcok, egyéni vágyak kivetítése a sporttevékenységre-, sportemberre. Az anyagi és erkölcsi befektetés</w:t>
            </w:r>
            <w:r>
              <w:rPr>
                <w:rFonts w:ascii="Times New Roman" w:hAnsi="Times New Roman"/>
                <w:color w:val="000000"/>
                <w:sz w:val="24"/>
                <w:szCs w:val="24"/>
              </w:rPr>
              <w:t xml:space="preserve"> elvárt</w:t>
            </w:r>
            <w:r w:rsidRPr="00FA3CF6">
              <w:rPr>
                <w:rFonts w:ascii="Times New Roman" w:hAnsi="Times New Roman"/>
                <w:color w:val="000000"/>
                <w:sz w:val="24"/>
                <w:szCs w:val="24"/>
              </w:rPr>
              <w:t xml:space="preserve"> ellenértéke. Szurkoló és sportoló kölcsönös </w:t>
            </w:r>
            <w:r>
              <w:rPr>
                <w:rFonts w:ascii="Times New Roman" w:hAnsi="Times New Roman"/>
                <w:color w:val="000000"/>
                <w:sz w:val="24"/>
                <w:szCs w:val="24"/>
              </w:rPr>
              <w:t xml:space="preserve">erkölcsi </w:t>
            </w:r>
            <w:r w:rsidRPr="00FA3CF6">
              <w:rPr>
                <w:rFonts w:ascii="Times New Roman" w:hAnsi="Times New Roman"/>
                <w:color w:val="000000"/>
                <w:sz w:val="24"/>
                <w:szCs w:val="24"/>
              </w:rPr>
              <w:t xml:space="preserve">elvárásai. </w:t>
            </w:r>
            <w:r>
              <w:rPr>
                <w:rFonts w:ascii="Times New Roman" w:hAnsi="Times New Roman"/>
                <w:color w:val="000000"/>
                <w:sz w:val="24"/>
                <w:szCs w:val="24"/>
              </w:rPr>
              <w:t>S</w:t>
            </w:r>
            <w:r w:rsidRPr="00FA3CF6">
              <w:rPr>
                <w:rFonts w:ascii="Times New Roman" w:hAnsi="Times New Roman"/>
                <w:color w:val="000000"/>
                <w:sz w:val="24"/>
                <w:szCs w:val="24"/>
              </w:rPr>
              <w:t>portoló</w:t>
            </w:r>
            <w:r>
              <w:rPr>
                <w:rFonts w:ascii="Times New Roman" w:hAnsi="Times New Roman"/>
                <w:color w:val="000000"/>
                <w:sz w:val="24"/>
                <w:szCs w:val="24"/>
              </w:rPr>
              <w:t>i</w:t>
            </w:r>
            <w:r w:rsidRPr="00FA3CF6">
              <w:rPr>
                <w:rFonts w:ascii="Times New Roman" w:hAnsi="Times New Roman"/>
                <w:color w:val="000000"/>
                <w:sz w:val="24"/>
                <w:szCs w:val="24"/>
              </w:rPr>
              <w:t xml:space="preserve"> teljesítmény minős</w:t>
            </w:r>
            <w:r>
              <w:rPr>
                <w:rFonts w:ascii="Times New Roman" w:hAnsi="Times New Roman"/>
                <w:color w:val="000000"/>
                <w:sz w:val="24"/>
                <w:szCs w:val="24"/>
              </w:rPr>
              <w:t>ége és minősítése: p</w:t>
            </w:r>
            <w:r w:rsidRPr="00FA3CF6">
              <w:rPr>
                <w:rFonts w:ascii="Times New Roman" w:hAnsi="Times New Roman"/>
                <w:color w:val="000000"/>
                <w:sz w:val="24"/>
                <w:szCs w:val="24"/>
              </w:rPr>
              <w:t xml:space="preserve">ozitív és negatív előítéletek kölcsönhatásai. Segítő szándék és </w:t>
            </w:r>
            <w:r>
              <w:rPr>
                <w:rFonts w:ascii="Times New Roman" w:hAnsi="Times New Roman"/>
                <w:color w:val="000000"/>
                <w:sz w:val="24"/>
                <w:szCs w:val="24"/>
              </w:rPr>
              <w:t xml:space="preserve">a </w:t>
            </w:r>
            <w:r w:rsidRPr="00FA3CF6">
              <w:rPr>
                <w:rFonts w:ascii="Times New Roman" w:hAnsi="Times New Roman"/>
                <w:color w:val="000000"/>
                <w:sz w:val="24"/>
                <w:szCs w:val="24"/>
              </w:rPr>
              <w:t>félreérté</w:t>
            </w:r>
            <w:r>
              <w:rPr>
                <w:rFonts w:ascii="Times New Roman" w:hAnsi="Times New Roman"/>
                <w:color w:val="000000"/>
                <w:sz w:val="24"/>
                <w:szCs w:val="24"/>
              </w:rPr>
              <w:t>rthetőség</w:t>
            </w:r>
            <w:r w:rsidRPr="00FA3CF6">
              <w:rPr>
                <w:rFonts w:ascii="Times New Roman" w:hAnsi="Times New Roman"/>
                <w:color w:val="000000"/>
                <w:sz w:val="24"/>
                <w:szCs w:val="24"/>
              </w:rPr>
              <w:t xml:space="preserve">. Bíró és szurkoló erkölcsi kapcsolata. Ultrák etikai megítélése, jelenlétük következményei. </w:t>
            </w:r>
          </w:p>
          <w:p w14:paraId="5770BC54" w14:textId="77777777" w:rsidR="00325C07" w:rsidRPr="00FA3CF6" w:rsidRDefault="00325C07" w:rsidP="000A343F">
            <w:pPr>
              <w:spacing w:after="0" w:line="240" w:lineRule="auto"/>
              <w:rPr>
                <w:rFonts w:ascii="Times New Roman" w:hAnsi="Times New Roman"/>
                <w:i/>
                <w:color w:val="000000"/>
                <w:sz w:val="24"/>
                <w:szCs w:val="24"/>
              </w:rPr>
            </w:pPr>
            <w:r w:rsidRPr="00FA3CF6">
              <w:rPr>
                <w:rFonts w:ascii="Times New Roman" w:hAnsi="Times New Roman"/>
                <w:i/>
                <w:color w:val="000000"/>
                <w:sz w:val="24"/>
                <w:szCs w:val="24"/>
              </w:rPr>
              <w:t>Tisztelet, példakép, felelősségtudat, önbizalom, önuralom és annak hiánya, nemzeti identitástudat.</w:t>
            </w:r>
          </w:p>
          <w:p w14:paraId="1AF5D023" w14:textId="77777777" w:rsidR="00325C07" w:rsidRPr="00113823" w:rsidRDefault="00325C07" w:rsidP="000A343F">
            <w:pPr>
              <w:spacing w:after="0" w:line="240" w:lineRule="auto"/>
              <w:rPr>
                <w:rFonts w:ascii="Times New Roman" w:hAnsi="Times New Roman"/>
                <w:color w:val="000000"/>
                <w:sz w:val="24"/>
                <w:szCs w:val="24"/>
              </w:rPr>
            </w:pPr>
          </w:p>
          <w:p w14:paraId="633E9E96"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w:t>
            </w:r>
            <w:r w:rsidRPr="00113823">
              <w:rPr>
                <w:rFonts w:ascii="Times New Roman" w:hAnsi="Times New Roman"/>
                <w:i/>
                <w:color w:val="000000"/>
                <w:sz w:val="24"/>
                <w:szCs w:val="24"/>
              </w:rPr>
              <w:t xml:space="preserve"> szponzorok</w:t>
            </w:r>
            <w:r w:rsidRPr="00113823">
              <w:rPr>
                <w:rFonts w:ascii="Times New Roman" w:hAnsi="Times New Roman"/>
                <w:color w:val="000000"/>
                <w:sz w:val="24"/>
                <w:szCs w:val="24"/>
              </w:rPr>
              <w:t xml:space="preserve"> szerepe a sportéletben. A sportoló és a szponzor kölcsönös elvárásai. Szerződésbe foglalt kitételek és a teljesítés minősége. Az elvárások ára. A szponzor és a minőség, juttatások és garancia. A szponzor és az egyesületi élet.  </w:t>
            </w:r>
          </w:p>
          <w:p w14:paraId="7456D275"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Tisztesség, becsület, okosság, erények és hívságok, felelősségtudat, hitelesség, kölcsönös bizalom, erkölcsi érték.</w:t>
            </w:r>
          </w:p>
          <w:p w14:paraId="41D4B6E8" w14:textId="77777777" w:rsidR="00325C07" w:rsidRPr="00113823" w:rsidRDefault="00325C07" w:rsidP="000A343F">
            <w:pPr>
              <w:spacing w:after="0" w:line="240" w:lineRule="auto"/>
              <w:rPr>
                <w:rFonts w:ascii="Times New Roman" w:hAnsi="Times New Roman"/>
                <w:color w:val="000000"/>
                <w:sz w:val="24"/>
                <w:szCs w:val="24"/>
              </w:rPr>
            </w:pPr>
          </w:p>
          <w:p w14:paraId="1879CB69"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color w:val="000000"/>
                <w:sz w:val="24"/>
                <w:szCs w:val="24"/>
              </w:rPr>
              <w:t>A</w:t>
            </w:r>
            <w:r w:rsidRPr="00113823">
              <w:rPr>
                <w:rFonts w:ascii="Times New Roman" w:hAnsi="Times New Roman"/>
                <w:i/>
                <w:color w:val="000000"/>
                <w:sz w:val="24"/>
                <w:szCs w:val="24"/>
              </w:rPr>
              <w:t xml:space="preserve"> játékosmegfigyelők és menedzserek</w:t>
            </w:r>
            <w:r w:rsidRPr="00113823">
              <w:rPr>
                <w:rFonts w:ascii="Times New Roman" w:hAnsi="Times New Roman"/>
                <w:color w:val="000000"/>
                <w:sz w:val="24"/>
                <w:szCs w:val="24"/>
              </w:rPr>
              <w:t xml:space="preserve"> szerepe a sportéletben. M</w:t>
            </w:r>
            <w:r>
              <w:rPr>
                <w:rFonts w:ascii="Times New Roman" w:hAnsi="Times New Roman"/>
                <w:color w:val="000000"/>
                <w:sz w:val="24"/>
                <w:szCs w:val="24"/>
              </w:rPr>
              <w:t>iért</w:t>
            </w:r>
            <w:r w:rsidRPr="00113823">
              <w:rPr>
                <w:rFonts w:ascii="Times New Roman" w:hAnsi="Times New Roman"/>
                <w:color w:val="000000"/>
                <w:sz w:val="24"/>
                <w:szCs w:val="24"/>
              </w:rPr>
              <w:t xml:space="preserve"> jó egy menedzser a sportoló életében, s mikor káros a jelenléte. A menedzseri etika és az anyagi érdek. A képzettségek, a nyelvtudás, a külföldi kapcsolatok és a menedzseri befolyás felelőssége. </w:t>
            </w:r>
            <w:r w:rsidRPr="00113823">
              <w:rPr>
                <w:rFonts w:ascii="Times New Roman" w:hAnsi="Times New Roman"/>
                <w:i/>
                <w:color w:val="000000"/>
                <w:sz w:val="24"/>
                <w:szCs w:val="24"/>
              </w:rPr>
              <w:t>Biztonságérzet, szorgalom, célorintáltság, moralitás, mértékletesség.</w:t>
            </w:r>
          </w:p>
          <w:p w14:paraId="137D288E" w14:textId="77777777" w:rsidR="00325C07" w:rsidRPr="00113823" w:rsidRDefault="00325C07" w:rsidP="000A343F">
            <w:pPr>
              <w:spacing w:after="0" w:line="240" w:lineRule="auto"/>
              <w:rPr>
                <w:rFonts w:ascii="Times New Roman" w:hAnsi="Times New Roman"/>
                <w:color w:val="000000"/>
                <w:sz w:val="24"/>
                <w:szCs w:val="24"/>
              </w:rPr>
            </w:pPr>
          </w:p>
          <w:p w14:paraId="438985E9"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w:t>
            </w:r>
            <w:r w:rsidRPr="00113823">
              <w:rPr>
                <w:rFonts w:ascii="Times New Roman" w:hAnsi="Times New Roman"/>
                <w:i/>
                <w:color w:val="000000"/>
                <w:sz w:val="24"/>
                <w:szCs w:val="24"/>
              </w:rPr>
              <w:t>média</w:t>
            </w:r>
            <w:r w:rsidRPr="00113823">
              <w:rPr>
                <w:rFonts w:ascii="Times New Roman" w:hAnsi="Times New Roman"/>
                <w:color w:val="000000"/>
                <w:sz w:val="24"/>
                <w:szCs w:val="24"/>
              </w:rPr>
              <w:t xml:space="preserve"> szerepe és jelentősége a sportéletben. A nyilatkozatok minősége, mennyisége, a közölt információk értéke. Klubtitkok és személyes intimitások kezelése a nyilvánosság előtt. Pozitív és </w:t>
            </w:r>
            <w:r w:rsidRPr="00113823">
              <w:rPr>
                <w:rFonts w:ascii="Times New Roman" w:hAnsi="Times New Roman"/>
                <w:color w:val="000000"/>
                <w:sz w:val="24"/>
                <w:szCs w:val="24"/>
              </w:rPr>
              <w:lastRenderedPageBreak/>
              <w:t xml:space="preserve">negatív diszkrimináció a sajtó világában. A sztárság és a botrányok múlandósága vagy maradandó károkozása. Helyreigazítások kérése. </w:t>
            </w:r>
            <w:r w:rsidRPr="00113823">
              <w:rPr>
                <w:rFonts w:ascii="Times New Roman" w:hAnsi="Times New Roman"/>
                <w:i/>
                <w:color w:val="000000"/>
                <w:sz w:val="24"/>
                <w:szCs w:val="24"/>
              </w:rPr>
              <w:t>Szavahihetőség, értékálló üzenet, felelősségtudat, tisztesség, eszesség, bölcsesség, önérzet, önbizalom, szóbeli megállapodás értéke.</w:t>
            </w:r>
          </w:p>
          <w:p w14:paraId="0DE30993" w14:textId="77777777" w:rsidR="00325C07" w:rsidRPr="00113823" w:rsidRDefault="00325C07" w:rsidP="000A343F">
            <w:pPr>
              <w:spacing w:after="0" w:line="240" w:lineRule="auto"/>
              <w:rPr>
                <w:rFonts w:ascii="Times New Roman" w:hAnsi="Times New Roman"/>
                <w:color w:val="000000"/>
                <w:sz w:val="24"/>
                <w:szCs w:val="24"/>
              </w:rPr>
            </w:pPr>
          </w:p>
          <w:p w14:paraId="59F2FC48"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AMATŐR ÉS PROFI SPORTOLÓI SZERZŐDÉSEK</w:t>
            </w:r>
          </w:p>
          <w:p w14:paraId="59C5329E"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sportszerződések feladata. Az időtartam és megkötöttség szabályozása. A sportolói szabadság és önállóság a tettek és választások idején: az aláírás ára. Az amatőr és profi sportolói szerződés egyezései és különbségei. Az egyesület kontra sportoló érdekei, az eltérő érdek feszültségeinek oldása, elmérgesedése. Az aláírt szerződés felbontásának lehetőségei, követke</w:t>
            </w:r>
            <w:r>
              <w:rPr>
                <w:rFonts w:ascii="Times New Roman" w:hAnsi="Times New Roman"/>
                <w:color w:val="000000"/>
                <w:sz w:val="24"/>
                <w:szCs w:val="24"/>
              </w:rPr>
              <w:t>zményei.</w:t>
            </w:r>
          </w:p>
          <w:p w14:paraId="7D33B6C7"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Erkölcsi védelem, lehetőség,</w:t>
            </w:r>
            <w:r>
              <w:rPr>
                <w:rFonts w:ascii="Times New Roman" w:hAnsi="Times New Roman"/>
                <w:i/>
                <w:color w:val="000000"/>
                <w:sz w:val="24"/>
                <w:szCs w:val="24"/>
              </w:rPr>
              <w:t>akaratszabadság,</w:t>
            </w:r>
            <w:r w:rsidRPr="00113823">
              <w:rPr>
                <w:rFonts w:ascii="Times New Roman" w:hAnsi="Times New Roman"/>
                <w:i/>
                <w:color w:val="000000"/>
                <w:sz w:val="24"/>
                <w:szCs w:val="24"/>
              </w:rPr>
              <w:t xml:space="preserve"> megkötöttség, amorális magatartás.</w:t>
            </w:r>
          </w:p>
          <w:p w14:paraId="43F7F943" w14:textId="77777777" w:rsidR="00325C07" w:rsidRPr="00113823" w:rsidRDefault="00325C07" w:rsidP="000A343F">
            <w:pPr>
              <w:spacing w:after="0" w:line="240" w:lineRule="auto"/>
              <w:rPr>
                <w:rFonts w:ascii="Times New Roman" w:hAnsi="Times New Roman"/>
                <w:i/>
                <w:color w:val="000000"/>
                <w:sz w:val="24"/>
                <w:szCs w:val="24"/>
              </w:rPr>
            </w:pPr>
          </w:p>
          <w:p w14:paraId="1B225AAE"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AZ EGYESÜLETI ÉLET ERKÖLCSI ÚTMUTATÁSAI</w:t>
            </w:r>
          </w:p>
          <w:p w14:paraId="0FFD88CD" w14:textId="77777777" w:rsidR="00325C07" w:rsidRPr="00FA3CF6" w:rsidRDefault="00325C07" w:rsidP="000A343F">
            <w:pPr>
              <w:spacing w:after="0" w:line="240" w:lineRule="auto"/>
              <w:rPr>
                <w:rFonts w:ascii="Times New Roman" w:hAnsi="Times New Roman"/>
                <w:color w:val="000000"/>
                <w:sz w:val="24"/>
                <w:szCs w:val="24"/>
              </w:rPr>
            </w:pPr>
            <w:r w:rsidRPr="00FA3CF6">
              <w:rPr>
                <w:rFonts w:ascii="Times New Roman" w:hAnsi="Times New Roman"/>
                <w:color w:val="000000"/>
                <w:sz w:val="24"/>
                <w:szCs w:val="24"/>
              </w:rPr>
              <w:t>Az egyesületi élet szokásjog</w:t>
            </w:r>
            <w:r>
              <w:rPr>
                <w:rFonts w:ascii="Times New Roman" w:hAnsi="Times New Roman"/>
                <w:color w:val="000000"/>
                <w:sz w:val="24"/>
                <w:szCs w:val="24"/>
              </w:rPr>
              <w:t>a</w:t>
            </w:r>
            <w:r w:rsidRPr="00FA3CF6">
              <w:rPr>
                <w:rFonts w:ascii="Times New Roman" w:hAnsi="Times New Roman"/>
                <w:color w:val="000000"/>
                <w:sz w:val="24"/>
                <w:szCs w:val="24"/>
              </w:rPr>
              <w:t>, írásba foglalt erkölcsi útmu</w:t>
            </w:r>
            <w:r>
              <w:rPr>
                <w:rFonts w:ascii="Times New Roman" w:hAnsi="Times New Roman"/>
                <w:color w:val="000000"/>
                <w:sz w:val="24"/>
                <w:szCs w:val="24"/>
              </w:rPr>
              <w:t>tató</w:t>
            </w:r>
            <w:r w:rsidRPr="00FA3CF6">
              <w:rPr>
                <w:rFonts w:ascii="Times New Roman" w:hAnsi="Times New Roman"/>
                <w:color w:val="000000"/>
                <w:sz w:val="24"/>
                <w:szCs w:val="24"/>
              </w:rPr>
              <w:t>: etikai kódex</w:t>
            </w:r>
            <w:r>
              <w:rPr>
                <w:rFonts w:ascii="Times New Roman" w:hAnsi="Times New Roman"/>
                <w:color w:val="000000"/>
                <w:sz w:val="24"/>
                <w:szCs w:val="24"/>
              </w:rPr>
              <w:t xml:space="preserve"> értéke</w:t>
            </w:r>
            <w:r w:rsidRPr="00FA3CF6">
              <w:rPr>
                <w:rFonts w:ascii="Times New Roman" w:hAnsi="Times New Roman"/>
                <w:color w:val="000000"/>
                <w:sz w:val="24"/>
                <w:szCs w:val="24"/>
              </w:rPr>
              <w:t>. Az etikai kódex tartalma, feladata és gyakorlati alkalmazása. A tradíciók ereje és hatása az etikai kódexre. Klubszimbólumok jelenősége a sportoló életében. A mottó értelme és értéke. A klubélet és a sportolói lojalitás. A klub iránti tisztelet megnyilvánulási formái.</w:t>
            </w:r>
            <w:r>
              <w:rPr>
                <w:rFonts w:ascii="Times New Roman" w:hAnsi="Times New Roman"/>
                <w:color w:val="000000"/>
                <w:sz w:val="24"/>
                <w:szCs w:val="24"/>
              </w:rPr>
              <w:t xml:space="preserve"> A hűtlenség.</w:t>
            </w:r>
          </w:p>
          <w:p w14:paraId="0C75CDCF" w14:textId="77777777" w:rsidR="00325C07" w:rsidRPr="00FA3CF6" w:rsidRDefault="00325C07" w:rsidP="000A343F">
            <w:pPr>
              <w:spacing w:after="0" w:line="240" w:lineRule="auto"/>
              <w:rPr>
                <w:rFonts w:ascii="Times New Roman" w:hAnsi="Times New Roman"/>
                <w:i/>
                <w:color w:val="000000"/>
                <w:sz w:val="24"/>
                <w:szCs w:val="24"/>
              </w:rPr>
            </w:pPr>
            <w:r w:rsidRPr="00FA3CF6">
              <w:rPr>
                <w:rFonts w:ascii="Times New Roman" w:hAnsi="Times New Roman"/>
                <w:i/>
                <w:color w:val="000000"/>
                <w:sz w:val="24"/>
                <w:szCs w:val="24"/>
              </w:rPr>
              <w:t>Sportolói értékrend alakítása és megerősítése, a jó és helyes döntés segítő ereje.</w:t>
            </w:r>
          </w:p>
          <w:p w14:paraId="1E652D8E" w14:textId="77777777" w:rsidR="00325C07" w:rsidRPr="00113823" w:rsidRDefault="00325C07" w:rsidP="000A343F">
            <w:pPr>
              <w:spacing w:after="0" w:line="240" w:lineRule="auto"/>
              <w:rPr>
                <w:rFonts w:ascii="Times New Roman" w:hAnsi="Times New Roman"/>
                <w:color w:val="000000"/>
                <w:sz w:val="24"/>
                <w:szCs w:val="24"/>
              </w:rPr>
            </w:pPr>
          </w:p>
          <w:p w14:paraId="2A9172A2" w14:textId="77777777" w:rsidR="00325C07" w:rsidRPr="003F0FDA" w:rsidRDefault="00325C07" w:rsidP="000A343F">
            <w:pPr>
              <w:spacing w:after="0" w:line="240" w:lineRule="auto"/>
              <w:rPr>
                <w:rFonts w:ascii="Times New Roman" w:hAnsi="Times New Roman"/>
                <w:color w:val="000000"/>
                <w:sz w:val="24"/>
                <w:szCs w:val="24"/>
              </w:rPr>
            </w:pPr>
            <w:r w:rsidRPr="003F0FDA">
              <w:rPr>
                <w:rFonts w:ascii="Times New Roman" w:hAnsi="Times New Roman"/>
                <w:color w:val="000000"/>
                <w:sz w:val="24"/>
                <w:szCs w:val="24"/>
              </w:rPr>
              <w:t>IDEGEN ORSZÁG SDPORTOLÓI A SPORTEGYESÜLETEKBEN, SPORTSZÖVETSÉGEKBEN</w:t>
            </w:r>
          </w:p>
          <w:p w14:paraId="28E786B9" w14:textId="77777777" w:rsidR="00325C07" w:rsidRPr="00113823" w:rsidRDefault="00325C07" w:rsidP="000A343F">
            <w:pPr>
              <w:spacing w:after="0" w:line="240" w:lineRule="auto"/>
              <w:rPr>
                <w:rFonts w:ascii="Times New Roman" w:hAnsi="Times New Roman"/>
                <w:color w:val="000000"/>
                <w:sz w:val="24"/>
                <w:szCs w:val="24"/>
              </w:rPr>
            </w:pPr>
            <w:r>
              <w:rPr>
                <w:rFonts w:ascii="Times New Roman" w:hAnsi="Times New Roman"/>
                <w:color w:val="000000"/>
                <w:sz w:val="24"/>
                <w:szCs w:val="24"/>
              </w:rPr>
              <w:t>Az i</w:t>
            </w:r>
            <w:r w:rsidRPr="00FA3CF6">
              <w:rPr>
                <w:rFonts w:ascii="Times New Roman" w:hAnsi="Times New Roman"/>
                <w:color w:val="000000"/>
                <w:sz w:val="24"/>
                <w:szCs w:val="24"/>
              </w:rPr>
              <w:t>degen országban sportol</w:t>
            </w:r>
            <w:r>
              <w:rPr>
                <w:rFonts w:ascii="Times New Roman" w:hAnsi="Times New Roman"/>
                <w:color w:val="000000"/>
                <w:sz w:val="24"/>
                <w:szCs w:val="24"/>
              </w:rPr>
              <w:t>ás</w:t>
            </w:r>
            <w:r w:rsidRPr="00FA3CF6">
              <w:rPr>
                <w:rFonts w:ascii="Times New Roman" w:hAnsi="Times New Roman"/>
                <w:color w:val="000000"/>
                <w:sz w:val="24"/>
                <w:szCs w:val="24"/>
              </w:rPr>
              <w:t xml:space="preserve"> </w:t>
            </w:r>
            <w:r>
              <w:rPr>
                <w:rFonts w:ascii="Times New Roman" w:hAnsi="Times New Roman"/>
                <w:color w:val="000000"/>
                <w:sz w:val="24"/>
                <w:szCs w:val="24"/>
              </w:rPr>
              <w:t>felelőssége, negativitásai</w:t>
            </w:r>
            <w:r w:rsidRPr="00FA3CF6">
              <w:rPr>
                <w:rFonts w:ascii="Times New Roman" w:hAnsi="Times New Roman"/>
                <w:color w:val="000000"/>
                <w:sz w:val="24"/>
                <w:szCs w:val="24"/>
              </w:rPr>
              <w:t xml:space="preserve">. </w:t>
            </w:r>
            <w:r w:rsidRPr="00113823">
              <w:rPr>
                <w:rFonts w:ascii="Times New Roman" w:hAnsi="Times New Roman"/>
                <w:color w:val="000000"/>
                <w:sz w:val="24"/>
                <w:szCs w:val="24"/>
              </w:rPr>
              <w:t xml:space="preserve"> A fokozott teljesítménykényszer erkölcsi hatásai, a beilleszkedési zavarok hátrányai, a nyelvtudás előnye és hiányának nehézségei, az újdonságérzet és a honvágy elfogadása, elutasítása. Az örömérzet és a depresszió erkölcsi szintje. A hazai és a nemzetközi sportolók jelenléti arányainak hatása a csapatmorálra és a sporteredményekre. A kiélezett versenyszellem és a rivalizálás etikai megközelítései, a moralitás próbatétele. A próbajáték fokozott mértékű figyelemigénye, a megfelelni vágyás izgalmának kezelése; az erények segítő ereje. Nacionalista és rasszista megnyilvánulások hatásai.</w:t>
            </w:r>
          </w:p>
          <w:p w14:paraId="552820D3"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A kompromisszumkészség, a pozitív önmegerősítés és önigazolás, a kudarcélmény feldolgozása.</w:t>
            </w:r>
          </w:p>
          <w:p w14:paraId="7F8032A3" w14:textId="77777777" w:rsidR="00325C07" w:rsidRPr="00113823" w:rsidRDefault="00325C07" w:rsidP="000A343F">
            <w:pPr>
              <w:spacing w:after="0" w:line="240" w:lineRule="auto"/>
              <w:rPr>
                <w:rFonts w:ascii="Times New Roman" w:hAnsi="Times New Roman"/>
                <w:color w:val="000000"/>
                <w:sz w:val="24"/>
                <w:szCs w:val="24"/>
              </w:rPr>
            </w:pPr>
          </w:p>
          <w:p w14:paraId="74239E4F"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SPORTÁGI KÖZÖSSÉGEK ÉS A SPORTTÁRSADALMI EGYÜTTÉLÉS NORMÁI</w:t>
            </w:r>
          </w:p>
          <w:p w14:paraId="157D29B9"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color w:val="000000"/>
                <w:sz w:val="24"/>
                <w:szCs w:val="24"/>
              </w:rPr>
              <w:t xml:space="preserve">Általános érvényű sportszabályok a hazai sportolói társadalom </w:t>
            </w:r>
            <w:smartTag w:uri="urn:schemas-microsoft-com:office:smarttags" w:element="place">
              <w:smartTag w:uri="urn:schemas-microsoft-com:office:smarttags" w:element="City">
                <w:r w:rsidRPr="00113823">
                  <w:rPr>
                    <w:rFonts w:ascii="Times New Roman" w:hAnsi="Times New Roman"/>
                    <w:color w:val="000000"/>
                    <w:sz w:val="24"/>
                    <w:szCs w:val="24"/>
                  </w:rPr>
                  <w:t>minden</w:t>
                </w:r>
              </w:smartTag>
            </w:smartTag>
            <w:r w:rsidRPr="00113823">
              <w:rPr>
                <w:rFonts w:ascii="Times New Roman" w:hAnsi="Times New Roman"/>
                <w:color w:val="000000"/>
                <w:sz w:val="24"/>
                <w:szCs w:val="24"/>
              </w:rPr>
              <w:t xml:space="preserve"> tagja számára. Egyes sportágak kivételezett helyzete, a kiemelt megbecsültség lehetőségei és hátrányai. A látványsportok előnyei, megkülönböztetettségei. A sportetikai szabályok alakulása kisebb-nagyobb egyesületek, szakágak között. Az etikai szabályok ellen való vétek kezelése, kizárások, fegyelmezési szintek. A </w:t>
            </w:r>
            <w:r w:rsidRPr="00113823">
              <w:rPr>
                <w:rFonts w:ascii="Times New Roman" w:hAnsi="Times New Roman"/>
                <w:color w:val="000000"/>
                <w:sz w:val="24"/>
                <w:szCs w:val="24"/>
              </w:rPr>
              <w:lastRenderedPageBreak/>
              <w:t xml:space="preserve">vesztegetés, korrupció, „bundázás” megelőzési lehetőségei, büntetési metódusai. A pozitív és negatív diszkrimináció erkölcsi buktatói. </w:t>
            </w:r>
            <w:r w:rsidRPr="00113823">
              <w:rPr>
                <w:rFonts w:ascii="Times New Roman" w:hAnsi="Times New Roman"/>
                <w:i/>
                <w:color w:val="000000"/>
                <w:sz w:val="24"/>
                <w:szCs w:val="24"/>
              </w:rPr>
              <w:t>Elfogadás, elutasítás, összefogás, empátia, igazságosság, kompromisszumkészség.</w:t>
            </w:r>
          </w:p>
          <w:p w14:paraId="7DB65CC5" w14:textId="77777777" w:rsidR="00325C07" w:rsidRPr="00113823" w:rsidRDefault="00325C07" w:rsidP="000A343F">
            <w:pPr>
              <w:spacing w:after="0" w:line="240" w:lineRule="auto"/>
              <w:rPr>
                <w:rFonts w:ascii="Times New Roman" w:hAnsi="Times New Roman"/>
                <w:color w:val="000000"/>
                <w:sz w:val="24"/>
                <w:szCs w:val="24"/>
                <w:u w:val="single"/>
              </w:rPr>
            </w:pPr>
          </w:p>
          <w:p w14:paraId="5811E51B"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NEMZETKÖZI SZINT ÉS A VILÁGVERSENYEK RANGJA</w:t>
            </w:r>
          </w:p>
          <w:p w14:paraId="418F1A3F" w14:textId="77777777" w:rsidR="00325C07" w:rsidRPr="00FA3CF6" w:rsidRDefault="00325C07" w:rsidP="000A343F">
            <w:pPr>
              <w:spacing w:after="0" w:line="240" w:lineRule="auto"/>
              <w:rPr>
                <w:rFonts w:ascii="Times New Roman" w:hAnsi="Times New Roman"/>
                <w:color w:val="000000"/>
                <w:sz w:val="24"/>
                <w:szCs w:val="24"/>
              </w:rPr>
            </w:pPr>
            <w:r w:rsidRPr="00FA3CF6">
              <w:rPr>
                <w:rFonts w:ascii="Times New Roman" w:hAnsi="Times New Roman"/>
                <w:color w:val="000000"/>
                <w:sz w:val="24"/>
                <w:szCs w:val="24"/>
              </w:rPr>
              <w:t>Sportember erkölcsi felkészültsége és az országos-, európai-, világversenyek. Nemzeti öntudat, állampolgári becsület. Egyesület képviselése, nemzeti színek tisztelete, verseny rangjának elismerése. A nemzeti jelképek és a magyar Himnusz szövegének ismerete. A nemzeti válogatott</w:t>
            </w:r>
            <w:r>
              <w:rPr>
                <w:rFonts w:ascii="Times New Roman" w:hAnsi="Times New Roman"/>
                <w:color w:val="000000"/>
                <w:sz w:val="24"/>
                <w:szCs w:val="24"/>
              </w:rPr>
              <w:t>ság</w:t>
            </w:r>
            <w:r w:rsidRPr="00FA3CF6">
              <w:rPr>
                <w:rFonts w:ascii="Times New Roman" w:hAnsi="Times New Roman"/>
                <w:color w:val="000000"/>
                <w:sz w:val="24"/>
                <w:szCs w:val="24"/>
              </w:rPr>
              <w:t xml:space="preserve"> kiérdemel</w:t>
            </w:r>
            <w:r>
              <w:rPr>
                <w:rFonts w:ascii="Times New Roman" w:hAnsi="Times New Roman"/>
                <w:color w:val="000000"/>
                <w:sz w:val="24"/>
                <w:szCs w:val="24"/>
              </w:rPr>
              <w:t>ése</w:t>
            </w:r>
            <w:r w:rsidRPr="00FA3CF6">
              <w:rPr>
                <w:rFonts w:ascii="Times New Roman" w:hAnsi="Times New Roman"/>
                <w:color w:val="000000"/>
                <w:sz w:val="24"/>
                <w:szCs w:val="24"/>
              </w:rPr>
              <w:t xml:space="preserve"> és jelentősége. Nemzeti identitástudat becsülete, tisztességes felkészülés</w:t>
            </w:r>
            <w:r>
              <w:rPr>
                <w:rFonts w:ascii="Times New Roman" w:hAnsi="Times New Roman"/>
                <w:color w:val="000000"/>
                <w:sz w:val="24"/>
                <w:szCs w:val="24"/>
              </w:rPr>
              <w:t>.</w:t>
            </w:r>
            <w:r w:rsidRPr="00FA3CF6">
              <w:rPr>
                <w:rFonts w:ascii="Times New Roman" w:hAnsi="Times New Roman"/>
                <w:color w:val="000000"/>
                <w:sz w:val="24"/>
                <w:szCs w:val="24"/>
              </w:rPr>
              <w:t xml:space="preserve"> </w:t>
            </w:r>
            <w:r>
              <w:rPr>
                <w:rFonts w:ascii="Times New Roman" w:hAnsi="Times New Roman"/>
                <w:color w:val="000000"/>
                <w:sz w:val="24"/>
                <w:szCs w:val="24"/>
              </w:rPr>
              <w:t>B</w:t>
            </w:r>
            <w:r w:rsidRPr="00FA3CF6">
              <w:rPr>
                <w:rFonts w:ascii="Times New Roman" w:hAnsi="Times New Roman"/>
                <w:color w:val="000000"/>
                <w:sz w:val="24"/>
                <w:szCs w:val="24"/>
              </w:rPr>
              <w:t>üszkeség és kiválasztottság érzet nemzetközi versenyeken</w:t>
            </w:r>
            <w:r>
              <w:rPr>
                <w:rFonts w:ascii="Times New Roman" w:hAnsi="Times New Roman"/>
                <w:color w:val="000000"/>
                <w:sz w:val="24"/>
                <w:szCs w:val="24"/>
              </w:rPr>
              <w:t>.</w:t>
            </w:r>
            <w:r w:rsidRPr="00FA3CF6">
              <w:rPr>
                <w:rFonts w:ascii="Times New Roman" w:hAnsi="Times New Roman"/>
                <w:color w:val="000000"/>
                <w:sz w:val="24"/>
                <w:szCs w:val="24"/>
              </w:rPr>
              <w:t xml:space="preserve"> Erkölcsi tisztaság és a mentális felkészültség előnyei. A győzelem öröme vagy a vereség bánatának kezelése, hitelesség és erkölcsi tartás. </w:t>
            </w:r>
            <w:r>
              <w:rPr>
                <w:rFonts w:ascii="Times New Roman" w:hAnsi="Times New Roman"/>
                <w:color w:val="000000"/>
                <w:sz w:val="24"/>
                <w:szCs w:val="24"/>
              </w:rPr>
              <w:t xml:space="preserve">Fair play jelentősége. </w:t>
            </w:r>
            <w:r w:rsidRPr="00FA3CF6">
              <w:rPr>
                <w:rFonts w:ascii="Times New Roman" w:hAnsi="Times New Roman"/>
                <w:color w:val="000000"/>
                <w:sz w:val="24"/>
                <w:szCs w:val="24"/>
              </w:rPr>
              <w:t xml:space="preserve">Az etnokulturális </w:t>
            </w:r>
            <w:r>
              <w:rPr>
                <w:rFonts w:ascii="Times New Roman" w:hAnsi="Times New Roman"/>
                <w:color w:val="000000"/>
                <w:sz w:val="24"/>
                <w:szCs w:val="24"/>
              </w:rPr>
              <w:t>sport</w:t>
            </w:r>
            <w:r w:rsidRPr="00FA3CF6">
              <w:rPr>
                <w:rFonts w:ascii="Times New Roman" w:hAnsi="Times New Roman"/>
                <w:color w:val="000000"/>
                <w:sz w:val="24"/>
                <w:szCs w:val="24"/>
              </w:rPr>
              <w:t>csoportok, nemzeti és vallási ki</w:t>
            </w:r>
            <w:r>
              <w:rPr>
                <w:rFonts w:ascii="Times New Roman" w:hAnsi="Times New Roman"/>
                <w:color w:val="000000"/>
                <w:sz w:val="24"/>
                <w:szCs w:val="24"/>
              </w:rPr>
              <w:t>sebbségek</w:t>
            </w:r>
            <w:r w:rsidRPr="00FA3CF6">
              <w:rPr>
                <w:rFonts w:ascii="Times New Roman" w:hAnsi="Times New Roman"/>
                <w:color w:val="000000"/>
                <w:sz w:val="24"/>
                <w:szCs w:val="24"/>
              </w:rPr>
              <w:t xml:space="preserve"> közti konfliktu</w:t>
            </w:r>
            <w:r>
              <w:rPr>
                <w:rFonts w:ascii="Times New Roman" w:hAnsi="Times New Roman"/>
                <w:color w:val="000000"/>
                <w:sz w:val="24"/>
                <w:szCs w:val="24"/>
              </w:rPr>
              <w:t>sok, sportközösségi</w:t>
            </w:r>
            <w:r w:rsidRPr="00FA3CF6">
              <w:rPr>
                <w:rFonts w:ascii="Times New Roman" w:hAnsi="Times New Roman"/>
                <w:color w:val="000000"/>
                <w:sz w:val="24"/>
                <w:szCs w:val="24"/>
              </w:rPr>
              <w:t xml:space="preserve"> erkölcsi problémái. A kirekesztő, elnyomó nemzetstratégiák erkölcsi megítélése.</w:t>
            </w:r>
          </w:p>
          <w:p w14:paraId="29EEA9C5" w14:textId="77777777" w:rsidR="00325C07" w:rsidRPr="00FA3CF6" w:rsidRDefault="00325C07" w:rsidP="000A343F">
            <w:pPr>
              <w:spacing w:after="0" w:line="240" w:lineRule="auto"/>
              <w:rPr>
                <w:rFonts w:ascii="Times New Roman" w:hAnsi="Times New Roman"/>
                <w:i/>
                <w:color w:val="000000"/>
                <w:sz w:val="24"/>
                <w:szCs w:val="24"/>
              </w:rPr>
            </w:pPr>
            <w:r w:rsidRPr="00FA3CF6">
              <w:rPr>
                <w:rFonts w:ascii="Times New Roman" w:hAnsi="Times New Roman"/>
                <w:bCs/>
                <w:i/>
                <w:color w:val="000000"/>
                <w:sz w:val="24"/>
                <w:szCs w:val="24"/>
              </w:rPr>
              <w:t xml:space="preserve">Hazaszeretet, </w:t>
            </w:r>
            <w:r w:rsidRPr="00FA3CF6">
              <w:rPr>
                <w:rFonts w:ascii="Times New Roman" w:hAnsi="Times New Roman"/>
                <w:i/>
                <w:color w:val="000000"/>
                <w:sz w:val="24"/>
                <w:szCs w:val="24"/>
              </w:rPr>
              <w:t>társadalmi önazonosság (identitás) rögzülései és torzulásai, lojalitás.</w:t>
            </w:r>
          </w:p>
          <w:p w14:paraId="43F3BDF6" w14:textId="77777777" w:rsidR="00325C07" w:rsidRPr="00113823" w:rsidRDefault="00325C07" w:rsidP="000A343F">
            <w:pPr>
              <w:spacing w:after="0" w:line="240" w:lineRule="auto"/>
              <w:rPr>
                <w:rFonts w:ascii="Times New Roman" w:hAnsi="Times New Roman"/>
                <w:color w:val="000000"/>
                <w:sz w:val="24"/>
                <w:szCs w:val="24"/>
                <w:u w:val="single"/>
              </w:rPr>
            </w:pPr>
          </w:p>
          <w:p w14:paraId="78CB6692"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A NEMZETKÖZI VERSENYEK ELŐZMÉNYEI</w:t>
            </w:r>
          </w:p>
          <w:p w14:paraId="2E2AF7EF" w14:textId="77777777" w:rsidR="00325C07" w:rsidRDefault="00325C07" w:rsidP="000A343F">
            <w:pPr>
              <w:spacing w:after="0" w:line="240" w:lineRule="auto"/>
              <w:rPr>
                <w:rFonts w:ascii="Times New Roman" w:hAnsi="Times New Roman"/>
                <w:i/>
                <w:color w:val="000000"/>
                <w:sz w:val="24"/>
                <w:szCs w:val="24"/>
              </w:rPr>
            </w:pPr>
            <w:r w:rsidRPr="00FA3CF6">
              <w:rPr>
                <w:rFonts w:ascii="Times New Roman" w:hAnsi="Times New Roman"/>
                <w:color w:val="000000"/>
                <w:sz w:val="24"/>
                <w:szCs w:val="24"/>
              </w:rPr>
              <w:t>Kiválasztás és megfelelés. Fizikai-, lelki-, szellemileg felkészülés minősége és erkölcsi ereje a nemzetközi vagy világversenyekre. Az edzőtáborok megváltozott körülményei</w:t>
            </w:r>
            <w:r>
              <w:rPr>
                <w:rFonts w:ascii="Times New Roman" w:hAnsi="Times New Roman"/>
                <w:color w:val="000000"/>
                <w:sz w:val="24"/>
                <w:szCs w:val="24"/>
              </w:rPr>
              <w:t>nek</w:t>
            </w:r>
            <w:r w:rsidRPr="00FA3CF6">
              <w:rPr>
                <w:rFonts w:ascii="Times New Roman" w:hAnsi="Times New Roman"/>
                <w:color w:val="000000"/>
                <w:sz w:val="24"/>
                <w:szCs w:val="24"/>
              </w:rPr>
              <w:t xml:space="preserve"> erkölcsisége.  A megfelelő időzítés és a jellem megerősítése</w:t>
            </w:r>
            <w:r>
              <w:rPr>
                <w:rFonts w:ascii="Times New Roman" w:hAnsi="Times New Roman"/>
                <w:color w:val="000000"/>
                <w:sz w:val="24"/>
                <w:szCs w:val="24"/>
              </w:rPr>
              <w:t>,</w:t>
            </w:r>
            <w:r w:rsidRPr="00FA3CF6">
              <w:rPr>
                <w:rFonts w:ascii="Times New Roman" w:hAnsi="Times New Roman"/>
                <w:color w:val="000000"/>
                <w:sz w:val="24"/>
                <w:szCs w:val="24"/>
              </w:rPr>
              <w:t xml:space="preserve"> a fokozott mértékű sportági igénybevétel</w:t>
            </w:r>
            <w:r>
              <w:rPr>
                <w:rFonts w:ascii="Times New Roman" w:hAnsi="Times New Roman"/>
                <w:color w:val="000000"/>
                <w:sz w:val="24"/>
                <w:szCs w:val="24"/>
              </w:rPr>
              <w:t>. Az erények szerepe</w:t>
            </w:r>
            <w:r w:rsidRPr="00FA3CF6">
              <w:rPr>
                <w:rFonts w:ascii="Times New Roman" w:hAnsi="Times New Roman"/>
                <w:color w:val="000000"/>
                <w:sz w:val="24"/>
                <w:szCs w:val="24"/>
              </w:rPr>
              <w:t xml:space="preserve"> és a hívságok el</w:t>
            </w:r>
            <w:r>
              <w:rPr>
                <w:rFonts w:ascii="Times New Roman" w:hAnsi="Times New Roman"/>
                <w:color w:val="000000"/>
                <w:sz w:val="24"/>
                <w:szCs w:val="24"/>
              </w:rPr>
              <w:t>kerülése felkészülési időben</w:t>
            </w:r>
            <w:r w:rsidRPr="00FA3CF6">
              <w:rPr>
                <w:rFonts w:ascii="Times New Roman" w:hAnsi="Times New Roman"/>
                <w:color w:val="000000"/>
                <w:sz w:val="24"/>
                <w:szCs w:val="24"/>
              </w:rPr>
              <w:t>. A társakhoz való viszony optimalizálása, a presztizsküzdelem szinten tartása, a moralitás értéke. Példaképként készülni, küzdeni, élni</w:t>
            </w:r>
            <w:r>
              <w:rPr>
                <w:rFonts w:ascii="Times New Roman" w:hAnsi="Times New Roman"/>
                <w:color w:val="000000"/>
                <w:sz w:val="24"/>
                <w:szCs w:val="24"/>
              </w:rPr>
              <w:t>. Erkölcsi buktatók</w:t>
            </w:r>
            <w:r w:rsidRPr="00FA3CF6">
              <w:rPr>
                <w:rFonts w:ascii="Times New Roman" w:hAnsi="Times New Roman"/>
                <w:color w:val="000000"/>
                <w:sz w:val="24"/>
                <w:szCs w:val="24"/>
              </w:rPr>
              <w:t xml:space="preserve"> a</w:t>
            </w:r>
            <w:r>
              <w:rPr>
                <w:rFonts w:ascii="Times New Roman" w:hAnsi="Times New Roman"/>
                <w:color w:val="000000"/>
                <w:sz w:val="24"/>
                <w:szCs w:val="24"/>
              </w:rPr>
              <w:t xml:space="preserve"> felkészülés</w:t>
            </w:r>
            <w:r w:rsidRPr="00FA3CF6">
              <w:rPr>
                <w:rFonts w:ascii="Times New Roman" w:hAnsi="Times New Roman"/>
                <w:color w:val="000000"/>
                <w:sz w:val="24"/>
                <w:szCs w:val="24"/>
              </w:rPr>
              <w:t xml:space="preserve"> versengés</w:t>
            </w:r>
            <w:r>
              <w:rPr>
                <w:rFonts w:ascii="Times New Roman" w:hAnsi="Times New Roman"/>
                <w:color w:val="000000"/>
                <w:sz w:val="24"/>
                <w:szCs w:val="24"/>
              </w:rPr>
              <w:t>é</w:t>
            </w:r>
            <w:r w:rsidRPr="00FA3CF6">
              <w:rPr>
                <w:rFonts w:ascii="Times New Roman" w:hAnsi="Times New Roman"/>
                <w:color w:val="000000"/>
                <w:sz w:val="24"/>
                <w:szCs w:val="24"/>
              </w:rPr>
              <w:t>ben. A sikeres és kevésbé sikeres időszakok sport iránti alázata, elfogadása</w:t>
            </w:r>
            <w:r w:rsidRPr="00FA3CF6">
              <w:rPr>
                <w:rFonts w:ascii="Times New Roman" w:hAnsi="Times New Roman"/>
                <w:i/>
                <w:color w:val="000000"/>
                <w:sz w:val="24"/>
                <w:szCs w:val="24"/>
              </w:rPr>
              <w:t>.</w:t>
            </w:r>
          </w:p>
          <w:p w14:paraId="41766045" w14:textId="77777777" w:rsidR="00325C07" w:rsidRPr="00113823" w:rsidRDefault="00325C07" w:rsidP="000A343F">
            <w:pPr>
              <w:spacing w:after="0" w:line="240" w:lineRule="auto"/>
              <w:rPr>
                <w:rFonts w:ascii="Times New Roman" w:hAnsi="Times New Roman"/>
                <w:i/>
                <w:color w:val="000000"/>
                <w:sz w:val="24"/>
                <w:szCs w:val="24"/>
              </w:rPr>
            </w:pPr>
            <w:r w:rsidRPr="00FA3CF6">
              <w:rPr>
                <w:rFonts w:ascii="Times New Roman" w:hAnsi="Times New Roman"/>
                <w:i/>
                <w:color w:val="000000"/>
                <w:sz w:val="24"/>
                <w:szCs w:val="24"/>
              </w:rPr>
              <w:t>Lelkierő, lelkiismeret, presztizs, értékálló emberség, diszkrimináció, kitartás, hit.</w:t>
            </w:r>
          </w:p>
        </w:tc>
        <w:tc>
          <w:tcPr>
            <w:tcW w:w="2422" w:type="dxa"/>
            <w:gridSpan w:val="2"/>
          </w:tcPr>
          <w:p w14:paraId="755805BD" w14:textId="77777777" w:rsidR="00325C07" w:rsidRPr="00113823" w:rsidRDefault="00325C07" w:rsidP="000A343F">
            <w:pPr>
              <w:pStyle w:val="CM38"/>
              <w:spacing w:before="120" w:after="0"/>
              <w:rPr>
                <w:rFonts w:ascii="Times New Roman" w:hAnsi="Times New Roman" w:cs="Times New Roman"/>
              </w:rPr>
            </w:pPr>
            <w:r w:rsidRPr="00113823">
              <w:rPr>
                <w:rFonts w:ascii="Times New Roman" w:hAnsi="Times New Roman" w:cs="Times New Roman"/>
                <w:i/>
                <w:iCs/>
                <w:lang w:val="cs-CZ"/>
              </w:rPr>
              <w:lastRenderedPageBreak/>
              <w:t>Történelem</w:t>
            </w:r>
            <w:r w:rsidRPr="00113823">
              <w:rPr>
                <w:rFonts w:ascii="Times New Roman" w:hAnsi="Times New Roman" w:cs="Times New Roman"/>
                <w:i/>
                <w:iCs/>
              </w:rPr>
              <w:t xml:space="preserve">, társadalmi és állampolgári ismeretek: </w:t>
            </w:r>
            <w:r w:rsidRPr="00113823">
              <w:rPr>
                <w:rFonts w:ascii="Times New Roman" w:hAnsi="Times New Roman" w:cs="Times New Roman"/>
              </w:rPr>
              <w:t>A jóléti társadalom.</w:t>
            </w:r>
          </w:p>
          <w:p w14:paraId="4CE11939" w14:textId="77777777" w:rsidR="00325C07" w:rsidRPr="00113823" w:rsidRDefault="00325C07" w:rsidP="000A343F">
            <w:pPr>
              <w:autoSpaceDE w:val="0"/>
              <w:autoSpaceDN w:val="0"/>
              <w:adjustRightInd w:val="0"/>
              <w:spacing w:after="0" w:line="240" w:lineRule="auto"/>
              <w:rPr>
                <w:rFonts w:ascii="Times New Roman" w:hAnsi="Times New Roman"/>
                <w:color w:val="000000"/>
                <w:sz w:val="24"/>
                <w:szCs w:val="24"/>
              </w:rPr>
            </w:pPr>
            <w:r w:rsidRPr="00113823">
              <w:rPr>
                <w:rFonts w:ascii="Times New Roman" w:hAnsi="Times New Roman"/>
                <w:color w:val="000000"/>
                <w:sz w:val="24"/>
                <w:szCs w:val="24"/>
              </w:rPr>
              <w:t>A magyar társadalom a rendszerváltozás után.</w:t>
            </w:r>
          </w:p>
          <w:p w14:paraId="72917965" w14:textId="77777777" w:rsidR="00325C07" w:rsidRPr="00113823" w:rsidRDefault="00325C07" w:rsidP="000A343F">
            <w:pPr>
              <w:spacing w:after="0" w:line="240" w:lineRule="auto"/>
              <w:rPr>
                <w:rFonts w:ascii="Times New Roman" w:hAnsi="Times New Roman"/>
                <w:color w:val="000000"/>
                <w:sz w:val="24"/>
                <w:szCs w:val="24"/>
              </w:rPr>
            </w:pPr>
          </w:p>
          <w:p w14:paraId="51EB01CA"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i/>
                <w:iCs/>
                <w:color w:val="000000"/>
                <w:sz w:val="24"/>
                <w:szCs w:val="24"/>
              </w:rPr>
              <w:t xml:space="preserve">Földrajz: </w:t>
            </w:r>
            <w:r w:rsidRPr="00113823">
              <w:rPr>
                <w:rFonts w:ascii="Times New Roman" w:hAnsi="Times New Roman"/>
                <w:sz w:val="24"/>
                <w:szCs w:val="24"/>
              </w:rPr>
              <w:t xml:space="preserve">Magyarország, a Kárpát-medence, Európa és egyéb földrészek földrajza; a magyarság által lakott, </w:t>
            </w:r>
            <w:r w:rsidRPr="00113823">
              <w:rPr>
                <w:rFonts w:ascii="Times New Roman" w:hAnsi="Times New Roman"/>
                <w:sz w:val="24"/>
                <w:szCs w:val="24"/>
              </w:rPr>
              <w:lastRenderedPageBreak/>
              <w:t>országhatáron túli területek.</w:t>
            </w:r>
          </w:p>
          <w:p w14:paraId="3FB08404" w14:textId="77777777" w:rsidR="00325C07" w:rsidRPr="00113823" w:rsidRDefault="00325C07" w:rsidP="000A343F">
            <w:pPr>
              <w:pStyle w:val="Jegyzetszveg"/>
              <w:spacing w:after="0"/>
              <w:rPr>
                <w:sz w:val="24"/>
                <w:szCs w:val="24"/>
              </w:rPr>
            </w:pPr>
          </w:p>
          <w:p w14:paraId="71C55AED" w14:textId="77777777" w:rsidR="00325C07" w:rsidRPr="00113823" w:rsidRDefault="00325C07" w:rsidP="000A343F">
            <w:pPr>
              <w:pStyle w:val="Jegyzetszveg"/>
              <w:spacing w:after="0"/>
              <w:rPr>
                <w:sz w:val="24"/>
                <w:szCs w:val="24"/>
              </w:rPr>
            </w:pPr>
            <w:r w:rsidRPr="00113823">
              <w:rPr>
                <w:i/>
                <w:sz w:val="24"/>
                <w:szCs w:val="24"/>
              </w:rPr>
              <w:t>Mozgóképkultúra és médiaismeret</w:t>
            </w:r>
            <w:r w:rsidRPr="00113823">
              <w:rPr>
                <w:sz w:val="24"/>
                <w:szCs w:val="24"/>
              </w:rPr>
              <w:t>: A média társadalmi szerepe.</w:t>
            </w:r>
          </w:p>
          <w:p w14:paraId="3B3E2F42" w14:textId="77777777" w:rsidR="00325C07" w:rsidRPr="00113823" w:rsidRDefault="00325C07" w:rsidP="000A343F">
            <w:pPr>
              <w:pStyle w:val="Jegyzetszveg"/>
              <w:spacing w:after="0"/>
              <w:rPr>
                <w:sz w:val="24"/>
                <w:szCs w:val="24"/>
              </w:rPr>
            </w:pPr>
            <w:r w:rsidRPr="00113823">
              <w:rPr>
                <w:sz w:val="24"/>
                <w:szCs w:val="24"/>
              </w:rPr>
              <w:t>Médiareprezentáció, valószerűség, hitelesség.</w:t>
            </w:r>
          </w:p>
          <w:p w14:paraId="5BA7C5E0"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Médiaetika, média- szabályozás.</w:t>
            </w:r>
          </w:p>
          <w:p w14:paraId="4E5F067B" w14:textId="77777777" w:rsidR="00325C07" w:rsidRPr="00113823" w:rsidRDefault="00325C07" w:rsidP="000A343F">
            <w:pPr>
              <w:spacing w:after="0" w:line="240" w:lineRule="auto"/>
              <w:rPr>
                <w:rFonts w:ascii="Times New Roman" w:hAnsi="Times New Roman"/>
                <w:sz w:val="24"/>
                <w:szCs w:val="24"/>
              </w:rPr>
            </w:pPr>
          </w:p>
          <w:p w14:paraId="2E8869F0" w14:textId="77777777" w:rsidR="00325C07" w:rsidRPr="00113823" w:rsidRDefault="00325C07" w:rsidP="000A343F">
            <w:pPr>
              <w:spacing w:after="0" w:line="240" w:lineRule="auto"/>
              <w:rPr>
                <w:rFonts w:ascii="Times New Roman" w:hAnsi="Times New Roman"/>
                <w:i/>
                <w:iCs/>
                <w:sz w:val="24"/>
                <w:szCs w:val="24"/>
              </w:rPr>
            </w:pPr>
            <w:r w:rsidRPr="00113823">
              <w:rPr>
                <w:rFonts w:ascii="Times New Roman" w:hAnsi="Times New Roman"/>
                <w:i/>
                <w:iCs/>
                <w:sz w:val="24"/>
                <w:szCs w:val="24"/>
              </w:rPr>
              <w:t xml:space="preserve">Társadalmi, állampolgári ismeretek: </w:t>
            </w:r>
            <w:r w:rsidRPr="00113823">
              <w:rPr>
                <w:rFonts w:ascii="Times New Roman" w:hAnsi="Times New Roman"/>
                <w:sz w:val="24"/>
                <w:szCs w:val="24"/>
              </w:rPr>
              <w:t>Kulturális és etnikai kisebbségek hazánkban.</w:t>
            </w:r>
          </w:p>
          <w:p w14:paraId="4254DA14"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Esélyegyenlőtlenség és hátrányos társadalmi helyzet.</w:t>
            </w:r>
          </w:p>
          <w:p w14:paraId="4C3F0C74"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Szolidaritás és társadalmi felelősségvállalás.</w:t>
            </w:r>
          </w:p>
          <w:p w14:paraId="29CD9A27" w14:textId="77777777" w:rsidR="00325C07" w:rsidRPr="00113823" w:rsidRDefault="00325C07" w:rsidP="000A343F">
            <w:pPr>
              <w:spacing w:after="0" w:line="240" w:lineRule="auto"/>
              <w:rPr>
                <w:rFonts w:ascii="Times New Roman" w:hAnsi="Times New Roman"/>
                <w:sz w:val="24"/>
                <w:szCs w:val="24"/>
              </w:rPr>
            </w:pPr>
          </w:p>
          <w:p w14:paraId="4F9FA61B"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i/>
                <w:sz w:val="24"/>
                <w:szCs w:val="24"/>
              </w:rPr>
              <w:t xml:space="preserve">Etika: </w:t>
            </w:r>
            <w:r w:rsidRPr="00113823">
              <w:rPr>
                <w:rFonts w:ascii="Times New Roman" w:hAnsi="Times New Roman"/>
                <w:bCs/>
                <w:color w:val="000000"/>
                <w:sz w:val="24"/>
                <w:szCs w:val="24"/>
              </w:rPr>
              <w:t>A kapcsolatok etikája.</w:t>
            </w:r>
          </w:p>
          <w:p w14:paraId="3AB42EC7"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Társadalmi szolidaritás.</w:t>
            </w:r>
          </w:p>
          <w:p w14:paraId="2D736162"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bCs/>
                <w:color w:val="000000"/>
                <w:sz w:val="24"/>
                <w:szCs w:val="24"/>
              </w:rPr>
              <w:t>Törvény és lelkiismeret.</w:t>
            </w:r>
            <w:r w:rsidRPr="00113823">
              <w:rPr>
                <w:rFonts w:ascii="Times New Roman" w:hAnsi="Times New Roman"/>
                <w:color w:val="000000"/>
                <w:sz w:val="24"/>
                <w:szCs w:val="24"/>
              </w:rPr>
              <w:t xml:space="preserve"> </w:t>
            </w:r>
          </w:p>
          <w:p w14:paraId="3E6BC551"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Szavak és tettek.</w:t>
            </w:r>
          </w:p>
          <w:p w14:paraId="477D90AA"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Többség és kisebbség.</w:t>
            </w:r>
          </w:p>
          <w:p w14:paraId="3723943D"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Hazaszeretet.</w:t>
            </w:r>
          </w:p>
          <w:p w14:paraId="6AFAB0C3"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bCs/>
                <w:color w:val="000000"/>
                <w:sz w:val="24"/>
                <w:szCs w:val="24"/>
              </w:rPr>
              <w:t>Szavak és tettek hatása és üzenete.</w:t>
            </w:r>
          </w:p>
        </w:tc>
      </w:tr>
      <w:tr w:rsidR="00325C07" w:rsidRPr="00113823" w14:paraId="269931D5" w14:textId="77777777" w:rsidTr="000A343F">
        <w:tblPrEx>
          <w:tblBorders>
            <w:top w:val="none" w:sz="0" w:space="0" w:color="auto"/>
          </w:tblBorders>
        </w:tblPrEx>
        <w:tc>
          <w:tcPr>
            <w:tcW w:w="1842" w:type="dxa"/>
            <w:vAlign w:val="center"/>
          </w:tcPr>
          <w:p w14:paraId="20ADBC06" w14:textId="77777777" w:rsidR="00325C07" w:rsidRPr="00113823" w:rsidRDefault="00325C07" w:rsidP="000A343F">
            <w:pPr>
              <w:pStyle w:val="Cmsor5"/>
              <w:spacing w:before="120"/>
              <w:jc w:val="center"/>
              <w:rPr>
                <w:i/>
                <w:iCs/>
                <w:color w:val="000000"/>
                <w:lang w:eastAsia="en-US"/>
              </w:rPr>
            </w:pPr>
            <w:r w:rsidRPr="00113823">
              <w:rPr>
                <w:i/>
                <w:iCs/>
                <w:color w:val="000000"/>
                <w:lang w:val="cs-CZ" w:eastAsia="en-US"/>
              </w:rPr>
              <w:lastRenderedPageBreak/>
              <w:t>Kulcsfogalmak</w:t>
            </w:r>
            <w:r w:rsidRPr="00113823">
              <w:rPr>
                <w:i/>
                <w:iCs/>
                <w:color w:val="000000"/>
                <w:lang w:eastAsia="en-US"/>
              </w:rPr>
              <w:t>/</w:t>
            </w:r>
            <w:r>
              <w:rPr>
                <w:i/>
                <w:iCs/>
                <w:color w:val="000000"/>
                <w:lang w:eastAsia="en-US"/>
              </w:rPr>
              <w:t xml:space="preserve"> </w:t>
            </w:r>
            <w:r w:rsidRPr="00113823">
              <w:rPr>
                <w:i/>
                <w:iCs/>
                <w:color w:val="000000"/>
                <w:lang w:eastAsia="en-US"/>
              </w:rPr>
              <w:t>fogalmak</w:t>
            </w:r>
          </w:p>
        </w:tc>
        <w:tc>
          <w:tcPr>
            <w:tcW w:w="7388" w:type="dxa"/>
            <w:gridSpan w:val="4"/>
            <w:vAlign w:val="center"/>
          </w:tcPr>
          <w:p w14:paraId="4412F6F7"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color w:val="000000"/>
                <w:sz w:val="24"/>
                <w:szCs w:val="24"/>
              </w:rPr>
              <w:t>C</w:t>
            </w:r>
            <w:r w:rsidRPr="00113823">
              <w:rPr>
                <w:rFonts w:ascii="Times New Roman" w:hAnsi="Times New Roman"/>
                <w:sz w:val="24"/>
                <w:szCs w:val="24"/>
              </w:rPr>
              <w:t xml:space="preserve">salád, </w:t>
            </w:r>
            <w:r w:rsidRPr="00113823">
              <w:rPr>
                <w:rFonts w:ascii="Times New Roman" w:hAnsi="Times New Roman"/>
                <w:sz w:val="24"/>
                <w:szCs w:val="24"/>
                <w:lang w:val="cs-CZ"/>
              </w:rPr>
              <w:t>felelősség</w:t>
            </w:r>
            <w:r w:rsidRPr="00113823">
              <w:rPr>
                <w:rFonts w:ascii="Times New Roman" w:hAnsi="Times New Roman"/>
                <w:sz w:val="24"/>
                <w:szCs w:val="24"/>
              </w:rPr>
              <w:t xml:space="preserve"> a társainkért, hűség, szeretet, szerelem; erkölcsi érték, erény, </w:t>
            </w:r>
            <w:r>
              <w:rPr>
                <w:rFonts w:ascii="Times New Roman" w:hAnsi="Times New Roman"/>
                <w:sz w:val="24"/>
                <w:szCs w:val="24"/>
              </w:rPr>
              <w:t xml:space="preserve">fair play, </w:t>
            </w:r>
            <w:r w:rsidRPr="00113823">
              <w:rPr>
                <w:rFonts w:ascii="Times New Roman" w:hAnsi="Times New Roman"/>
                <w:sz w:val="24"/>
                <w:szCs w:val="24"/>
              </w:rPr>
              <w:t xml:space="preserve">boldogság, jellem, presztízs; </w:t>
            </w:r>
            <w:r w:rsidRPr="00113823">
              <w:rPr>
                <w:rFonts w:ascii="Times New Roman" w:hAnsi="Times New Roman"/>
                <w:color w:val="000000"/>
                <w:sz w:val="24"/>
                <w:szCs w:val="24"/>
              </w:rPr>
              <w:t>törvény, törvénytisztelet, emberiesség, nemzeti identitástudat, nemzet, lojalitás; pozitív és negatív diszkrimináció, nacionalizmus, sovinizmus, együttélés, idegengyűlölet, kisebbség; igazságosság, szolidaritás, önkéntesség.</w:t>
            </w:r>
          </w:p>
        </w:tc>
      </w:tr>
    </w:tbl>
    <w:p w14:paraId="5E197286" w14:textId="77777777" w:rsidR="00325C07" w:rsidRPr="00113823" w:rsidRDefault="00325C07" w:rsidP="00325C07">
      <w:pPr>
        <w:spacing w:after="0" w:line="240" w:lineRule="auto"/>
        <w:rPr>
          <w:rFonts w:ascii="Times New Roman" w:hAnsi="Times New Roman"/>
          <w:color w:val="000000"/>
          <w:sz w:val="24"/>
          <w:szCs w:val="24"/>
        </w:rPr>
      </w:pPr>
    </w:p>
    <w:p w14:paraId="114B56B9" w14:textId="77777777" w:rsidR="00325C07" w:rsidRPr="00113823" w:rsidRDefault="00325C07" w:rsidP="00325C07">
      <w:pPr>
        <w:spacing w:after="0" w:line="240" w:lineRule="auto"/>
        <w:rPr>
          <w:rFonts w:ascii="Times New Roman" w:hAnsi="Times New Roman"/>
          <w:color w:val="000000"/>
          <w:sz w:val="24"/>
          <w:szCs w:val="24"/>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6"/>
        <w:gridCol w:w="283"/>
        <w:gridCol w:w="4672"/>
        <w:gridCol w:w="1258"/>
        <w:gridCol w:w="1191"/>
      </w:tblGrid>
      <w:tr w:rsidR="00325C07" w:rsidRPr="00113823" w14:paraId="3B80E56D" w14:textId="77777777" w:rsidTr="000A343F">
        <w:tc>
          <w:tcPr>
            <w:tcW w:w="2109" w:type="dxa"/>
            <w:gridSpan w:val="2"/>
            <w:noWrap/>
            <w:vAlign w:val="center"/>
          </w:tcPr>
          <w:p w14:paraId="124ABB18"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Tematikai egység</w:t>
            </w:r>
          </w:p>
        </w:tc>
        <w:tc>
          <w:tcPr>
            <w:tcW w:w="5930" w:type="dxa"/>
            <w:gridSpan w:val="2"/>
            <w:noWrap/>
            <w:vAlign w:val="center"/>
          </w:tcPr>
          <w:p w14:paraId="57F850EC" w14:textId="77777777" w:rsidR="00325C07" w:rsidRPr="00113823" w:rsidRDefault="00325C07" w:rsidP="000A343F">
            <w:pPr>
              <w:spacing w:before="120" w:after="0" w:line="240" w:lineRule="auto"/>
              <w:jc w:val="center"/>
              <w:rPr>
                <w:rFonts w:ascii="Times New Roman" w:hAnsi="Times New Roman"/>
                <w:color w:val="000000"/>
                <w:sz w:val="24"/>
                <w:szCs w:val="24"/>
              </w:rPr>
            </w:pPr>
            <w:r w:rsidRPr="00113823">
              <w:rPr>
                <w:rFonts w:ascii="Times New Roman" w:hAnsi="Times New Roman"/>
                <w:b/>
                <w:bCs/>
                <w:color w:val="000000"/>
                <w:sz w:val="24"/>
                <w:szCs w:val="24"/>
              </w:rPr>
              <w:t xml:space="preserve">Korunk </w:t>
            </w:r>
            <w:r w:rsidRPr="00113823">
              <w:rPr>
                <w:rFonts w:ascii="Times New Roman" w:hAnsi="Times New Roman"/>
                <w:b/>
                <w:bCs/>
                <w:color w:val="000000"/>
                <w:sz w:val="24"/>
                <w:szCs w:val="24"/>
                <w:lang w:val="cs-CZ"/>
              </w:rPr>
              <w:t>kihívásai</w:t>
            </w:r>
          </w:p>
        </w:tc>
        <w:tc>
          <w:tcPr>
            <w:tcW w:w="1191" w:type="dxa"/>
            <w:noWrap/>
            <w:vAlign w:val="center"/>
          </w:tcPr>
          <w:p w14:paraId="6C455954"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lang w:val="cs-CZ"/>
              </w:rPr>
              <w:t>Órakeret</w:t>
            </w:r>
            <w:r w:rsidRPr="00113823">
              <w:rPr>
                <w:rFonts w:ascii="Times New Roman" w:hAnsi="Times New Roman"/>
                <w:b/>
                <w:bCs/>
                <w:color w:val="000000"/>
                <w:sz w:val="24"/>
                <w:szCs w:val="24"/>
              </w:rPr>
              <w:t xml:space="preserve"> </w:t>
            </w:r>
            <w:r w:rsidRPr="00113823">
              <w:rPr>
                <w:rFonts w:ascii="Times New Roman" w:hAnsi="Times New Roman"/>
                <w:b/>
                <w:color w:val="000000"/>
                <w:sz w:val="24"/>
                <w:szCs w:val="24"/>
              </w:rPr>
              <w:t>7 óra</w:t>
            </w:r>
          </w:p>
        </w:tc>
      </w:tr>
      <w:tr w:rsidR="00325C07" w:rsidRPr="00113823" w14:paraId="79BDAF0D" w14:textId="77777777" w:rsidTr="000A343F">
        <w:tc>
          <w:tcPr>
            <w:tcW w:w="2109" w:type="dxa"/>
            <w:gridSpan w:val="2"/>
            <w:noWrap/>
            <w:vAlign w:val="center"/>
          </w:tcPr>
          <w:p w14:paraId="5AEE4E74"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t>Előzetes tudás</w:t>
            </w:r>
          </w:p>
        </w:tc>
        <w:tc>
          <w:tcPr>
            <w:tcW w:w="7121" w:type="dxa"/>
            <w:gridSpan w:val="3"/>
            <w:noWrap/>
            <w:vAlign w:val="center"/>
          </w:tcPr>
          <w:p w14:paraId="03449967"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w:t>
            </w:r>
            <w:r w:rsidRPr="00113823">
              <w:rPr>
                <w:rFonts w:ascii="Times New Roman" w:hAnsi="Times New Roman"/>
                <w:color w:val="000000"/>
                <w:sz w:val="24"/>
                <w:szCs w:val="24"/>
                <w:lang w:val="cs-CZ"/>
              </w:rPr>
              <w:t>műszaki</w:t>
            </w:r>
            <w:r w:rsidRPr="00113823">
              <w:rPr>
                <w:rFonts w:ascii="Times New Roman" w:hAnsi="Times New Roman"/>
                <w:color w:val="000000"/>
                <w:sz w:val="24"/>
                <w:szCs w:val="24"/>
              </w:rPr>
              <w:t>-tudományos haladás vívmányai, hatásai. Természet- és társadalomföldrajzi ismeretek. Pszichés funkciók a magasabb rendű állatoknál, biodiverzitás, ökológiai rendszerek. Kulturális hagyomány, jövőkép, az utódokról való gondoskodás szerepe és változásai a civilizáció történetében.</w:t>
            </w:r>
          </w:p>
        </w:tc>
      </w:tr>
      <w:tr w:rsidR="00325C07" w:rsidRPr="00113823" w14:paraId="3A941B64" w14:textId="77777777" w:rsidTr="000A343F">
        <w:trPr>
          <w:trHeight w:val="198"/>
        </w:trPr>
        <w:tc>
          <w:tcPr>
            <w:tcW w:w="6781" w:type="dxa"/>
            <w:gridSpan w:val="3"/>
            <w:noWrap/>
            <w:vAlign w:val="center"/>
          </w:tcPr>
          <w:p w14:paraId="7CF16D1F" w14:textId="77777777" w:rsidR="00325C07" w:rsidRPr="00113823" w:rsidRDefault="00325C07" w:rsidP="000A343F">
            <w:pPr>
              <w:spacing w:before="120" w:after="0" w:line="240" w:lineRule="auto"/>
              <w:jc w:val="center"/>
              <w:rPr>
                <w:rFonts w:ascii="Times New Roman" w:hAnsi="Times New Roman"/>
                <w:b/>
                <w:bCs/>
                <w:color w:val="000000"/>
                <w:sz w:val="24"/>
                <w:szCs w:val="24"/>
              </w:rPr>
            </w:pPr>
            <w:r w:rsidRPr="00113823">
              <w:rPr>
                <w:rFonts w:ascii="Times New Roman" w:hAnsi="Times New Roman"/>
                <w:b/>
                <w:bCs/>
                <w:color w:val="000000"/>
                <w:sz w:val="24"/>
                <w:szCs w:val="24"/>
              </w:rPr>
              <w:lastRenderedPageBreak/>
              <w:t>Ismeretek, fejlesztési feladatok</w:t>
            </w:r>
          </w:p>
        </w:tc>
        <w:tc>
          <w:tcPr>
            <w:tcW w:w="2449" w:type="dxa"/>
            <w:gridSpan w:val="2"/>
            <w:noWrap/>
            <w:vAlign w:val="center"/>
          </w:tcPr>
          <w:p w14:paraId="54F448A7" w14:textId="77777777" w:rsidR="00325C07" w:rsidRPr="00113823" w:rsidRDefault="00325C07" w:rsidP="000A343F">
            <w:pPr>
              <w:pStyle w:val="CM38"/>
              <w:spacing w:before="120" w:after="0"/>
              <w:jc w:val="center"/>
              <w:rPr>
                <w:rFonts w:ascii="Times New Roman" w:hAnsi="Times New Roman" w:cs="Times New Roman"/>
                <w:b/>
                <w:bCs/>
                <w:color w:val="000000"/>
              </w:rPr>
            </w:pPr>
            <w:r w:rsidRPr="00113823">
              <w:rPr>
                <w:rFonts w:ascii="Times New Roman" w:hAnsi="Times New Roman" w:cs="Times New Roman"/>
                <w:b/>
                <w:bCs/>
                <w:color w:val="000000"/>
              </w:rPr>
              <w:t>Kapcsolódási pontok</w:t>
            </w:r>
          </w:p>
        </w:tc>
      </w:tr>
      <w:tr w:rsidR="00325C07" w:rsidRPr="00113823" w14:paraId="2D5384EF" w14:textId="77777777" w:rsidTr="000A343F">
        <w:trPr>
          <w:trHeight w:val="350"/>
        </w:trPr>
        <w:tc>
          <w:tcPr>
            <w:tcW w:w="6781" w:type="dxa"/>
            <w:gridSpan w:val="3"/>
            <w:noWrap/>
          </w:tcPr>
          <w:p w14:paraId="5EEB944F"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bCs/>
                <w:color w:val="000000"/>
                <w:sz w:val="24"/>
                <w:szCs w:val="24"/>
              </w:rPr>
              <w:t xml:space="preserve">A TUDOMÁNY ÉS A </w:t>
            </w:r>
            <w:r w:rsidRPr="00113823">
              <w:rPr>
                <w:rFonts w:ascii="Times New Roman" w:hAnsi="Times New Roman"/>
                <w:bCs/>
                <w:color w:val="000000"/>
                <w:sz w:val="24"/>
                <w:szCs w:val="24"/>
                <w:lang w:val="cs-CZ"/>
              </w:rPr>
              <w:t>TECHNIKAI</w:t>
            </w:r>
            <w:r w:rsidRPr="00113823">
              <w:rPr>
                <w:rFonts w:ascii="Times New Roman" w:hAnsi="Times New Roman"/>
                <w:bCs/>
                <w:color w:val="000000"/>
                <w:sz w:val="24"/>
                <w:szCs w:val="24"/>
              </w:rPr>
              <w:t xml:space="preserve"> HALADÁS ETIKAI KÉRDÉSEI</w:t>
            </w:r>
          </w:p>
          <w:p w14:paraId="0EA57165" w14:textId="77777777" w:rsidR="00325C07" w:rsidRDefault="00325C07" w:rsidP="000A343F">
            <w:pPr>
              <w:spacing w:after="0" w:line="240" w:lineRule="auto"/>
              <w:rPr>
                <w:rFonts w:ascii="Times New Roman" w:hAnsi="Times New Roman"/>
                <w:color w:val="000000"/>
                <w:sz w:val="24"/>
                <w:szCs w:val="24"/>
              </w:rPr>
            </w:pPr>
            <w:r w:rsidRPr="00FA3CF6">
              <w:rPr>
                <w:rFonts w:ascii="Times New Roman" w:hAnsi="Times New Roman"/>
                <w:color w:val="000000"/>
                <w:sz w:val="24"/>
                <w:szCs w:val="24"/>
              </w:rPr>
              <w:t>Az emberi cselekvés megváltozott természete. Technika</w:t>
            </w:r>
            <w:r>
              <w:rPr>
                <w:rFonts w:ascii="Times New Roman" w:hAnsi="Times New Roman"/>
                <w:color w:val="000000"/>
                <w:sz w:val="24"/>
                <w:szCs w:val="24"/>
              </w:rPr>
              <w:t>i vívmányok a sportban</w:t>
            </w:r>
            <w:r w:rsidRPr="00FA3CF6">
              <w:rPr>
                <w:rFonts w:ascii="Times New Roman" w:hAnsi="Times New Roman"/>
                <w:color w:val="000000"/>
                <w:sz w:val="24"/>
                <w:szCs w:val="24"/>
              </w:rPr>
              <w:t xml:space="preserve"> és </w:t>
            </w:r>
            <w:r>
              <w:rPr>
                <w:rFonts w:ascii="Times New Roman" w:hAnsi="Times New Roman"/>
                <w:color w:val="000000"/>
                <w:sz w:val="24"/>
                <w:szCs w:val="24"/>
              </w:rPr>
              <w:t xml:space="preserve">az </w:t>
            </w:r>
            <w:r w:rsidRPr="00FA3CF6">
              <w:rPr>
                <w:rFonts w:ascii="Times New Roman" w:hAnsi="Times New Roman"/>
                <w:color w:val="000000"/>
                <w:sz w:val="24"/>
                <w:szCs w:val="24"/>
              </w:rPr>
              <w:t>etika. A tudósok felelőssége. A sportélet és a világháló; hitelesség, félrevezetés; önérzet és intimitás; titkok és lehetőségek. A szerzői jog védelme. A számítástechnikai eszközök</w:t>
            </w:r>
            <w:r>
              <w:rPr>
                <w:rFonts w:ascii="Times New Roman" w:hAnsi="Times New Roman"/>
                <w:color w:val="000000"/>
                <w:sz w:val="24"/>
                <w:szCs w:val="24"/>
              </w:rPr>
              <w:t xml:space="preserve"> haszna és hátránya. M</w:t>
            </w:r>
            <w:r w:rsidRPr="00FA3CF6">
              <w:rPr>
                <w:rFonts w:ascii="Times New Roman" w:hAnsi="Times New Roman"/>
                <w:color w:val="000000"/>
                <w:sz w:val="24"/>
                <w:szCs w:val="24"/>
              </w:rPr>
              <w:t>obil telefon használatának közösségi szabályai a sportéletben. A sportruházat különféle fej</w:t>
            </w:r>
            <w:r>
              <w:rPr>
                <w:rFonts w:ascii="Times New Roman" w:hAnsi="Times New Roman"/>
                <w:color w:val="000000"/>
                <w:sz w:val="24"/>
                <w:szCs w:val="24"/>
              </w:rPr>
              <w:t>lesztéseinek erkölcsisége</w:t>
            </w:r>
            <w:r w:rsidRPr="00FA3CF6">
              <w:rPr>
                <w:rFonts w:ascii="Times New Roman" w:hAnsi="Times New Roman"/>
                <w:color w:val="000000"/>
                <w:sz w:val="24"/>
                <w:szCs w:val="24"/>
              </w:rPr>
              <w:t xml:space="preserve">. A videó bíró előnyei és hátrányai. Sportágak szabályváltozásai (pl. les) és a </w:t>
            </w:r>
            <w:r w:rsidRPr="00FA3CF6">
              <w:rPr>
                <w:rFonts w:ascii="Times New Roman" w:hAnsi="Times New Roman"/>
                <w:bCs/>
                <w:color w:val="000000"/>
                <w:sz w:val="24"/>
                <w:szCs w:val="24"/>
              </w:rPr>
              <w:t>fejlődés ára.</w:t>
            </w:r>
            <w:r w:rsidRPr="00FA3CF6">
              <w:rPr>
                <w:rFonts w:ascii="Times New Roman" w:hAnsi="Times New Roman"/>
                <w:color w:val="000000"/>
                <w:sz w:val="24"/>
                <w:szCs w:val="24"/>
              </w:rPr>
              <w:t xml:space="preserve"> </w:t>
            </w:r>
          </w:p>
          <w:p w14:paraId="7BFBE93C"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Az innováció jelentősége, titok, szellemi termék, az írott és íratlan szabályok kölcsönhatásai, érték, érdem, érdek.</w:t>
            </w:r>
          </w:p>
          <w:p w14:paraId="0A2F8FD2" w14:textId="77777777" w:rsidR="00325C07" w:rsidRPr="00113823" w:rsidRDefault="00325C07" w:rsidP="000A343F">
            <w:pPr>
              <w:spacing w:after="0" w:line="240" w:lineRule="auto"/>
              <w:rPr>
                <w:rFonts w:ascii="Times New Roman" w:hAnsi="Times New Roman"/>
                <w:bCs/>
                <w:color w:val="000000"/>
                <w:sz w:val="24"/>
                <w:szCs w:val="24"/>
              </w:rPr>
            </w:pPr>
          </w:p>
          <w:p w14:paraId="5DAD29DA"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KÍSÉRTÉSEK A SPORTÉLETBEN</w:t>
            </w:r>
          </w:p>
          <w:p w14:paraId="572B83BC"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i/>
                <w:color w:val="000000"/>
                <w:sz w:val="24"/>
                <w:szCs w:val="24"/>
              </w:rPr>
              <w:t xml:space="preserve">A közösség és a korrupció. </w:t>
            </w:r>
            <w:r w:rsidRPr="00113823">
              <w:rPr>
                <w:rFonts w:ascii="Times New Roman" w:hAnsi="Times New Roman"/>
                <w:color w:val="000000"/>
                <w:sz w:val="24"/>
                <w:szCs w:val="24"/>
              </w:rPr>
              <w:t xml:space="preserve">Tisztességes és inkorrekt érdekérvényesítés. Megengedett és jogtalan előnyszerzés, a megvesztegetés, a megvesztegethetőség értéke és értékelése. Sportolói önérdek és a közérdek. A korrupció jelensége és veszélyei, a hatalommal való visszaélés a sportéletben. A felelőtlen, hűtlen kezelés elleni fellépés lehetőségei, a sportoló egyén és a sportközösség felelőssége. </w:t>
            </w:r>
          </w:p>
          <w:p w14:paraId="3B69A095"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Megbízhatóság, naivitás, hitszegés, álnokság, értékállóság, lelkiismeret, megtévedt lélek.</w:t>
            </w:r>
          </w:p>
          <w:p w14:paraId="5E425370" w14:textId="77777777" w:rsidR="00325C07" w:rsidRPr="00113823" w:rsidRDefault="00325C07" w:rsidP="000A343F">
            <w:pPr>
              <w:spacing w:after="0" w:line="240" w:lineRule="auto"/>
              <w:rPr>
                <w:rFonts w:ascii="Times New Roman" w:hAnsi="Times New Roman"/>
                <w:bCs/>
                <w:i/>
                <w:color w:val="000000"/>
                <w:sz w:val="24"/>
                <w:szCs w:val="24"/>
                <w:u w:val="single"/>
              </w:rPr>
            </w:pPr>
          </w:p>
          <w:p w14:paraId="3187CB53"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w:t>
            </w:r>
            <w:r w:rsidRPr="00113823">
              <w:rPr>
                <w:rFonts w:ascii="Times New Roman" w:hAnsi="Times New Roman"/>
                <w:i/>
                <w:color w:val="000000"/>
                <w:sz w:val="24"/>
                <w:szCs w:val="24"/>
              </w:rPr>
              <w:t>könnyebb út</w:t>
            </w:r>
            <w:r w:rsidRPr="00113823">
              <w:rPr>
                <w:rFonts w:ascii="Times New Roman" w:hAnsi="Times New Roman"/>
                <w:color w:val="000000"/>
                <w:sz w:val="24"/>
                <w:szCs w:val="24"/>
              </w:rPr>
              <w:t xml:space="preserve"> lehetősége és a sportkarrier. A sporttevékenység monotonitása, lemondások szembeállítása a jóllét lehetőségeivel. Könnyebb életvitel, könnyed életminőség. Dohányzás, italozás, éjjeli kimaradozás és a sportteljesítmény kölcsönhatásai, erkölcsromboló ereje. A sportért való lemondás és a szórakozási lehetőségek szembeállítása, laikusok, ismerősök csábítása és a kísértés ereje. Az étkezési szokások megkötése, az elcsábulás hatásai a súlyfeleslegre és a sportéletre.  </w:t>
            </w:r>
          </w:p>
          <w:p w14:paraId="41900E9C" w14:textId="77777777" w:rsidR="00325C07" w:rsidRPr="00113823" w:rsidRDefault="00325C07" w:rsidP="000A343F">
            <w:pPr>
              <w:spacing w:after="0" w:line="240" w:lineRule="auto"/>
              <w:rPr>
                <w:rFonts w:ascii="Times New Roman" w:hAnsi="Times New Roman"/>
                <w:i/>
                <w:color w:val="000000"/>
                <w:sz w:val="24"/>
                <w:szCs w:val="24"/>
              </w:rPr>
            </w:pPr>
            <w:r w:rsidRPr="00113823">
              <w:rPr>
                <w:rFonts w:ascii="Times New Roman" w:hAnsi="Times New Roman"/>
                <w:i/>
                <w:color w:val="000000"/>
                <w:sz w:val="24"/>
                <w:szCs w:val="24"/>
              </w:rPr>
              <w:t>Mértékletesség, önelfogadás, önmegtagadás, megfelelni vágyás, alázatosság, fegyelem és fegyelmezetlenség, felelőtlenség.</w:t>
            </w:r>
          </w:p>
          <w:p w14:paraId="4E8D603F" w14:textId="77777777" w:rsidR="00325C07" w:rsidRPr="00113823" w:rsidRDefault="00325C07" w:rsidP="000A343F">
            <w:pPr>
              <w:spacing w:after="0" w:line="240" w:lineRule="auto"/>
              <w:rPr>
                <w:rFonts w:ascii="Times New Roman" w:hAnsi="Times New Roman"/>
                <w:color w:val="000000"/>
                <w:sz w:val="24"/>
                <w:szCs w:val="24"/>
              </w:rPr>
            </w:pPr>
          </w:p>
          <w:p w14:paraId="20B2281B" w14:textId="77777777" w:rsidR="00325C07" w:rsidRDefault="00325C07" w:rsidP="000A343F">
            <w:pPr>
              <w:spacing w:after="0" w:line="240" w:lineRule="auto"/>
              <w:rPr>
                <w:rFonts w:ascii="Times New Roman" w:hAnsi="Times New Roman"/>
                <w:color w:val="000000"/>
                <w:sz w:val="24"/>
                <w:szCs w:val="24"/>
              </w:rPr>
            </w:pPr>
            <w:r w:rsidRPr="00113823">
              <w:rPr>
                <w:rFonts w:ascii="Times New Roman" w:hAnsi="Times New Roman"/>
                <w:i/>
                <w:color w:val="000000"/>
                <w:sz w:val="24"/>
                <w:szCs w:val="24"/>
              </w:rPr>
              <w:t>Anyagi jólét, gazdasági kísértések</w:t>
            </w:r>
            <w:r w:rsidRPr="00113823">
              <w:rPr>
                <w:rFonts w:ascii="Times New Roman" w:hAnsi="Times New Roman"/>
                <w:color w:val="000000"/>
                <w:sz w:val="24"/>
                <w:szCs w:val="24"/>
              </w:rPr>
              <w:t xml:space="preserve">. A morális tartás és az anyagi előnyök pozitív és negatív hatásai. A pénz értéke és ára a sportéletben. A becsület és tisztesség önmegtartóztató ereje. Nélkülözés vagy jólét? Hiteles életmód üzenete a sportoló és a társadalom számára, és a hiteltelenné válás gyalázata:a sportolóra, családjára, egyesületére, sportágára, nemzetére nézve. A sportoló önmagával szembeni etikus magatartásának felelőssége: </w:t>
            </w:r>
            <w:r>
              <w:rPr>
                <w:rFonts w:ascii="Times New Roman" w:hAnsi="Times New Roman"/>
                <w:color w:val="000000"/>
                <w:sz w:val="24"/>
                <w:szCs w:val="24"/>
              </w:rPr>
              <w:t>sikeresség – anyagiasság, elismertség – könnyelműség</w:t>
            </w:r>
            <w:r w:rsidRPr="00FA3CF6">
              <w:rPr>
                <w:rFonts w:ascii="Times New Roman" w:hAnsi="Times New Roman"/>
                <w:color w:val="000000"/>
                <w:sz w:val="24"/>
                <w:szCs w:val="24"/>
              </w:rPr>
              <w:t>.</w:t>
            </w:r>
            <w:r w:rsidRPr="00113823">
              <w:rPr>
                <w:rFonts w:ascii="Times New Roman" w:hAnsi="Times New Roman"/>
                <w:color w:val="000000"/>
                <w:sz w:val="24"/>
                <w:szCs w:val="24"/>
              </w:rPr>
              <w:t xml:space="preserve"> </w:t>
            </w:r>
          </w:p>
          <w:p w14:paraId="6DB957C4" w14:textId="77777777" w:rsidR="00325C07" w:rsidRPr="00113823" w:rsidRDefault="00325C07" w:rsidP="000A343F">
            <w:pPr>
              <w:spacing w:after="0" w:line="240" w:lineRule="auto"/>
              <w:rPr>
                <w:rFonts w:ascii="Times New Roman" w:hAnsi="Times New Roman"/>
                <w:i/>
                <w:color w:val="000000"/>
                <w:sz w:val="24"/>
                <w:szCs w:val="24"/>
                <w:u w:val="single"/>
              </w:rPr>
            </w:pPr>
            <w:r w:rsidRPr="00113823">
              <w:rPr>
                <w:rFonts w:ascii="Times New Roman" w:hAnsi="Times New Roman"/>
                <w:i/>
                <w:color w:val="000000"/>
                <w:sz w:val="24"/>
                <w:szCs w:val="24"/>
              </w:rPr>
              <w:t>Jólét és jóllét, gazdagság, szegénység, érdek, érdekérvényesítés, elégedettség, mértékletesség és mértéktelen igény.</w:t>
            </w:r>
          </w:p>
          <w:p w14:paraId="7A68F0BD" w14:textId="77777777" w:rsidR="00325C07" w:rsidRPr="00113823" w:rsidRDefault="00325C07" w:rsidP="000A343F">
            <w:pPr>
              <w:spacing w:after="0" w:line="240" w:lineRule="auto"/>
              <w:rPr>
                <w:rFonts w:ascii="Times New Roman" w:hAnsi="Times New Roman"/>
                <w:bCs/>
                <w:i/>
                <w:color w:val="000000"/>
                <w:sz w:val="24"/>
                <w:szCs w:val="24"/>
              </w:rPr>
            </w:pPr>
          </w:p>
          <w:p w14:paraId="26E86A4A" w14:textId="77777777" w:rsidR="00325C07"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i/>
                <w:color w:val="000000"/>
                <w:sz w:val="24"/>
                <w:szCs w:val="24"/>
              </w:rPr>
              <w:t xml:space="preserve">Teljesítményfokozó szerek, dopping. </w:t>
            </w:r>
            <w:r w:rsidRPr="00113823">
              <w:rPr>
                <w:rFonts w:ascii="Times New Roman" w:hAnsi="Times New Roman"/>
                <w:bCs/>
                <w:color w:val="000000"/>
                <w:sz w:val="24"/>
                <w:szCs w:val="24"/>
              </w:rPr>
              <w:t xml:space="preserve">A sportteljesítmény fokozása érdekében kémiai, genetikai és egyéb dopping hatású készítmények </w:t>
            </w:r>
            <w:r w:rsidRPr="00113823">
              <w:rPr>
                <w:rFonts w:ascii="Times New Roman" w:hAnsi="Times New Roman"/>
                <w:bCs/>
                <w:color w:val="000000"/>
                <w:sz w:val="24"/>
                <w:szCs w:val="24"/>
              </w:rPr>
              <w:lastRenderedPageBreak/>
              <w:t xml:space="preserve">használatának erkölcsi hatása. A lelkiismeret és a téves lelkiismeret megértése, az előrelátás hiánya. Az erényes élet elvetése a rövid távú előnyökkel szemben. Hazugság és önámítás erkölcsromboló hatása. A dopping árnyékában szerzett sporteredmény kétes értéke. A dicsőség ára: maradandó egészségkárosodás. A dopping és a nemi identitás megváltozása. A pozitív teszt megaláztatása. </w:t>
            </w:r>
          </w:p>
          <w:p w14:paraId="3D425474" w14:textId="77777777" w:rsidR="00325C07" w:rsidRPr="00113823" w:rsidRDefault="00325C07" w:rsidP="000A343F">
            <w:pPr>
              <w:spacing w:after="0" w:line="240" w:lineRule="auto"/>
              <w:rPr>
                <w:rFonts w:ascii="Times New Roman" w:hAnsi="Times New Roman"/>
                <w:bCs/>
                <w:i/>
                <w:color w:val="000000"/>
                <w:sz w:val="24"/>
                <w:szCs w:val="24"/>
              </w:rPr>
            </w:pPr>
            <w:r w:rsidRPr="00113823">
              <w:rPr>
                <w:rFonts w:ascii="Times New Roman" w:hAnsi="Times New Roman"/>
                <w:bCs/>
                <w:i/>
                <w:color w:val="000000"/>
                <w:sz w:val="24"/>
                <w:szCs w:val="24"/>
              </w:rPr>
              <w:t>Önmérséklet, önismeret, elégedettségérzet, elégedetlenség, túlzott vágyak, remélt vagy félreértett erények, téves lelkiismeret.</w:t>
            </w:r>
          </w:p>
          <w:p w14:paraId="34AEA921" w14:textId="77777777" w:rsidR="00325C07" w:rsidRPr="00113823" w:rsidRDefault="00325C07" w:rsidP="000A343F">
            <w:pPr>
              <w:spacing w:after="0" w:line="240" w:lineRule="auto"/>
              <w:rPr>
                <w:rFonts w:ascii="Times New Roman" w:hAnsi="Times New Roman"/>
                <w:bCs/>
                <w:color w:val="000000"/>
                <w:sz w:val="24"/>
                <w:szCs w:val="24"/>
                <w:u w:val="single"/>
              </w:rPr>
            </w:pPr>
          </w:p>
          <w:p w14:paraId="2B9B194D"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A SPORTOLÓI VILÁGKÉP, VILÁGNÉZET</w:t>
            </w:r>
          </w:p>
          <w:p w14:paraId="78266F4B" w14:textId="77777777" w:rsidR="00325C07"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 xml:space="preserve">A sportoló önálló </w:t>
            </w:r>
            <w:r>
              <w:rPr>
                <w:rFonts w:ascii="Times New Roman" w:hAnsi="Times New Roman"/>
                <w:sz w:val="24"/>
                <w:szCs w:val="24"/>
              </w:rPr>
              <w:t>véleményének</w:t>
            </w:r>
            <w:r w:rsidRPr="00113823">
              <w:rPr>
                <w:rFonts w:ascii="Times New Roman" w:hAnsi="Times New Roman"/>
                <w:sz w:val="24"/>
                <w:szCs w:val="24"/>
              </w:rPr>
              <w:t xml:space="preserve">, </w:t>
            </w:r>
            <w:r>
              <w:rPr>
                <w:rFonts w:ascii="Times New Roman" w:hAnsi="Times New Roman"/>
                <w:sz w:val="24"/>
                <w:szCs w:val="24"/>
              </w:rPr>
              <w:t xml:space="preserve">saját </w:t>
            </w:r>
            <w:r w:rsidRPr="00113823">
              <w:rPr>
                <w:rFonts w:ascii="Times New Roman" w:hAnsi="Times New Roman"/>
                <w:sz w:val="24"/>
                <w:szCs w:val="24"/>
              </w:rPr>
              <w:t>világkép</w:t>
            </w:r>
            <w:r>
              <w:rPr>
                <w:rFonts w:ascii="Times New Roman" w:hAnsi="Times New Roman"/>
                <w:sz w:val="24"/>
                <w:szCs w:val="24"/>
              </w:rPr>
              <w:t>ének</w:t>
            </w:r>
            <w:r w:rsidRPr="00113823">
              <w:rPr>
                <w:rFonts w:ascii="Times New Roman" w:hAnsi="Times New Roman"/>
                <w:sz w:val="24"/>
                <w:szCs w:val="24"/>
              </w:rPr>
              <w:t xml:space="preserve"> kialakítása. A sportoló elhivatottsága, önbizalma, az élsport világképformáló </w:t>
            </w:r>
            <w:r>
              <w:rPr>
                <w:rFonts w:ascii="Times New Roman" w:hAnsi="Times New Roman"/>
                <w:sz w:val="24"/>
                <w:szCs w:val="24"/>
              </w:rPr>
              <w:t>ereje</w:t>
            </w:r>
            <w:r w:rsidRPr="00113823">
              <w:rPr>
                <w:rFonts w:ascii="Times New Roman" w:hAnsi="Times New Roman"/>
                <w:sz w:val="24"/>
                <w:szCs w:val="24"/>
              </w:rPr>
              <w:t xml:space="preserve">. A sportéletben megjelenő különféle értékrendű világnézetek szerepe és jelentősége az erkölcsi megítélésben. Szabadságértelmezések </w:t>
            </w:r>
            <w:r>
              <w:rPr>
                <w:rFonts w:ascii="Times New Roman" w:hAnsi="Times New Roman"/>
                <w:sz w:val="24"/>
                <w:szCs w:val="24"/>
              </w:rPr>
              <w:t xml:space="preserve">és </w:t>
            </w:r>
            <w:r w:rsidRPr="00113823">
              <w:rPr>
                <w:rFonts w:ascii="Times New Roman" w:hAnsi="Times New Roman"/>
                <w:sz w:val="24"/>
                <w:szCs w:val="24"/>
              </w:rPr>
              <w:t>a sportolói világkép</w:t>
            </w:r>
            <w:r>
              <w:rPr>
                <w:rFonts w:ascii="Times New Roman" w:hAnsi="Times New Roman"/>
                <w:sz w:val="24"/>
                <w:szCs w:val="24"/>
              </w:rPr>
              <w:t xml:space="preserve"> kölcsönhatásai</w:t>
            </w:r>
            <w:r w:rsidRPr="00113823">
              <w:rPr>
                <w:rFonts w:ascii="Times New Roman" w:hAnsi="Times New Roman"/>
                <w:sz w:val="24"/>
                <w:szCs w:val="24"/>
              </w:rPr>
              <w:t xml:space="preserve">. Az olimpiai eszme tudatosítása; értéke, erkölcsi üzenete.  </w:t>
            </w:r>
          </w:p>
          <w:p w14:paraId="758885A8"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i/>
                <w:sz w:val="24"/>
                <w:szCs w:val="24"/>
              </w:rPr>
              <w:t>Célorientáció, szabadság és szabad akarat, eszmények, ideák, önértékelés, egyetemes értékrend.</w:t>
            </w:r>
          </w:p>
          <w:p w14:paraId="117C7026" w14:textId="77777777" w:rsidR="00325C07" w:rsidRPr="00113823" w:rsidRDefault="00325C07" w:rsidP="000A343F">
            <w:pPr>
              <w:spacing w:after="0" w:line="240" w:lineRule="auto"/>
              <w:rPr>
                <w:rFonts w:ascii="Times New Roman" w:hAnsi="Times New Roman"/>
                <w:sz w:val="24"/>
                <w:szCs w:val="24"/>
              </w:rPr>
            </w:pPr>
          </w:p>
          <w:p w14:paraId="6DE72DDB"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JÖVŐKÉP</w:t>
            </w:r>
          </w:p>
          <w:p w14:paraId="58D71268"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A célkitűzések és sportálmok erkölcsi üzenete. A remény és az önmegvalósítás teljesítményfokozó hatása. A sportember egyetemes értékrendje</w:t>
            </w:r>
            <w:r>
              <w:rPr>
                <w:rFonts w:ascii="Times New Roman" w:hAnsi="Times New Roman"/>
                <w:sz w:val="24"/>
                <w:szCs w:val="24"/>
              </w:rPr>
              <w:t>:</w:t>
            </w:r>
            <w:r w:rsidRPr="00113823">
              <w:rPr>
                <w:rFonts w:ascii="Times New Roman" w:hAnsi="Times New Roman"/>
                <w:sz w:val="24"/>
                <w:szCs w:val="24"/>
              </w:rPr>
              <w:t xml:space="preserve"> példaértékű üzenet. Boldogulás, boldogság, család, a jövő sportszakmai munkájának megalapozása.</w:t>
            </w:r>
          </w:p>
          <w:p w14:paraId="4DEA16B1" w14:textId="77777777" w:rsidR="00325C07"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 xml:space="preserve">Jó és rossz a sportban – összegzés és konzekvencia. </w:t>
            </w:r>
          </w:p>
          <w:p w14:paraId="28756842"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i/>
                <w:sz w:val="24"/>
                <w:szCs w:val="24"/>
              </w:rPr>
              <w:t>Kiteljesedés.</w:t>
            </w:r>
          </w:p>
        </w:tc>
        <w:tc>
          <w:tcPr>
            <w:tcW w:w="2449" w:type="dxa"/>
            <w:gridSpan w:val="2"/>
            <w:noWrap/>
          </w:tcPr>
          <w:p w14:paraId="3B2D6B4B" w14:textId="77777777" w:rsidR="00325C07" w:rsidRPr="00113823" w:rsidRDefault="00325C07" w:rsidP="000A343F">
            <w:pPr>
              <w:pStyle w:val="CM38"/>
              <w:spacing w:before="120" w:after="0"/>
              <w:rPr>
                <w:rFonts w:ascii="Times New Roman" w:hAnsi="Times New Roman" w:cs="Times New Roman"/>
                <w:i/>
                <w:iCs/>
              </w:rPr>
            </w:pPr>
            <w:r w:rsidRPr="00113823">
              <w:rPr>
                <w:rFonts w:ascii="Times New Roman" w:hAnsi="Times New Roman" w:cs="Times New Roman"/>
                <w:i/>
                <w:iCs/>
                <w:lang w:val="cs-CZ"/>
              </w:rPr>
              <w:lastRenderedPageBreak/>
              <w:t>Történelem</w:t>
            </w:r>
            <w:r w:rsidRPr="00113823">
              <w:rPr>
                <w:rFonts w:ascii="Times New Roman" w:hAnsi="Times New Roman" w:cs="Times New Roman"/>
                <w:i/>
                <w:iCs/>
              </w:rPr>
              <w:t xml:space="preserve">, társadalmi és állampolgári ismeretek: </w:t>
            </w:r>
            <w:r w:rsidRPr="00113823">
              <w:rPr>
                <w:rFonts w:ascii="Times New Roman" w:hAnsi="Times New Roman" w:cs="Times New Roman"/>
              </w:rPr>
              <w:t>A tudományos-technikai forradalom. Az emberiség az ezredfordulón: a globális világ és problémái.</w:t>
            </w:r>
          </w:p>
          <w:p w14:paraId="5879E261" w14:textId="77777777" w:rsidR="00325C07" w:rsidRPr="00113823" w:rsidRDefault="00325C07" w:rsidP="000A343F">
            <w:pPr>
              <w:spacing w:after="0" w:line="240" w:lineRule="auto"/>
              <w:rPr>
                <w:rFonts w:ascii="Times New Roman" w:hAnsi="Times New Roman"/>
                <w:sz w:val="24"/>
                <w:szCs w:val="24"/>
              </w:rPr>
            </w:pPr>
            <w:r w:rsidRPr="00113823">
              <w:rPr>
                <w:rFonts w:ascii="Times New Roman" w:hAnsi="Times New Roman"/>
                <w:sz w:val="24"/>
                <w:szCs w:val="24"/>
              </w:rPr>
              <w:t>A globális világgazdaság fejlődésének új kihívásai és ezek hatása hazánk fejlődésére.</w:t>
            </w:r>
          </w:p>
          <w:p w14:paraId="56EE7DAD" w14:textId="77777777" w:rsidR="00325C07" w:rsidRPr="00113823" w:rsidRDefault="00325C07" w:rsidP="000A343F">
            <w:pPr>
              <w:spacing w:after="0" w:line="240" w:lineRule="auto"/>
              <w:rPr>
                <w:rFonts w:ascii="Times New Roman" w:hAnsi="Times New Roman"/>
                <w:sz w:val="24"/>
                <w:szCs w:val="24"/>
              </w:rPr>
            </w:pPr>
          </w:p>
          <w:p w14:paraId="165838E8" w14:textId="77777777" w:rsidR="00325C07" w:rsidRPr="00113823" w:rsidRDefault="00325C07" w:rsidP="000A343F">
            <w:pPr>
              <w:autoSpaceDE w:val="0"/>
              <w:autoSpaceDN w:val="0"/>
              <w:adjustRightInd w:val="0"/>
              <w:spacing w:after="0" w:line="240" w:lineRule="auto"/>
              <w:rPr>
                <w:rFonts w:ascii="Times New Roman" w:hAnsi="Times New Roman"/>
                <w:i/>
                <w:iCs/>
                <w:sz w:val="24"/>
                <w:szCs w:val="24"/>
              </w:rPr>
            </w:pPr>
            <w:r w:rsidRPr="00113823">
              <w:rPr>
                <w:rFonts w:ascii="Times New Roman" w:hAnsi="Times New Roman"/>
                <w:i/>
                <w:iCs/>
                <w:sz w:val="24"/>
                <w:szCs w:val="24"/>
              </w:rPr>
              <w:t xml:space="preserve">Földrajz: </w:t>
            </w:r>
            <w:r w:rsidRPr="00113823">
              <w:rPr>
                <w:rFonts w:ascii="Times New Roman" w:hAnsi="Times New Roman"/>
                <w:sz w:val="24"/>
                <w:szCs w:val="24"/>
              </w:rPr>
              <w:t xml:space="preserve">globális kihívások, migráció, mobilitás. </w:t>
            </w:r>
          </w:p>
          <w:p w14:paraId="518BD4B4" w14:textId="77777777" w:rsidR="00325C07" w:rsidRPr="00113823" w:rsidRDefault="00325C07" w:rsidP="000A343F">
            <w:pPr>
              <w:spacing w:after="0" w:line="240" w:lineRule="auto"/>
              <w:rPr>
                <w:rFonts w:ascii="Times New Roman" w:hAnsi="Times New Roman"/>
                <w:sz w:val="24"/>
                <w:szCs w:val="24"/>
              </w:rPr>
            </w:pPr>
          </w:p>
          <w:p w14:paraId="7C6BCE9C" w14:textId="77777777" w:rsidR="00325C07" w:rsidRPr="00113823" w:rsidRDefault="00325C07" w:rsidP="000A343F">
            <w:pPr>
              <w:spacing w:after="0" w:line="240" w:lineRule="auto"/>
              <w:rPr>
                <w:rFonts w:ascii="Times New Roman" w:hAnsi="Times New Roman"/>
                <w:i/>
                <w:iCs/>
                <w:sz w:val="24"/>
                <w:szCs w:val="24"/>
              </w:rPr>
            </w:pPr>
            <w:r w:rsidRPr="00113823">
              <w:rPr>
                <w:rFonts w:ascii="Times New Roman" w:hAnsi="Times New Roman"/>
                <w:i/>
                <w:iCs/>
                <w:sz w:val="24"/>
                <w:szCs w:val="24"/>
              </w:rPr>
              <w:t xml:space="preserve">Biológia-egészségtan: </w:t>
            </w:r>
            <w:r w:rsidRPr="00113823">
              <w:rPr>
                <w:rFonts w:ascii="Times New Roman" w:hAnsi="Times New Roman"/>
                <w:sz w:val="24"/>
                <w:szCs w:val="24"/>
              </w:rPr>
              <w:t>környezet és fenntarthatóság.</w:t>
            </w:r>
          </w:p>
          <w:p w14:paraId="4EE232FA" w14:textId="77777777" w:rsidR="00325C07" w:rsidRPr="00113823" w:rsidRDefault="00325C07" w:rsidP="000A343F">
            <w:pPr>
              <w:spacing w:after="0" w:line="240" w:lineRule="auto"/>
              <w:rPr>
                <w:rFonts w:ascii="Times New Roman" w:hAnsi="Times New Roman"/>
                <w:b/>
                <w:bCs/>
                <w:sz w:val="24"/>
                <w:szCs w:val="24"/>
              </w:rPr>
            </w:pPr>
          </w:p>
          <w:p w14:paraId="56CA87D8" w14:textId="77777777" w:rsidR="00325C07" w:rsidRPr="00113823" w:rsidRDefault="00325C07" w:rsidP="000A343F">
            <w:pPr>
              <w:spacing w:after="0" w:line="240" w:lineRule="auto"/>
              <w:rPr>
                <w:rFonts w:ascii="Times New Roman" w:hAnsi="Times New Roman"/>
                <w:sz w:val="24"/>
                <w:szCs w:val="24"/>
                <w:lang w:eastAsia="hu-HU"/>
              </w:rPr>
            </w:pPr>
            <w:r w:rsidRPr="00113823">
              <w:rPr>
                <w:rFonts w:ascii="Times New Roman" w:hAnsi="Times New Roman"/>
                <w:i/>
                <w:iCs/>
                <w:sz w:val="24"/>
                <w:szCs w:val="24"/>
              </w:rPr>
              <w:t xml:space="preserve">Filozófia: </w:t>
            </w:r>
            <w:r w:rsidRPr="00113823">
              <w:rPr>
                <w:rFonts w:ascii="Times New Roman" w:hAnsi="Times New Roman"/>
                <w:sz w:val="24"/>
                <w:szCs w:val="24"/>
                <w:lang w:eastAsia="hu-HU"/>
              </w:rPr>
              <w:t>Az ökológiai válság etikai vonatkozása. Bioetikai állásfoglalások napjainkban.</w:t>
            </w:r>
          </w:p>
          <w:p w14:paraId="32CA604E" w14:textId="77777777" w:rsidR="00325C07" w:rsidRPr="00113823" w:rsidRDefault="00325C07" w:rsidP="000A343F">
            <w:pPr>
              <w:spacing w:after="0" w:line="240" w:lineRule="auto"/>
              <w:rPr>
                <w:rFonts w:ascii="Times New Roman" w:hAnsi="Times New Roman"/>
                <w:sz w:val="24"/>
                <w:szCs w:val="24"/>
                <w:lang w:eastAsia="hu-HU"/>
              </w:rPr>
            </w:pPr>
          </w:p>
          <w:p w14:paraId="18DD6D53"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i/>
                <w:sz w:val="24"/>
                <w:szCs w:val="24"/>
                <w:lang w:eastAsia="hu-HU"/>
              </w:rPr>
              <w:t>Etika</w:t>
            </w:r>
            <w:r w:rsidRPr="00113823">
              <w:rPr>
                <w:rFonts w:ascii="Times New Roman" w:hAnsi="Times New Roman"/>
                <w:sz w:val="24"/>
                <w:szCs w:val="24"/>
                <w:lang w:eastAsia="hu-HU"/>
              </w:rPr>
              <w:t>:</w:t>
            </w:r>
            <w:r w:rsidRPr="00113823">
              <w:rPr>
                <w:rFonts w:ascii="Times New Roman" w:hAnsi="Times New Roman"/>
                <w:bCs/>
                <w:color w:val="000000"/>
                <w:sz w:val="24"/>
                <w:szCs w:val="24"/>
              </w:rPr>
              <w:t xml:space="preserve"> A tudományos-technikai haladás etikai kérdései.</w:t>
            </w:r>
          </w:p>
          <w:p w14:paraId="01B7CC98"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A felelősség új dimenziói a globalizáció korában.</w:t>
            </w:r>
          </w:p>
          <w:p w14:paraId="0330829E" w14:textId="77777777" w:rsidR="00325C07" w:rsidRPr="00113823" w:rsidRDefault="00325C07" w:rsidP="000A343F">
            <w:pPr>
              <w:spacing w:after="0" w:line="240" w:lineRule="auto"/>
              <w:rPr>
                <w:rFonts w:ascii="Times New Roman" w:hAnsi="Times New Roman"/>
                <w:bCs/>
                <w:color w:val="000000"/>
                <w:sz w:val="24"/>
                <w:szCs w:val="24"/>
              </w:rPr>
            </w:pPr>
            <w:r w:rsidRPr="00113823">
              <w:rPr>
                <w:rFonts w:ascii="Times New Roman" w:hAnsi="Times New Roman"/>
                <w:bCs/>
                <w:color w:val="000000"/>
                <w:sz w:val="24"/>
                <w:szCs w:val="24"/>
              </w:rPr>
              <w:t>Felelősség utódainkért.</w:t>
            </w:r>
          </w:p>
          <w:p w14:paraId="770F9EFF" w14:textId="77777777" w:rsidR="00325C07" w:rsidRPr="00113823" w:rsidRDefault="00325C07" w:rsidP="000A343F">
            <w:pPr>
              <w:spacing w:after="0" w:line="240" w:lineRule="auto"/>
              <w:rPr>
                <w:rFonts w:ascii="Times New Roman" w:hAnsi="Times New Roman"/>
                <w:i/>
                <w:iCs/>
                <w:sz w:val="24"/>
                <w:szCs w:val="24"/>
              </w:rPr>
            </w:pPr>
            <w:r w:rsidRPr="00113823">
              <w:rPr>
                <w:rFonts w:ascii="Times New Roman" w:hAnsi="Times New Roman"/>
                <w:color w:val="000000"/>
                <w:sz w:val="24"/>
                <w:szCs w:val="24"/>
              </w:rPr>
              <w:t>A közösség és a korrupció problémája.</w:t>
            </w:r>
          </w:p>
        </w:tc>
      </w:tr>
      <w:tr w:rsidR="00325C07" w:rsidRPr="00113823" w14:paraId="281F2E2F" w14:textId="77777777" w:rsidTr="000A343F">
        <w:tblPrEx>
          <w:tblBorders>
            <w:top w:val="none" w:sz="0" w:space="0" w:color="auto"/>
          </w:tblBorders>
        </w:tblPrEx>
        <w:trPr>
          <w:trHeight w:val="550"/>
        </w:trPr>
        <w:tc>
          <w:tcPr>
            <w:tcW w:w="1826" w:type="dxa"/>
            <w:noWrap/>
            <w:vAlign w:val="center"/>
          </w:tcPr>
          <w:p w14:paraId="781F912C" w14:textId="77777777" w:rsidR="00325C07" w:rsidRPr="00113823" w:rsidRDefault="00325C07" w:rsidP="000A343F">
            <w:pPr>
              <w:pStyle w:val="Cmsor5"/>
              <w:spacing w:before="120"/>
              <w:jc w:val="center"/>
              <w:rPr>
                <w:i/>
                <w:iCs/>
                <w:color w:val="000000"/>
                <w:lang w:eastAsia="en-US"/>
              </w:rPr>
            </w:pPr>
            <w:r w:rsidRPr="00113823">
              <w:rPr>
                <w:i/>
                <w:iCs/>
                <w:color w:val="000000"/>
                <w:lang w:eastAsia="en-US"/>
              </w:rPr>
              <w:t xml:space="preserve">Kulcsfogalmak/ </w:t>
            </w:r>
            <w:r w:rsidRPr="00113823">
              <w:rPr>
                <w:i/>
                <w:iCs/>
                <w:color w:val="000000"/>
                <w:lang w:val="cs-CZ" w:eastAsia="en-US"/>
              </w:rPr>
              <w:t>fogalmak</w:t>
            </w:r>
          </w:p>
        </w:tc>
        <w:tc>
          <w:tcPr>
            <w:tcW w:w="7404" w:type="dxa"/>
            <w:gridSpan w:val="4"/>
            <w:noWrap/>
            <w:vAlign w:val="center"/>
          </w:tcPr>
          <w:p w14:paraId="6E1148B5"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bCs/>
                <w:color w:val="000000"/>
                <w:sz w:val="24"/>
                <w:szCs w:val="24"/>
              </w:rPr>
              <w:t xml:space="preserve">Teljesítményfokozó szer, táplálékkiegészítő, dopping, </w:t>
            </w:r>
            <w:r w:rsidRPr="00113823">
              <w:rPr>
                <w:rFonts w:ascii="Times New Roman" w:hAnsi="Times New Roman"/>
                <w:bCs/>
                <w:color w:val="000000"/>
                <w:sz w:val="24"/>
                <w:szCs w:val="24"/>
                <w:lang w:val="cs-CZ"/>
              </w:rPr>
              <w:t>kísértés</w:t>
            </w:r>
            <w:r w:rsidRPr="00113823">
              <w:rPr>
                <w:rFonts w:ascii="Times New Roman" w:hAnsi="Times New Roman"/>
                <w:bCs/>
                <w:color w:val="000000"/>
                <w:sz w:val="24"/>
                <w:szCs w:val="24"/>
              </w:rPr>
              <w:t>,</w:t>
            </w:r>
            <w:r w:rsidRPr="00113823">
              <w:rPr>
                <w:rFonts w:ascii="Times New Roman" w:hAnsi="Times New Roman"/>
                <w:color w:val="000000"/>
                <w:sz w:val="24"/>
                <w:szCs w:val="24"/>
              </w:rPr>
              <w:t xml:space="preserve"> közjó, korrupció, bunda, korrupciómegelőzés; világkép, világnézet, élet, halál, egészség; szeretet, bajtársiasság, szerelem, szabadosság, homoszexualitás, prostitúció, pedofília, pornográfia, szexuális bántalmazás; olimpiai eszme, szabadság, emberközpontúság; boldogság, boldogulás, életcél, célkitűzés.</w:t>
            </w:r>
          </w:p>
        </w:tc>
      </w:tr>
    </w:tbl>
    <w:p w14:paraId="4F3B803D" w14:textId="77777777" w:rsidR="00325C07" w:rsidRPr="00113823" w:rsidRDefault="00325C07" w:rsidP="00325C07">
      <w:pPr>
        <w:spacing w:after="0" w:line="240" w:lineRule="auto"/>
        <w:rPr>
          <w:rFonts w:ascii="Times New Roman" w:hAnsi="Times New Roman"/>
          <w:color w:val="000000"/>
          <w:sz w:val="24"/>
          <w:szCs w:val="24"/>
        </w:rPr>
      </w:pPr>
    </w:p>
    <w:p w14:paraId="38B382B8" w14:textId="77777777" w:rsidR="00325C07" w:rsidRPr="00113823" w:rsidRDefault="00325C07" w:rsidP="00325C07">
      <w:pPr>
        <w:spacing w:after="0" w:line="240" w:lineRule="auto"/>
        <w:rPr>
          <w:rFonts w:ascii="Times New Roman" w:hAnsi="Times New Roman"/>
          <w:color w:val="000000"/>
          <w:sz w:val="24"/>
          <w:szCs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6"/>
        <w:gridCol w:w="7274"/>
      </w:tblGrid>
      <w:tr w:rsidR="00325C07" w:rsidRPr="00113823" w14:paraId="4BD59FFA" w14:textId="77777777" w:rsidTr="000A343F">
        <w:trPr>
          <w:cantSplit/>
          <w:trHeight w:val="550"/>
        </w:trPr>
        <w:tc>
          <w:tcPr>
            <w:tcW w:w="1956" w:type="dxa"/>
            <w:noWrap/>
            <w:vAlign w:val="center"/>
          </w:tcPr>
          <w:p w14:paraId="59AAAF86" w14:textId="77777777" w:rsidR="00325C07" w:rsidRPr="00113823" w:rsidRDefault="00325C07" w:rsidP="000A343F">
            <w:pPr>
              <w:spacing w:after="0" w:line="240" w:lineRule="auto"/>
              <w:jc w:val="center"/>
              <w:rPr>
                <w:rFonts w:ascii="Times New Roman" w:hAnsi="Times New Roman"/>
                <w:b/>
                <w:bCs/>
                <w:sz w:val="24"/>
                <w:szCs w:val="24"/>
              </w:rPr>
            </w:pPr>
            <w:r w:rsidRPr="00113823">
              <w:rPr>
                <w:rFonts w:ascii="Times New Roman" w:hAnsi="Times New Roman"/>
                <w:b/>
                <w:bCs/>
                <w:sz w:val="24"/>
                <w:szCs w:val="24"/>
              </w:rPr>
              <w:lastRenderedPageBreak/>
              <w:t>A fejlesztés várt eredményei a</w:t>
            </w:r>
            <w:r w:rsidRPr="00113823">
              <w:rPr>
                <w:rFonts w:ascii="Times New Roman" w:hAnsi="Times New Roman"/>
                <w:sz w:val="24"/>
                <w:szCs w:val="24"/>
              </w:rPr>
              <w:t xml:space="preserve"> </w:t>
            </w:r>
            <w:r w:rsidRPr="00113823">
              <w:rPr>
                <w:rFonts w:ascii="Times New Roman" w:hAnsi="Times New Roman"/>
                <w:b/>
                <w:bCs/>
                <w:sz w:val="24"/>
                <w:szCs w:val="24"/>
              </w:rPr>
              <w:t>ciklus végén</w:t>
            </w:r>
          </w:p>
        </w:tc>
        <w:tc>
          <w:tcPr>
            <w:tcW w:w="7200" w:type="dxa"/>
            <w:noWrap/>
          </w:tcPr>
          <w:p w14:paraId="041C89FD" w14:textId="77777777" w:rsidR="00325C07" w:rsidRPr="00113823" w:rsidRDefault="00325C07" w:rsidP="000A343F">
            <w:pPr>
              <w:spacing w:before="120"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A tanulók ismerik az erkölcsi </w:t>
            </w:r>
            <w:r w:rsidRPr="00113823">
              <w:rPr>
                <w:rFonts w:ascii="Times New Roman" w:hAnsi="Times New Roman"/>
                <w:color w:val="000000"/>
                <w:sz w:val="24"/>
                <w:szCs w:val="24"/>
                <w:lang w:val="cs-CZ"/>
              </w:rPr>
              <w:t>értékrend</w:t>
            </w:r>
            <w:r w:rsidRPr="00113823">
              <w:rPr>
                <w:rFonts w:ascii="Times New Roman" w:hAnsi="Times New Roman"/>
                <w:color w:val="000000"/>
                <w:sz w:val="24"/>
                <w:szCs w:val="24"/>
              </w:rPr>
              <w:t xml:space="preserve"> legfontosabb elemeit, s e tudás birtokában képesek a mindennapi életben és a sportolói pályafutásuk során felmerülő erkölcsi problémák felismerésére és kezelésére.  A sportéletben értékszinten kezelik önmagukat és a célkitűzéseiket.</w:t>
            </w:r>
          </w:p>
          <w:p w14:paraId="55E66E60"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Értékítéleteiket ésszerű érvekkel tudják alátámasztani, képesek a felelős mérlegelésen alapuló döntésre. Rendelkeznek az etikai és közéleti vitákban való részvételhez, saját álláspontjuk megvédéséhez, illetve </w:t>
            </w:r>
            <w:r>
              <w:rPr>
                <w:rFonts w:ascii="Times New Roman" w:hAnsi="Times New Roman"/>
                <w:color w:val="000000"/>
                <w:sz w:val="24"/>
                <w:szCs w:val="24"/>
              </w:rPr>
              <w:t xml:space="preserve">a </w:t>
            </w:r>
            <w:r w:rsidRPr="00113823">
              <w:rPr>
                <w:rFonts w:ascii="Times New Roman" w:hAnsi="Times New Roman"/>
                <w:color w:val="000000"/>
                <w:sz w:val="24"/>
                <w:szCs w:val="24"/>
              </w:rPr>
              <w:t>továbbfejlesztéshez szükséges készségekkel és képességekkel.</w:t>
            </w:r>
          </w:p>
          <w:p w14:paraId="04252CF3"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Képesek elfogadni, megérteni és tisztelni a magukétól eltérő nézeteket, sportteljesítményeket. </w:t>
            </w:r>
          </w:p>
          <w:p w14:paraId="213A121D" w14:textId="77777777" w:rsidR="00325C07" w:rsidRPr="00113823" w:rsidRDefault="00325C07" w:rsidP="000A343F">
            <w:pPr>
              <w:spacing w:after="0" w:line="240" w:lineRule="auto"/>
              <w:rPr>
                <w:rFonts w:ascii="Times New Roman" w:hAnsi="Times New Roman"/>
                <w:color w:val="000000"/>
                <w:sz w:val="24"/>
                <w:szCs w:val="24"/>
              </w:rPr>
            </w:pPr>
            <w:r w:rsidRPr="00113823">
              <w:rPr>
                <w:rFonts w:ascii="Times New Roman" w:hAnsi="Times New Roman"/>
                <w:color w:val="000000"/>
                <w:sz w:val="24"/>
                <w:szCs w:val="24"/>
              </w:rPr>
              <w:t xml:space="preserve">Ismerik azokat az értékelveket, magatartás-szabályokat és beállítódásokat, amelyeknek a közmegegyezés kitüntetett erkölcsi jelentőséget tulajdonít. A sportolói magatartást az erkölcsi tisztaság alapjaként fogadják el, </w:t>
            </w:r>
            <w:r>
              <w:rPr>
                <w:rFonts w:ascii="Times New Roman" w:hAnsi="Times New Roman"/>
                <w:color w:val="000000"/>
                <w:sz w:val="24"/>
                <w:szCs w:val="24"/>
              </w:rPr>
              <w:t xml:space="preserve">a fair play szellemében versenyeznek, </w:t>
            </w:r>
            <w:r w:rsidRPr="00113823">
              <w:rPr>
                <w:rFonts w:ascii="Times New Roman" w:hAnsi="Times New Roman"/>
                <w:color w:val="000000"/>
                <w:sz w:val="24"/>
                <w:szCs w:val="24"/>
              </w:rPr>
              <w:t xml:space="preserve">példaképként viselkednek és élnek. A versenyszellem alappillére az erényes élet. A nemzeti identitástudat egészséges kialakulására törekszenek, túlzásoktól mentesek. Sportolói pályafutásuk célorientált, embertársaikkal szemben morálisan kiegyensúlyozottak és a társadalmi normákhoz alkalmazkodnak. A kísértéseket a mértékletesség jegyében értelmezik és helyükön kezelik. Tisztelik, becsülik és hitelesen képviselik önmagukat, egyesületüket, nemzetüket, anyaországukat. </w:t>
            </w:r>
          </w:p>
        </w:tc>
      </w:tr>
    </w:tbl>
    <w:p w14:paraId="5D67118F" w14:textId="77777777" w:rsidR="00325C07" w:rsidRDefault="00325C07" w:rsidP="00325C07">
      <w:pPr>
        <w:spacing w:after="0" w:line="240" w:lineRule="auto"/>
        <w:rPr>
          <w:rFonts w:ascii="Times New Roman" w:hAnsi="Times New Roman"/>
          <w:color w:val="000000"/>
          <w:sz w:val="24"/>
          <w:szCs w:val="24"/>
        </w:rPr>
      </w:pPr>
    </w:p>
    <w:p w14:paraId="56198FB0" w14:textId="77777777" w:rsidR="00325C07" w:rsidRPr="00492562" w:rsidRDefault="00325C07" w:rsidP="00325C07">
      <w:pPr>
        <w:spacing w:after="0" w:line="240" w:lineRule="auto"/>
        <w:rPr>
          <w:rFonts w:ascii="Times New Roman" w:hAnsi="Times New Roman"/>
          <w:b/>
          <w:color w:val="000000"/>
          <w:sz w:val="24"/>
          <w:szCs w:val="24"/>
        </w:rPr>
      </w:pPr>
      <w:r w:rsidRPr="00492562">
        <w:rPr>
          <w:rFonts w:ascii="Times New Roman" w:hAnsi="Times New Roman"/>
          <w:b/>
          <w:color w:val="000000"/>
          <w:sz w:val="24"/>
          <w:szCs w:val="24"/>
        </w:rPr>
        <w:t>Értékelés: elméleti alapfogalmak és a leadot</w:t>
      </w:r>
      <w:r w:rsidR="005467A7" w:rsidRPr="00492562">
        <w:rPr>
          <w:rFonts w:ascii="Times New Roman" w:hAnsi="Times New Roman"/>
          <w:b/>
          <w:color w:val="000000"/>
          <w:sz w:val="24"/>
          <w:szCs w:val="24"/>
        </w:rPr>
        <w:t>t</w:t>
      </w:r>
      <w:r w:rsidRPr="00492562">
        <w:rPr>
          <w:rFonts w:ascii="Times New Roman" w:hAnsi="Times New Roman"/>
          <w:b/>
          <w:color w:val="000000"/>
          <w:sz w:val="24"/>
          <w:szCs w:val="24"/>
        </w:rPr>
        <w:t xml:space="preserve"> önálló </w:t>
      </w:r>
      <w:r w:rsidR="00CE2125" w:rsidRPr="00492562">
        <w:rPr>
          <w:rFonts w:ascii="Times New Roman" w:hAnsi="Times New Roman"/>
          <w:b/>
          <w:color w:val="000000"/>
          <w:sz w:val="24"/>
          <w:szCs w:val="24"/>
        </w:rPr>
        <w:t xml:space="preserve">munkák, </w:t>
      </w:r>
      <w:r w:rsidRPr="00492562">
        <w:rPr>
          <w:rFonts w:ascii="Times New Roman" w:hAnsi="Times New Roman"/>
          <w:b/>
          <w:color w:val="000000"/>
          <w:sz w:val="24"/>
          <w:szCs w:val="24"/>
        </w:rPr>
        <w:t>órai tevékenység érdemjeggyel történő osztályozása.</w:t>
      </w:r>
    </w:p>
    <w:p w14:paraId="2DAA2CA1" w14:textId="77777777" w:rsidR="00325C07" w:rsidRPr="00492562" w:rsidRDefault="00325C07" w:rsidP="00F73D0D">
      <w:pPr>
        <w:widowControl w:val="0"/>
        <w:jc w:val="center"/>
        <w:rPr>
          <w:b/>
          <w:bCs/>
          <w:caps/>
          <w:color w:val="C2D69B" w:themeColor="accent3" w:themeTint="99"/>
          <w:sz w:val="24"/>
          <w:szCs w:val="24"/>
        </w:rPr>
      </w:pPr>
    </w:p>
    <w:p w14:paraId="747EE038" w14:textId="77777777" w:rsidR="006D4CD1" w:rsidRDefault="006D4CD1" w:rsidP="00F73D0D">
      <w:pPr>
        <w:widowControl w:val="0"/>
        <w:jc w:val="center"/>
        <w:rPr>
          <w:b/>
          <w:bCs/>
          <w:caps/>
          <w:color w:val="C2D69B" w:themeColor="accent3" w:themeTint="99"/>
          <w:sz w:val="32"/>
        </w:rPr>
      </w:pPr>
    </w:p>
    <w:p w14:paraId="426CCC57" w14:textId="77777777" w:rsidR="006D4CD1" w:rsidRDefault="006D4CD1" w:rsidP="00F73D0D">
      <w:pPr>
        <w:widowControl w:val="0"/>
        <w:jc w:val="center"/>
        <w:rPr>
          <w:b/>
          <w:bCs/>
          <w:caps/>
          <w:color w:val="C2D69B" w:themeColor="accent3" w:themeTint="99"/>
          <w:sz w:val="32"/>
        </w:rPr>
      </w:pPr>
    </w:p>
    <w:p w14:paraId="62E7F328" w14:textId="77777777" w:rsidR="006D4CD1" w:rsidRDefault="006D4CD1" w:rsidP="00F73D0D">
      <w:pPr>
        <w:widowControl w:val="0"/>
        <w:jc w:val="center"/>
        <w:rPr>
          <w:b/>
          <w:bCs/>
          <w:caps/>
          <w:color w:val="C2D69B" w:themeColor="accent3" w:themeTint="99"/>
          <w:sz w:val="32"/>
        </w:rPr>
      </w:pPr>
    </w:p>
    <w:p w14:paraId="77681F4B" w14:textId="77777777" w:rsidR="006D4CD1" w:rsidRDefault="006D4CD1" w:rsidP="00F73D0D">
      <w:pPr>
        <w:widowControl w:val="0"/>
        <w:jc w:val="center"/>
        <w:rPr>
          <w:b/>
          <w:bCs/>
          <w:caps/>
          <w:color w:val="C2D69B" w:themeColor="accent3" w:themeTint="99"/>
          <w:sz w:val="32"/>
        </w:rPr>
      </w:pPr>
    </w:p>
    <w:p w14:paraId="7085714F" w14:textId="77777777" w:rsidR="006D4CD1" w:rsidRDefault="006D4CD1" w:rsidP="00F73D0D">
      <w:pPr>
        <w:widowControl w:val="0"/>
        <w:jc w:val="center"/>
        <w:rPr>
          <w:b/>
          <w:bCs/>
          <w:caps/>
          <w:color w:val="C2D69B" w:themeColor="accent3" w:themeTint="99"/>
          <w:sz w:val="32"/>
        </w:rPr>
      </w:pPr>
    </w:p>
    <w:p w14:paraId="4A58E7A6" w14:textId="77777777" w:rsidR="006D4CD1" w:rsidRDefault="006D4CD1" w:rsidP="00F73D0D">
      <w:pPr>
        <w:widowControl w:val="0"/>
        <w:jc w:val="center"/>
        <w:rPr>
          <w:b/>
          <w:bCs/>
          <w:caps/>
          <w:color w:val="C2D69B" w:themeColor="accent3" w:themeTint="99"/>
          <w:sz w:val="32"/>
        </w:rPr>
      </w:pPr>
    </w:p>
    <w:p w14:paraId="4FBBA033" w14:textId="77777777" w:rsidR="006D4CD1" w:rsidRDefault="006D4CD1" w:rsidP="00F73D0D">
      <w:pPr>
        <w:widowControl w:val="0"/>
        <w:jc w:val="center"/>
        <w:rPr>
          <w:b/>
          <w:bCs/>
          <w:caps/>
          <w:color w:val="C2D69B" w:themeColor="accent3" w:themeTint="99"/>
          <w:sz w:val="32"/>
        </w:rPr>
      </w:pPr>
    </w:p>
    <w:p w14:paraId="6BFD96A5" w14:textId="77777777" w:rsidR="006D4CD1" w:rsidRDefault="006D4CD1" w:rsidP="00F73D0D">
      <w:pPr>
        <w:widowControl w:val="0"/>
        <w:jc w:val="center"/>
        <w:rPr>
          <w:b/>
          <w:bCs/>
          <w:caps/>
          <w:color w:val="C2D69B" w:themeColor="accent3" w:themeTint="99"/>
          <w:sz w:val="32"/>
        </w:rPr>
      </w:pPr>
    </w:p>
    <w:p w14:paraId="7A893B23" w14:textId="77777777" w:rsidR="006D4CD1" w:rsidRDefault="006D4CD1" w:rsidP="00F73D0D">
      <w:pPr>
        <w:widowControl w:val="0"/>
        <w:jc w:val="center"/>
        <w:rPr>
          <w:b/>
          <w:bCs/>
          <w:caps/>
          <w:color w:val="C2D69B" w:themeColor="accent3" w:themeTint="99"/>
          <w:sz w:val="32"/>
        </w:rPr>
      </w:pPr>
    </w:p>
    <w:p w14:paraId="7DAEB003" w14:textId="77777777" w:rsidR="006D4CD1" w:rsidRDefault="006D4CD1" w:rsidP="00F73D0D">
      <w:pPr>
        <w:widowControl w:val="0"/>
        <w:jc w:val="center"/>
        <w:rPr>
          <w:b/>
          <w:bCs/>
          <w:caps/>
          <w:color w:val="C2D69B" w:themeColor="accent3" w:themeTint="99"/>
          <w:sz w:val="32"/>
        </w:rPr>
      </w:pPr>
    </w:p>
    <w:p w14:paraId="31A35E7F" w14:textId="77777777" w:rsidR="006D4CD1" w:rsidRPr="00F46A58" w:rsidRDefault="006D4CD1" w:rsidP="006D4CD1">
      <w:pPr>
        <w:widowControl w:val="0"/>
        <w:jc w:val="center"/>
        <w:rPr>
          <w:rFonts w:ascii="Times New Roman" w:hAnsi="Times New Roman" w:cs="Times New Roman"/>
          <w:b/>
          <w:bCs/>
          <w:caps/>
        </w:rPr>
      </w:pPr>
      <w:r w:rsidRPr="00F46A58">
        <w:rPr>
          <w:rFonts w:ascii="Times New Roman" w:hAnsi="Times New Roman" w:cs="Times New Roman"/>
          <w:b/>
          <w:bCs/>
          <w:caps/>
          <w:sz w:val="32"/>
        </w:rPr>
        <w:lastRenderedPageBreak/>
        <w:t>Sportpszichológia</w:t>
      </w:r>
    </w:p>
    <w:p w14:paraId="636D0E45" w14:textId="77777777" w:rsidR="006D4CD1" w:rsidRPr="00F46A58" w:rsidRDefault="006D4CD1" w:rsidP="006D4CD1">
      <w:pPr>
        <w:widowControl w:val="0"/>
        <w:ind w:left="1080"/>
        <w:rPr>
          <w:rFonts w:ascii="Times New Roman" w:hAnsi="Times New Roman" w:cs="Times New Roman"/>
        </w:rPr>
      </w:pPr>
      <w:r w:rsidRPr="00F46A58">
        <w:rPr>
          <w:rFonts w:ascii="Times New Roman" w:hAnsi="Times New Roman" w:cs="Times New Roman"/>
          <w:b/>
        </w:rPr>
        <w:t xml:space="preserve">                                                           12. évfolyam</w:t>
      </w:r>
    </w:p>
    <w:p w14:paraId="69C948A0" w14:textId="77777777" w:rsidR="006D4CD1" w:rsidRPr="00F46A58" w:rsidRDefault="006D4CD1" w:rsidP="006D4CD1">
      <w:pPr>
        <w:widowControl w:val="0"/>
        <w:rPr>
          <w:rFonts w:ascii="Times New Roman" w:hAnsi="Times New Roman" w:cs="Times New Roman"/>
        </w:rPr>
      </w:pPr>
      <w:r w:rsidRPr="00F46A58">
        <w:rPr>
          <w:rFonts w:ascii="Times New Roman" w:hAnsi="Times New Roman" w:cs="Times New Roman"/>
          <w:b/>
        </w:rPr>
        <w:t>Éves óraszám: 32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1"/>
        <w:gridCol w:w="429"/>
        <w:gridCol w:w="4513"/>
        <w:gridCol w:w="1198"/>
        <w:gridCol w:w="1131"/>
      </w:tblGrid>
      <w:tr w:rsidR="006D4CD1" w:rsidRPr="00F46A58" w14:paraId="22A1E398" w14:textId="77777777" w:rsidTr="000A343F">
        <w:tc>
          <w:tcPr>
            <w:tcW w:w="2230" w:type="dxa"/>
            <w:gridSpan w:val="2"/>
            <w:tcBorders>
              <w:top w:val="single" w:sz="4" w:space="0" w:color="auto"/>
              <w:bottom w:val="single" w:sz="4" w:space="0" w:color="auto"/>
              <w:right w:val="single" w:sz="4" w:space="0" w:color="auto"/>
            </w:tcBorders>
            <w:shd w:val="clear" w:color="auto" w:fill="auto"/>
            <w:noWrap/>
            <w:vAlign w:val="center"/>
          </w:tcPr>
          <w:p w14:paraId="69F420FA" w14:textId="77777777" w:rsidR="006D4CD1" w:rsidRPr="00F46A58" w:rsidRDefault="006D4CD1" w:rsidP="000A343F">
            <w:pPr>
              <w:widowControl w:val="0"/>
              <w:jc w:val="center"/>
              <w:rPr>
                <w:rFonts w:ascii="Times New Roman" w:hAnsi="Times New Roman" w:cs="Times New Roman"/>
                <w:b/>
                <w:bCs/>
              </w:rPr>
            </w:pPr>
            <w:r w:rsidRPr="00F46A58">
              <w:rPr>
                <w:rFonts w:ascii="Times New Roman" w:hAnsi="Times New Roman" w:cs="Times New Roman"/>
                <w:b/>
                <w:bCs/>
                <w:lang w:val="cs-CZ"/>
              </w:rPr>
              <w:t>Tematikai</w:t>
            </w:r>
            <w:r w:rsidRPr="00F46A58">
              <w:rPr>
                <w:rFonts w:ascii="Times New Roman" w:hAnsi="Times New Roman" w:cs="Times New Roman"/>
                <w:b/>
                <w:bCs/>
              </w:rPr>
              <w:t xml:space="preserve"> egység/ Fejlesztési cél</w:t>
            </w:r>
          </w:p>
        </w:tc>
        <w:tc>
          <w:tcPr>
            <w:tcW w:w="57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A20484" w14:textId="77777777" w:rsidR="006D4CD1" w:rsidRPr="00F46A58" w:rsidRDefault="006D4CD1" w:rsidP="000A343F">
            <w:pPr>
              <w:widowControl w:val="0"/>
              <w:spacing w:before="120"/>
              <w:jc w:val="center"/>
              <w:rPr>
                <w:rFonts w:ascii="Times New Roman" w:hAnsi="Times New Roman" w:cs="Times New Roman"/>
                <w:b/>
                <w:bCs/>
              </w:rPr>
            </w:pPr>
            <w:r w:rsidRPr="00F46A58">
              <w:rPr>
                <w:rFonts w:ascii="Times New Roman" w:hAnsi="Times New Roman" w:cs="Times New Roman"/>
                <w:b/>
                <w:bCs/>
              </w:rPr>
              <w:t>Sportpszichológia</w:t>
            </w:r>
          </w:p>
        </w:tc>
        <w:tc>
          <w:tcPr>
            <w:tcW w:w="1131" w:type="dxa"/>
            <w:tcBorders>
              <w:top w:val="single" w:sz="4" w:space="0" w:color="auto"/>
              <w:left w:val="single" w:sz="4" w:space="0" w:color="auto"/>
              <w:bottom w:val="single" w:sz="4" w:space="0" w:color="auto"/>
            </w:tcBorders>
            <w:shd w:val="clear" w:color="auto" w:fill="auto"/>
            <w:noWrap/>
            <w:vAlign w:val="center"/>
          </w:tcPr>
          <w:p w14:paraId="439412CC" w14:textId="77777777" w:rsidR="006D4CD1" w:rsidRPr="00F46A58" w:rsidRDefault="006D4CD1" w:rsidP="000A343F">
            <w:pPr>
              <w:widowControl w:val="0"/>
              <w:spacing w:before="120"/>
              <w:jc w:val="center"/>
              <w:rPr>
                <w:rFonts w:ascii="Times New Roman" w:hAnsi="Times New Roman" w:cs="Times New Roman"/>
                <w:b/>
                <w:bCs/>
              </w:rPr>
            </w:pPr>
            <w:r w:rsidRPr="00F46A58">
              <w:rPr>
                <w:rFonts w:ascii="Times New Roman" w:hAnsi="Times New Roman" w:cs="Times New Roman"/>
                <w:b/>
                <w:bCs/>
              </w:rPr>
              <w:t xml:space="preserve">Órakeret </w:t>
            </w:r>
            <w:r w:rsidRPr="00F46A58">
              <w:rPr>
                <w:rFonts w:ascii="Times New Roman" w:hAnsi="Times New Roman" w:cs="Times New Roman"/>
                <w:b/>
              </w:rPr>
              <w:t>32 óra</w:t>
            </w:r>
          </w:p>
        </w:tc>
      </w:tr>
      <w:tr w:rsidR="006D4CD1" w:rsidRPr="00F46A58" w14:paraId="5F1A6053" w14:textId="77777777" w:rsidTr="000A343F">
        <w:tc>
          <w:tcPr>
            <w:tcW w:w="2230" w:type="dxa"/>
            <w:gridSpan w:val="2"/>
            <w:tcBorders>
              <w:top w:val="single" w:sz="4" w:space="0" w:color="auto"/>
              <w:bottom w:val="single" w:sz="4" w:space="0" w:color="auto"/>
            </w:tcBorders>
            <w:noWrap/>
            <w:vAlign w:val="center"/>
          </w:tcPr>
          <w:p w14:paraId="37A4FCA3" w14:textId="77777777" w:rsidR="006D4CD1" w:rsidRPr="00F46A58" w:rsidRDefault="006D4CD1" w:rsidP="000A343F">
            <w:pPr>
              <w:widowControl w:val="0"/>
              <w:jc w:val="center"/>
              <w:rPr>
                <w:rFonts w:ascii="Times New Roman" w:hAnsi="Times New Roman" w:cs="Times New Roman"/>
              </w:rPr>
            </w:pPr>
            <w:r w:rsidRPr="00F46A58">
              <w:rPr>
                <w:rFonts w:ascii="Times New Roman" w:hAnsi="Times New Roman" w:cs="Times New Roman"/>
                <w:b/>
                <w:bCs/>
              </w:rPr>
              <w:t>A tematikai egység nevelési-fejlesztési céljai</w:t>
            </w:r>
          </w:p>
        </w:tc>
        <w:tc>
          <w:tcPr>
            <w:tcW w:w="6842" w:type="dxa"/>
            <w:gridSpan w:val="3"/>
            <w:tcBorders>
              <w:top w:val="single" w:sz="4" w:space="0" w:color="auto"/>
              <w:bottom w:val="single" w:sz="4" w:space="0" w:color="auto"/>
            </w:tcBorders>
            <w:noWrap/>
          </w:tcPr>
          <w:p w14:paraId="4F7CB874" w14:textId="77777777" w:rsidR="006D4CD1" w:rsidRPr="00F46A58" w:rsidRDefault="006D4CD1" w:rsidP="000A343F">
            <w:pPr>
              <w:pStyle w:val="Szvegtrzs"/>
              <w:widowControl w:val="0"/>
              <w:tabs>
                <w:tab w:val="left" w:pos="653"/>
              </w:tabs>
              <w:spacing w:before="120"/>
            </w:pPr>
            <w:r w:rsidRPr="00F46A58">
              <w:t>Olyan alapismeretek elsajátítása, amelyek alkalmassá teszik a sportolót tehetsége minél teljesebb kibontakoztatására.</w:t>
            </w:r>
          </w:p>
          <w:p w14:paraId="7EBD1FAA" w14:textId="77777777" w:rsidR="006D4CD1" w:rsidRPr="00F46A58" w:rsidRDefault="006D4CD1" w:rsidP="000A343F">
            <w:pPr>
              <w:pStyle w:val="Szvegtrzs"/>
              <w:widowControl w:val="0"/>
              <w:tabs>
                <w:tab w:val="left" w:pos="648"/>
              </w:tabs>
            </w:pPr>
            <w:r w:rsidRPr="00F46A58">
              <w:t>Eligazodás a legfontosabb pszichológiai, sportpszichológiai alapfogalmak rendszerében.</w:t>
            </w:r>
          </w:p>
          <w:p w14:paraId="3874C1AE" w14:textId="77777777" w:rsidR="006D4CD1" w:rsidRPr="00F46A58" w:rsidRDefault="006D4CD1" w:rsidP="000A343F">
            <w:pPr>
              <w:pStyle w:val="Szvegtrzs"/>
              <w:widowControl w:val="0"/>
              <w:tabs>
                <w:tab w:val="left" w:pos="653"/>
              </w:tabs>
            </w:pPr>
            <w:r w:rsidRPr="00F46A58">
              <w:t>A sportteljesítményeket befolyásoló legfontosabb pszichológiai tényezők, törvényszerűségek megismertetése.</w:t>
            </w:r>
          </w:p>
          <w:p w14:paraId="7237130A" w14:textId="77777777" w:rsidR="006D4CD1" w:rsidRPr="00F46A58" w:rsidRDefault="006D4CD1" w:rsidP="000A343F">
            <w:pPr>
              <w:pStyle w:val="Szvegtrzs"/>
              <w:widowControl w:val="0"/>
              <w:tabs>
                <w:tab w:val="left" w:pos="658"/>
              </w:tabs>
            </w:pPr>
            <w:r w:rsidRPr="00F46A58">
              <w:t>Annak tudatosítása, hogy a sportban a fizikai képességek mellett a mentális képességeknek is meghatározó szerepük van.</w:t>
            </w:r>
          </w:p>
          <w:p w14:paraId="45E256E0" w14:textId="77777777" w:rsidR="006D4CD1" w:rsidRPr="00F46A58" w:rsidRDefault="006D4CD1" w:rsidP="000A343F">
            <w:pPr>
              <w:pStyle w:val="Szvegtrzs"/>
              <w:widowControl w:val="0"/>
              <w:tabs>
                <w:tab w:val="left" w:pos="658"/>
              </w:tabs>
            </w:pPr>
            <w:r w:rsidRPr="00F46A58">
              <w:t>Segítségnyújtás ahhoz, hogy a sportteljesítmény optimális fokozása a személyiség harmonikus fejlődése, fejlesztése mellett legyen elérhető.</w:t>
            </w:r>
          </w:p>
          <w:p w14:paraId="172BAD1D" w14:textId="77777777" w:rsidR="006D4CD1" w:rsidRPr="00F46A58" w:rsidRDefault="006D4CD1" w:rsidP="000A343F">
            <w:pPr>
              <w:pStyle w:val="Szvegtrzs"/>
              <w:widowControl w:val="0"/>
              <w:tabs>
                <w:tab w:val="left" w:pos="667"/>
              </w:tabs>
            </w:pPr>
            <w:r w:rsidRPr="00F46A58">
              <w:t>Felkészítés az ismeretek hatékony alkalmazására a sportolói gyakorlatban.</w:t>
            </w:r>
          </w:p>
          <w:p w14:paraId="019CEDEE" w14:textId="77777777" w:rsidR="006D4CD1" w:rsidRPr="00F46A58" w:rsidRDefault="006D4CD1" w:rsidP="000A343F">
            <w:pPr>
              <w:pStyle w:val="Szvegtrzs"/>
              <w:widowControl w:val="0"/>
              <w:tabs>
                <w:tab w:val="left" w:pos="667"/>
              </w:tabs>
            </w:pPr>
            <w:r w:rsidRPr="00F46A58">
              <w:t>Konfliktuskezelés fejlesztése. Technikák elsajátíttatása a rajtláz és a rajtapátia kezelésére.</w:t>
            </w:r>
          </w:p>
          <w:p w14:paraId="7C60865E" w14:textId="77777777" w:rsidR="006D4CD1" w:rsidRPr="00F46A58" w:rsidRDefault="006D4CD1" w:rsidP="000A343F">
            <w:pPr>
              <w:pStyle w:val="Szvegtrzs"/>
              <w:widowControl w:val="0"/>
              <w:tabs>
                <w:tab w:val="left" w:pos="667"/>
              </w:tabs>
            </w:pPr>
            <w:r w:rsidRPr="00F46A58">
              <w:t>Saját lelki erősségek és gyengeségek felismerése és módszerek alkalmazása a változtatásra.</w:t>
            </w:r>
          </w:p>
          <w:p w14:paraId="1E0FCC39" w14:textId="77777777" w:rsidR="006D4CD1" w:rsidRPr="00F46A58" w:rsidRDefault="006D4CD1" w:rsidP="000A343F">
            <w:pPr>
              <w:widowControl w:val="0"/>
              <w:rPr>
                <w:rFonts w:ascii="Times New Roman" w:hAnsi="Times New Roman" w:cs="Times New Roman"/>
              </w:rPr>
            </w:pPr>
            <w:r w:rsidRPr="00F46A58">
              <w:rPr>
                <w:rFonts w:ascii="Times New Roman" w:hAnsi="Times New Roman" w:cs="Times New Roman"/>
              </w:rPr>
              <w:t>Nyitottság kialakítása további pszichológiai ismeretek megszerzésére.</w:t>
            </w:r>
          </w:p>
        </w:tc>
      </w:tr>
      <w:tr w:rsidR="006D4CD1" w:rsidRPr="00F46A58" w14:paraId="5F546725" w14:textId="77777777" w:rsidTr="000A343F">
        <w:tc>
          <w:tcPr>
            <w:tcW w:w="6743" w:type="dxa"/>
            <w:gridSpan w:val="3"/>
            <w:tcBorders>
              <w:top w:val="single" w:sz="4" w:space="0" w:color="auto"/>
              <w:bottom w:val="single" w:sz="4" w:space="0" w:color="auto"/>
            </w:tcBorders>
            <w:noWrap/>
            <w:vAlign w:val="center"/>
          </w:tcPr>
          <w:p w14:paraId="11EE4425" w14:textId="77777777" w:rsidR="006D4CD1" w:rsidRPr="00F46A58" w:rsidRDefault="006D4CD1" w:rsidP="000A343F">
            <w:pPr>
              <w:widowControl w:val="0"/>
              <w:spacing w:before="120"/>
              <w:jc w:val="center"/>
              <w:outlineLvl w:val="2"/>
              <w:rPr>
                <w:rFonts w:ascii="Times New Roman" w:hAnsi="Times New Roman" w:cs="Times New Roman"/>
                <w:b/>
                <w:iCs/>
              </w:rPr>
            </w:pPr>
            <w:r w:rsidRPr="00F46A58">
              <w:rPr>
                <w:rFonts w:ascii="Times New Roman" w:hAnsi="Times New Roman" w:cs="Times New Roman"/>
                <w:b/>
                <w:iCs/>
              </w:rPr>
              <w:t>Ismeretek/fejlesztési követelmények</w:t>
            </w:r>
          </w:p>
        </w:tc>
        <w:tc>
          <w:tcPr>
            <w:tcW w:w="2329" w:type="dxa"/>
            <w:gridSpan w:val="2"/>
            <w:tcBorders>
              <w:top w:val="single" w:sz="4" w:space="0" w:color="auto"/>
              <w:bottom w:val="single" w:sz="4" w:space="0" w:color="auto"/>
            </w:tcBorders>
            <w:noWrap/>
            <w:vAlign w:val="center"/>
          </w:tcPr>
          <w:p w14:paraId="7CB8F9CF" w14:textId="77777777" w:rsidR="006D4CD1" w:rsidRPr="00F46A58" w:rsidRDefault="006D4CD1" w:rsidP="000A343F">
            <w:pPr>
              <w:widowControl w:val="0"/>
              <w:spacing w:before="120"/>
              <w:jc w:val="center"/>
              <w:rPr>
                <w:rFonts w:ascii="Times New Roman" w:hAnsi="Times New Roman" w:cs="Times New Roman"/>
                <w:b/>
                <w:bCs/>
              </w:rPr>
            </w:pPr>
            <w:r w:rsidRPr="00F46A58">
              <w:rPr>
                <w:rFonts w:ascii="Times New Roman" w:hAnsi="Times New Roman" w:cs="Times New Roman"/>
                <w:b/>
                <w:bCs/>
              </w:rPr>
              <w:t>Kapcsolódási pontok  óraszám: 2 óra</w:t>
            </w:r>
          </w:p>
        </w:tc>
      </w:tr>
      <w:tr w:rsidR="006D4CD1" w:rsidRPr="00F46A58" w14:paraId="4B014A7F" w14:textId="77777777" w:rsidTr="000A343F">
        <w:trPr>
          <w:trHeight w:val="836"/>
        </w:trPr>
        <w:tc>
          <w:tcPr>
            <w:tcW w:w="6743" w:type="dxa"/>
            <w:gridSpan w:val="3"/>
            <w:tcBorders>
              <w:top w:val="single" w:sz="4" w:space="0" w:color="auto"/>
              <w:bottom w:val="single" w:sz="4" w:space="0" w:color="auto"/>
            </w:tcBorders>
            <w:noWrap/>
          </w:tcPr>
          <w:p w14:paraId="4405D47A" w14:textId="77777777" w:rsidR="006D4CD1" w:rsidRPr="00F46A58" w:rsidRDefault="006D4CD1" w:rsidP="000A343F">
            <w:pPr>
              <w:pStyle w:val="Szvegtrzs"/>
              <w:widowControl w:val="0"/>
              <w:spacing w:before="120"/>
              <w:rPr>
                <w:caps/>
              </w:rPr>
            </w:pPr>
            <w:r w:rsidRPr="00F46A58">
              <w:rPr>
                <w:caps/>
              </w:rPr>
              <w:t>I. Bevezetés</w:t>
            </w:r>
            <w:r w:rsidRPr="00F46A58">
              <w:rPr>
                <w:rStyle w:val="Szvegtrzs2Nemflkvr0"/>
                <w:caps/>
              </w:rPr>
              <w:t xml:space="preserve"> a </w:t>
            </w:r>
            <w:r w:rsidRPr="00F46A58">
              <w:rPr>
                <w:caps/>
              </w:rPr>
              <w:t>pszichológiába –sportpszichológiába</w:t>
            </w:r>
          </w:p>
          <w:p w14:paraId="2EB52496" w14:textId="77777777" w:rsidR="006D4CD1" w:rsidRPr="00F46A58" w:rsidRDefault="006D4CD1" w:rsidP="006D4CD1">
            <w:pPr>
              <w:pStyle w:val="Szvegtrzs"/>
              <w:widowControl w:val="0"/>
              <w:numPr>
                <w:ilvl w:val="0"/>
                <w:numId w:val="109"/>
              </w:numPr>
              <w:autoSpaceDE/>
              <w:autoSpaceDN/>
              <w:jc w:val="left"/>
            </w:pPr>
            <w:r w:rsidRPr="00F46A58">
              <w:t>A pszichológiai ismeretek szerepe és jelentősége a sportoktatók tevékenységében.</w:t>
            </w:r>
          </w:p>
          <w:p w14:paraId="76496747" w14:textId="77777777" w:rsidR="006D4CD1" w:rsidRPr="00F46A58" w:rsidRDefault="006D4CD1" w:rsidP="006D4CD1">
            <w:pPr>
              <w:widowControl w:val="0"/>
              <w:numPr>
                <w:ilvl w:val="0"/>
                <w:numId w:val="109"/>
              </w:numPr>
              <w:spacing w:after="0" w:line="240" w:lineRule="auto"/>
              <w:rPr>
                <w:rFonts w:ascii="Times New Roman" w:hAnsi="Times New Roman" w:cs="Times New Roman"/>
              </w:rPr>
            </w:pPr>
            <w:r w:rsidRPr="00F46A58">
              <w:rPr>
                <w:rFonts w:ascii="Times New Roman" w:hAnsi="Times New Roman" w:cs="Times New Roman"/>
              </w:rPr>
              <w:t>A pszichológia feladata, tárgya, főbb nézőpontjai, módszerei. A sportpszichológia tárgya, főbb módszerei.</w:t>
            </w:r>
          </w:p>
          <w:p w14:paraId="790C185C" w14:textId="77777777" w:rsidR="006D4CD1" w:rsidRPr="00F46A58" w:rsidRDefault="006D4CD1" w:rsidP="000A343F">
            <w:pPr>
              <w:widowControl w:val="0"/>
              <w:rPr>
                <w:rFonts w:ascii="Times New Roman" w:hAnsi="Times New Roman" w:cs="Times New Roman"/>
              </w:rPr>
            </w:pPr>
            <w:r w:rsidRPr="00F46A58">
              <w:rPr>
                <w:rFonts w:ascii="Times New Roman" w:hAnsi="Times New Roman" w:cs="Times New Roman"/>
                <w:i/>
              </w:rPr>
              <w:t>Tapasztalatok, megfigyelések összegyűjtése</w:t>
            </w:r>
            <w:r w:rsidRPr="00F46A58">
              <w:rPr>
                <w:rFonts w:ascii="Times New Roman" w:hAnsi="Times New Roman" w:cs="Times New Roman"/>
              </w:rPr>
              <w:t>.</w:t>
            </w:r>
          </w:p>
        </w:tc>
        <w:tc>
          <w:tcPr>
            <w:tcW w:w="2329" w:type="dxa"/>
            <w:gridSpan w:val="2"/>
            <w:tcBorders>
              <w:top w:val="single" w:sz="4" w:space="0" w:color="auto"/>
              <w:bottom w:val="single" w:sz="4" w:space="0" w:color="auto"/>
            </w:tcBorders>
            <w:noWrap/>
          </w:tcPr>
          <w:p w14:paraId="600F6E24" w14:textId="77777777" w:rsidR="006D4CD1" w:rsidRPr="00F46A58" w:rsidRDefault="006D4CD1" w:rsidP="000A343F">
            <w:pPr>
              <w:pStyle w:val="Szvegtrzs"/>
              <w:widowControl w:val="0"/>
            </w:pPr>
          </w:p>
        </w:tc>
      </w:tr>
      <w:tr w:rsidR="006D4CD1" w:rsidRPr="00F46A58" w14:paraId="25BFBC58" w14:textId="77777777" w:rsidTr="000A343F">
        <w:trPr>
          <w:trHeight w:val="836"/>
        </w:trPr>
        <w:tc>
          <w:tcPr>
            <w:tcW w:w="6743" w:type="dxa"/>
            <w:gridSpan w:val="3"/>
            <w:tcBorders>
              <w:top w:val="single" w:sz="4" w:space="0" w:color="auto"/>
              <w:bottom w:val="single" w:sz="4" w:space="0" w:color="auto"/>
            </w:tcBorders>
            <w:noWrap/>
          </w:tcPr>
          <w:p w14:paraId="0B93C7CD" w14:textId="77777777" w:rsidR="006D4CD1" w:rsidRPr="00F46A58" w:rsidRDefault="006D4CD1" w:rsidP="000A343F">
            <w:pPr>
              <w:pStyle w:val="Szvegtrzs"/>
              <w:widowControl w:val="0"/>
              <w:spacing w:before="120"/>
            </w:pPr>
            <w:r w:rsidRPr="00F46A58">
              <w:rPr>
                <w:caps/>
              </w:rPr>
              <w:t>II. A megismerés</w:t>
            </w:r>
            <w:r w:rsidRPr="00F46A58">
              <w:t>:</w:t>
            </w:r>
          </w:p>
          <w:p w14:paraId="3F64B8E6" w14:textId="77777777" w:rsidR="006D4CD1" w:rsidRPr="00F46A58" w:rsidRDefault="006D4CD1" w:rsidP="000A343F">
            <w:pPr>
              <w:pStyle w:val="Szvegtrzs"/>
              <w:widowControl w:val="0"/>
            </w:pPr>
            <w:r w:rsidRPr="00F46A58">
              <w:t>A megismerés folyamatának pszichikus funkciói, szerepük a sporttevékenységben:</w:t>
            </w:r>
          </w:p>
          <w:p w14:paraId="16161697" w14:textId="77777777" w:rsidR="006D4CD1" w:rsidRPr="00F46A58" w:rsidRDefault="006D4CD1" w:rsidP="006D4CD1">
            <w:pPr>
              <w:pStyle w:val="Szvegtrzs"/>
              <w:widowControl w:val="0"/>
              <w:numPr>
                <w:ilvl w:val="0"/>
                <w:numId w:val="110"/>
              </w:numPr>
              <w:autoSpaceDE/>
              <w:autoSpaceDN/>
              <w:jc w:val="left"/>
            </w:pPr>
            <w:r w:rsidRPr="00F46A58">
              <w:t>Érzékelés, észlelés és a sport. Emlékezet, képzelet, gondolkodás, és szerepük a sportban.</w:t>
            </w:r>
          </w:p>
          <w:p w14:paraId="686D59D2" w14:textId="77777777" w:rsidR="006D4CD1" w:rsidRPr="00F46A58" w:rsidRDefault="006D4CD1" w:rsidP="006D4CD1">
            <w:pPr>
              <w:pStyle w:val="Szvegtrzs"/>
              <w:widowControl w:val="0"/>
              <w:numPr>
                <w:ilvl w:val="0"/>
                <w:numId w:val="110"/>
              </w:numPr>
              <w:autoSpaceDE/>
              <w:autoSpaceDN/>
              <w:jc w:val="left"/>
            </w:pPr>
            <w:r w:rsidRPr="00F46A58">
              <w:t>Tanulás és alapformái, mozgástanulás. Intelligencia, kreativitás, sport-eredményesség.</w:t>
            </w:r>
          </w:p>
          <w:p w14:paraId="461BCB9E" w14:textId="77777777" w:rsidR="006D4CD1" w:rsidRPr="00F46A58" w:rsidRDefault="006D4CD1" w:rsidP="000A343F">
            <w:pPr>
              <w:pStyle w:val="Szvegtrzs"/>
              <w:widowControl w:val="0"/>
            </w:pPr>
            <w:r w:rsidRPr="00F46A58">
              <w:rPr>
                <w:i/>
              </w:rPr>
              <w:t>Az emlékezet torzításai. (Bartlet-kísérlet.</w:t>
            </w:r>
            <w:r w:rsidRPr="00F46A58">
              <w:t>)</w:t>
            </w:r>
          </w:p>
        </w:tc>
        <w:tc>
          <w:tcPr>
            <w:tcW w:w="2329" w:type="dxa"/>
            <w:gridSpan w:val="2"/>
            <w:tcBorders>
              <w:top w:val="single" w:sz="4" w:space="0" w:color="auto"/>
              <w:bottom w:val="single" w:sz="4" w:space="0" w:color="auto"/>
            </w:tcBorders>
            <w:noWrap/>
          </w:tcPr>
          <w:p w14:paraId="335F4FAE" w14:textId="77777777" w:rsidR="006D4CD1" w:rsidRPr="00F46A58" w:rsidRDefault="006D4CD1" w:rsidP="000A343F">
            <w:pPr>
              <w:pStyle w:val="Szvegtrzs"/>
              <w:widowControl w:val="0"/>
              <w:spacing w:before="120"/>
              <w:rPr>
                <w:b/>
              </w:rPr>
            </w:pPr>
            <w:r w:rsidRPr="00F46A58">
              <w:rPr>
                <w:b/>
              </w:rPr>
              <w:t>óraszám: 6óra</w:t>
            </w:r>
          </w:p>
          <w:p w14:paraId="6A809389" w14:textId="77777777" w:rsidR="006D4CD1" w:rsidRPr="00F46A58" w:rsidRDefault="006D4CD1" w:rsidP="000A343F">
            <w:pPr>
              <w:pStyle w:val="Szvegtrzs"/>
              <w:widowControl w:val="0"/>
              <w:spacing w:before="120"/>
              <w:rPr>
                <w:i/>
              </w:rPr>
            </w:pPr>
          </w:p>
          <w:p w14:paraId="61A8D9FD" w14:textId="77777777" w:rsidR="006D4CD1" w:rsidRPr="00F46A58" w:rsidRDefault="006D4CD1" w:rsidP="000A343F">
            <w:pPr>
              <w:pStyle w:val="Szvegtrzs"/>
              <w:widowControl w:val="0"/>
              <w:spacing w:before="120"/>
              <w:rPr>
                <w:i/>
              </w:rPr>
            </w:pPr>
            <w:r w:rsidRPr="00F46A58">
              <w:rPr>
                <w:i/>
              </w:rPr>
              <w:t>Edzéselmélet;biológia-egészségtan; testnevelés-elmélet</w:t>
            </w:r>
          </w:p>
        </w:tc>
      </w:tr>
      <w:tr w:rsidR="006D4CD1" w:rsidRPr="00F46A58" w14:paraId="141F9C96" w14:textId="77777777" w:rsidTr="000A343F">
        <w:trPr>
          <w:trHeight w:val="1360"/>
        </w:trPr>
        <w:tc>
          <w:tcPr>
            <w:tcW w:w="6743" w:type="dxa"/>
            <w:gridSpan w:val="3"/>
            <w:tcBorders>
              <w:top w:val="single" w:sz="4" w:space="0" w:color="auto"/>
            </w:tcBorders>
            <w:noWrap/>
          </w:tcPr>
          <w:p w14:paraId="47A931FE" w14:textId="77777777" w:rsidR="006D4CD1" w:rsidRPr="00F46A58" w:rsidRDefault="006D4CD1" w:rsidP="000A343F">
            <w:pPr>
              <w:widowControl w:val="0"/>
              <w:spacing w:before="120"/>
              <w:rPr>
                <w:rFonts w:ascii="Times New Roman" w:hAnsi="Times New Roman" w:cs="Times New Roman"/>
              </w:rPr>
            </w:pPr>
            <w:r w:rsidRPr="00F46A58">
              <w:rPr>
                <w:rFonts w:ascii="Times New Roman" w:hAnsi="Times New Roman" w:cs="Times New Roman"/>
              </w:rPr>
              <w:lastRenderedPageBreak/>
              <w:t xml:space="preserve">III. </w:t>
            </w:r>
            <w:r w:rsidRPr="00F46A58">
              <w:rPr>
                <w:rFonts w:ascii="Times New Roman" w:hAnsi="Times New Roman" w:cs="Times New Roman"/>
                <w:caps/>
              </w:rPr>
              <w:t>A tevékenység</w:t>
            </w:r>
            <w:r w:rsidRPr="00F46A58">
              <w:rPr>
                <w:rFonts w:ascii="Times New Roman" w:hAnsi="Times New Roman" w:cs="Times New Roman"/>
              </w:rPr>
              <w:t>:</w:t>
            </w:r>
          </w:p>
          <w:p w14:paraId="40EFB5B0" w14:textId="77777777" w:rsidR="006D4CD1" w:rsidRPr="00F46A58" w:rsidRDefault="006D4CD1" w:rsidP="000A343F">
            <w:pPr>
              <w:widowControl w:val="0"/>
              <w:rPr>
                <w:rFonts w:ascii="Times New Roman" w:hAnsi="Times New Roman" w:cs="Times New Roman"/>
              </w:rPr>
            </w:pPr>
            <w:r w:rsidRPr="00F46A58">
              <w:rPr>
                <w:rFonts w:ascii="Times New Roman" w:hAnsi="Times New Roman" w:cs="Times New Roman"/>
              </w:rPr>
              <w:t>Sporttevékenység pszichikus energiái:</w:t>
            </w:r>
          </w:p>
          <w:p w14:paraId="471A07AA" w14:textId="77777777" w:rsidR="006D4CD1" w:rsidRPr="00F46A58" w:rsidRDefault="006D4CD1" w:rsidP="006D4CD1">
            <w:pPr>
              <w:widowControl w:val="0"/>
              <w:numPr>
                <w:ilvl w:val="0"/>
                <w:numId w:val="111"/>
              </w:numPr>
              <w:spacing w:after="0" w:line="240" w:lineRule="auto"/>
              <w:rPr>
                <w:rFonts w:ascii="Times New Roman" w:hAnsi="Times New Roman" w:cs="Times New Roman"/>
              </w:rPr>
            </w:pPr>
            <w:r w:rsidRPr="00F46A58">
              <w:rPr>
                <w:rFonts w:ascii="Times New Roman" w:hAnsi="Times New Roman" w:cs="Times New Roman"/>
              </w:rPr>
              <w:t xml:space="preserve">Figyelem, koncentráció. </w:t>
            </w:r>
          </w:p>
          <w:p w14:paraId="4CA4DFB8" w14:textId="77777777" w:rsidR="006D4CD1" w:rsidRPr="00F46A58" w:rsidRDefault="006D4CD1" w:rsidP="006D4CD1">
            <w:pPr>
              <w:widowControl w:val="0"/>
              <w:numPr>
                <w:ilvl w:val="0"/>
                <w:numId w:val="111"/>
              </w:numPr>
              <w:spacing w:after="0" w:line="240" w:lineRule="auto"/>
              <w:rPr>
                <w:rFonts w:ascii="Times New Roman" w:hAnsi="Times New Roman" w:cs="Times New Roman"/>
              </w:rPr>
            </w:pPr>
            <w:r w:rsidRPr="00F46A58">
              <w:rPr>
                <w:rFonts w:ascii="Times New Roman" w:hAnsi="Times New Roman" w:cs="Times New Roman"/>
              </w:rPr>
              <w:t xml:space="preserve">Érzelmek, érzelmi intelligencia. </w:t>
            </w:r>
          </w:p>
          <w:p w14:paraId="6C278350" w14:textId="77777777" w:rsidR="006D4CD1" w:rsidRPr="00F46A58" w:rsidRDefault="006D4CD1" w:rsidP="006D4CD1">
            <w:pPr>
              <w:widowControl w:val="0"/>
              <w:numPr>
                <w:ilvl w:val="0"/>
                <w:numId w:val="111"/>
              </w:numPr>
              <w:spacing w:after="0" w:line="240" w:lineRule="auto"/>
              <w:rPr>
                <w:rFonts w:ascii="Times New Roman" w:hAnsi="Times New Roman" w:cs="Times New Roman"/>
              </w:rPr>
            </w:pPr>
            <w:r w:rsidRPr="00F46A58">
              <w:rPr>
                <w:rFonts w:ascii="Times New Roman" w:hAnsi="Times New Roman" w:cs="Times New Roman"/>
              </w:rPr>
              <w:t xml:space="preserve">Motiváció, teljesítmény-motiváció. </w:t>
            </w:r>
          </w:p>
          <w:p w14:paraId="42E57C5D" w14:textId="77777777" w:rsidR="006D4CD1" w:rsidRPr="00F46A58" w:rsidRDefault="006D4CD1" w:rsidP="006D4CD1">
            <w:pPr>
              <w:widowControl w:val="0"/>
              <w:numPr>
                <w:ilvl w:val="0"/>
                <w:numId w:val="111"/>
              </w:numPr>
              <w:spacing w:after="0" w:line="240" w:lineRule="auto"/>
              <w:rPr>
                <w:rFonts w:ascii="Times New Roman" w:hAnsi="Times New Roman" w:cs="Times New Roman"/>
              </w:rPr>
            </w:pPr>
            <w:r w:rsidRPr="00F46A58">
              <w:rPr>
                <w:rFonts w:ascii="Times New Roman" w:hAnsi="Times New Roman" w:cs="Times New Roman"/>
              </w:rPr>
              <w:t>Fenti funkciók jelentősége a sporttevékenységben.</w:t>
            </w:r>
          </w:p>
          <w:p w14:paraId="78E0CFA0" w14:textId="77777777" w:rsidR="006D4CD1" w:rsidRPr="00F46A58" w:rsidRDefault="006D4CD1" w:rsidP="000A343F">
            <w:pPr>
              <w:widowControl w:val="0"/>
              <w:rPr>
                <w:rFonts w:ascii="Times New Roman" w:hAnsi="Times New Roman" w:cs="Times New Roman"/>
                <w:i/>
              </w:rPr>
            </w:pPr>
            <w:r w:rsidRPr="00F46A58">
              <w:rPr>
                <w:rFonts w:ascii="Times New Roman" w:hAnsi="Times New Roman" w:cs="Times New Roman"/>
                <w:i/>
                <w:lang w:val="cs-CZ"/>
              </w:rPr>
              <w:t>Koncentrációs</w:t>
            </w:r>
            <w:r w:rsidRPr="00F46A58">
              <w:rPr>
                <w:rFonts w:ascii="Times New Roman" w:hAnsi="Times New Roman" w:cs="Times New Roman"/>
                <w:i/>
              </w:rPr>
              <w:t xml:space="preserve"> gyakorlatok. Figyelemvizsgálat. Igényszintjáték.</w:t>
            </w:r>
          </w:p>
        </w:tc>
        <w:tc>
          <w:tcPr>
            <w:tcW w:w="2329" w:type="dxa"/>
            <w:gridSpan w:val="2"/>
            <w:tcBorders>
              <w:top w:val="single" w:sz="4" w:space="0" w:color="auto"/>
            </w:tcBorders>
            <w:noWrap/>
          </w:tcPr>
          <w:p w14:paraId="638A3724" w14:textId="77777777" w:rsidR="006D4CD1" w:rsidRPr="00F46A58" w:rsidRDefault="006D4CD1" w:rsidP="000A343F">
            <w:pPr>
              <w:widowControl w:val="0"/>
              <w:spacing w:before="120"/>
              <w:rPr>
                <w:rFonts w:ascii="Times New Roman" w:hAnsi="Times New Roman" w:cs="Times New Roman"/>
                <w:b/>
                <w:bCs/>
                <w:iCs/>
              </w:rPr>
            </w:pPr>
            <w:r w:rsidRPr="00F46A58">
              <w:rPr>
                <w:rFonts w:ascii="Times New Roman" w:hAnsi="Times New Roman" w:cs="Times New Roman"/>
                <w:b/>
                <w:bCs/>
                <w:iCs/>
              </w:rPr>
              <w:t>óraszám: 6 óra</w:t>
            </w:r>
          </w:p>
          <w:p w14:paraId="48725065" w14:textId="77777777" w:rsidR="006D4CD1" w:rsidRPr="00F46A58" w:rsidRDefault="006D4CD1" w:rsidP="000A343F">
            <w:pPr>
              <w:widowControl w:val="0"/>
              <w:spacing w:before="120"/>
              <w:rPr>
                <w:rFonts w:ascii="Times New Roman" w:hAnsi="Times New Roman" w:cs="Times New Roman"/>
                <w:bCs/>
                <w:i/>
                <w:iCs/>
              </w:rPr>
            </w:pPr>
          </w:p>
          <w:p w14:paraId="6483173E" w14:textId="77777777" w:rsidR="006D4CD1" w:rsidRPr="00F46A58" w:rsidRDefault="006D4CD1" w:rsidP="000A343F">
            <w:pPr>
              <w:widowControl w:val="0"/>
              <w:spacing w:before="120"/>
              <w:rPr>
                <w:rFonts w:ascii="Times New Roman" w:hAnsi="Times New Roman" w:cs="Times New Roman"/>
                <w:bCs/>
                <w:i/>
                <w:iCs/>
              </w:rPr>
            </w:pPr>
            <w:r w:rsidRPr="00F46A58">
              <w:rPr>
                <w:rFonts w:ascii="Times New Roman" w:hAnsi="Times New Roman" w:cs="Times New Roman"/>
                <w:bCs/>
                <w:i/>
                <w:iCs/>
              </w:rPr>
              <w:t>Testnevelés és sport; edzéselmélet</w:t>
            </w:r>
          </w:p>
        </w:tc>
      </w:tr>
      <w:tr w:rsidR="006D4CD1" w:rsidRPr="00F46A58" w14:paraId="1B2CB0F7" w14:textId="77777777" w:rsidTr="000A343F">
        <w:trPr>
          <w:trHeight w:val="1360"/>
        </w:trPr>
        <w:tc>
          <w:tcPr>
            <w:tcW w:w="6743" w:type="dxa"/>
            <w:gridSpan w:val="3"/>
            <w:tcBorders>
              <w:top w:val="single" w:sz="4" w:space="0" w:color="auto"/>
            </w:tcBorders>
            <w:noWrap/>
          </w:tcPr>
          <w:p w14:paraId="1BC6F206" w14:textId="77777777" w:rsidR="006D4CD1" w:rsidRPr="00F46A58" w:rsidRDefault="006D4CD1" w:rsidP="000A343F">
            <w:pPr>
              <w:pStyle w:val="Szvegtrzs"/>
              <w:widowControl w:val="0"/>
              <w:spacing w:before="120"/>
              <w:rPr>
                <w:lang w:val="cs-CZ"/>
              </w:rPr>
            </w:pPr>
            <w:r w:rsidRPr="00F46A58">
              <w:t xml:space="preserve">IV. </w:t>
            </w:r>
            <w:r w:rsidRPr="00F46A58">
              <w:rPr>
                <w:caps/>
              </w:rPr>
              <w:t>Környezet:</w:t>
            </w:r>
          </w:p>
          <w:p w14:paraId="3A3F8741" w14:textId="77777777" w:rsidR="006D4CD1" w:rsidRPr="00F46A58" w:rsidRDefault="006D4CD1" w:rsidP="000A343F">
            <w:pPr>
              <w:pStyle w:val="Szvegtrzs"/>
              <w:widowControl w:val="0"/>
            </w:pPr>
            <w:r w:rsidRPr="00F46A58">
              <w:rPr>
                <w:lang w:val="cs-CZ"/>
              </w:rPr>
              <w:t>Személyiség</w:t>
            </w:r>
            <w:r w:rsidRPr="00F46A58">
              <w:t xml:space="preserve"> – tevékenység, valamint kölcsönhatásuk a sportban:</w:t>
            </w:r>
          </w:p>
          <w:p w14:paraId="32348F7F" w14:textId="77777777" w:rsidR="006D4CD1" w:rsidRPr="00F46A58" w:rsidRDefault="006D4CD1" w:rsidP="006D4CD1">
            <w:pPr>
              <w:pStyle w:val="Szvegtrzs"/>
              <w:widowControl w:val="0"/>
              <w:numPr>
                <w:ilvl w:val="0"/>
                <w:numId w:val="112"/>
              </w:numPr>
              <w:autoSpaceDE/>
              <w:autoSpaceDN/>
              <w:ind w:left="0" w:firstLine="0"/>
              <w:jc w:val="left"/>
            </w:pPr>
            <w:r w:rsidRPr="00F46A58">
              <w:t>A személyiség fogalma. Személyiségelméletek. A személyiség mérése. A sportolói és az edzői személyiség. A sporttevékenység személyiségfejlesztő hatásai.</w:t>
            </w:r>
          </w:p>
          <w:p w14:paraId="2571CE89" w14:textId="77777777" w:rsidR="006D4CD1" w:rsidRPr="00F46A58" w:rsidRDefault="006D4CD1" w:rsidP="006D4CD1">
            <w:pPr>
              <w:pStyle w:val="Szvegtrzs"/>
              <w:widowControl w:val="0"/>
              <w:numPr>
                <w:ilvl w:val="0"/>
                <w:numId w:val="112"/>
              </w:numPr>
              <w:autoSpaceDE/>
              <w:autoSpaceDN/>
              <w:ind w:left="0" w:firstLine="0"/>
              <w:jc w:val="left"/>
            </w:pPr>
            <w:r w:rsidRPr="00F46A58">
              <w:t xml:space="preserve">A környezet és a személyiség kölcsönhatása. </w:t>
            </w:r>
          </w:p>
          <w:p w14:paraId="1A0D179E" w14:textId="77777777" w:rsidR="006D4CD1" w:rsidRPr="00F46A58" w:rsidRDefault="006D4CD1" w:rsidP="006D4CD1">
            <w:pPr>
              <w:pStyle w:val="Szvegtrzs"/>
              <w:widowControl w:val="0"/>
              <w:numPr>
                <w:ilvl w:val="0"/>
                <w:numId w:val="112"/>
              </w:numPr>
              <w:autoSpaceDE/>
              <w:autoSpaceDN/>
              <w:ind w:left="0" w:firstLine="0"/>
              <w:jc w:val="left"/>
            </w:pPr>
            <w:r w:rsidRPr="00F46A58">
              <w:t>Belső környezet, pszichológiai egyensúly,</w:t>
            </w:r>
          </w:p>
          <w:p w14:paraId="034FC492" w14:textId="77777777" w:rsidR="006D4CD1" w:rsidRPr="00F46A58" w:rsidRDefault="006D4CD1" w:rsidP="006D4CD1">
            <w:pPr>
              <w:pStyle w:val="Szvegtrzs"/>
              <w:widowControl w:val="0"/>
              <w:numPr>
                <w:ilvl w:val="0"/>
                <w:numId w:val="112"/>
              </w:numPr>
              <w:autoSpaceDE/>
              <w:autoSpaceDN/>
              <w:ind w:left="0" w:firstLine="0"/>
            </w:pPr>
            <w:r w:rsidRPr="00F46A58">
              <w:t xml:space="preserve">testi-lelki-szellemi harmónia. </w:t>
            </w:r>
          </w:p>
          <w:p w14:paraId="2634C30C" w14:textId="77777777" w:rsidR="006D4CD1" w:rsidRPr="00F46A58" w:rsidRDefault="006D4CD1" w:rsidP="006D4CD1">
            <w:pPr>
              <w:pStyle w:val="Szvegtrzs"/>
              <w:widowControl w:val="0"/>
              <w:numPr>
                <w:ilvl w:val="0"/>
                <w:numId w:val="112"/>
              </w:numPr>
              <w:autoSpaceDE/>
              <w:autoSpaceDN/>
              <w:ind w:left="0" w:firstLine="0"/>
            </w:pPr>
            <w:r w:rsidRPr="00F46A58">
              <w:t>A környezet alakítása, a környezethez való alkalmazkodás.</w:t>
            </w:r>
          </w:p>
          <w:p w14:paraId="512B6B11" w14:textId="77777777" w:rsidR="006D4CD1" w:rsidRPr="00F46A58" w:rsidRDefault="006D4CD1" w:rsidP="000A343F">
            <w:pPr>
              <w:widowControl w:val="0"/>
              <w:rPr>
                <w:rFonts w:ascii="Times New Roman" w:hAnsi="Times New Roman" w:cs="Times New Roman"/>
              </w:rPr>
            </w:pPr>
            <w:r w:rsidRPr="00F46A58">
              <w:rPr>
                <w:rFonts w:ascii="Times New Roman" w:hAnsi="Times New Roman" w:cs="Times New Roman"/>
                <w:i/>
              </w:rPr>
              <w:t>Sportolói személyiségteszt kitöltése.</w:t>
            </w:r>
          </w:p>
        </w:tc>
        <w:tc>
          <w:tcPr>
            <w:tcW w:w="2329" w:type="dxa"/>
            <w:gridSpan w:val="2"/>
            <w:tcBorders>
              <w:top w:val="single" w:sz="4" w:space="0" w:color="auto"/>
            </w:tcBorders>
            <w:noWrap/>
          </w:tcPr>
          <w:p w14:paraId="09B75581" w14:textId="77777777" w:rsidR="006D4CD1" w:rsidRPr="00F46A58" w:rsidRDefault="006D4CD1" w:rsidP="000A343F">
            <w:pPr>
              <w:widowControl w:val="0"/>
              <w:rPr>
                <w:rFonts w:ascii="Times New Roman" w:hAnsi="Times New Roman" w:cs="Times New Roman"/>
                <w:b/>
                <w:bCs/>
                <w:iCs/>
              </w:rPr>
            </w:pPr>
          </w:p>
          <w:p w14:paraId="5957DFAC" w14:textId="77777777" w:rsidR="006D4CD1" w:rsidRPr="00F46A58" w:rsidRDefault="006D4CD1" w:rsidP="000A343F">
            <w:pPr>
              <w:widowControl w:val="0"/>
              <w:rPr>
                <w:rFonts w:ascii="Times New Roman" w:hAnsi="Times New Roman" w:cs="Times New Roman"/>
                <w:b/>
                <w:bCs/>
                <w:iCs/>
              </w:rPr>
            </w:pPr>
            <w:r w:rsidRPr="00F46A58">
              <w:rPr>
                <w:rFonts w:ascii="Times New Roman" w:hAnsi="Times New Roman" w:cs="Times New Roman"/>
                <w:b/>
                <w:bCs/>
                <w:iCs/>
              </w:rPr>
              <w:t>óraszám: 6 óra</w:t>
            </w:r>
          </w:p>
        </w:tc>
      </w:tr>
      <w:tr w:rsidR="006D4CD1" w:rsidRPr="00F46A58" w14:paraId="05BF94A5" w14:textId="77777777" w:rsidTr="000A343F">
        <w:trPr>
          <w:trHeight w:val="1360"/>
        </w:trPr>
        <w:tc>
          <w:tcPr>
            <w:tcW w:w="6743" w:type="dxa"/>
            <w:gridSpan w:val="3"/>
            <w:tcBorders>
              <w:top w:val="single" w:sz="4" w:space="0" w:color="auto"/>
            </w:tcBorders>
            <w:noWrap/>
          </w:tcPr>
          <w:p w14:paraId="1C8DA14A" w14:textId="77777777" w:rsidR="006D4CD1" w:rsidRPr="00F46A58" w:rsidRDefault="006D4CD1" w:rsidP="000A343F">
            <w:pPr>
              <w:pStyle w:val="Szvegtrzs"/>
              <w:widowControl w:val="0"/>
              <w:spacing w:before="120"/>
              <w:rPr>
                <w:i/>
              </w:rPr>
            </w:pPr>
            <w:r w:rsidRPr="00F46A58">
              <w:t>V</w:t>
            </w:r>
            <w:r w:rsidRPr="00F46A58">
              <w:rPr>
                <w:caps/>
              </w:rPr>
              <w:t>. Társas jelenségek a sportban</w:t>
            </w:r>
            <w:r w:rsidRPr="00F46A58">
              <w:rPr>
                <w:i/>
              </w:rPr>
              <w:t>:</w:t>
            </w:r>
          </w:p>
          <w:p w14:paraId="00715826" w14:textId="77777777" w:rsidR="006D4CD1" w:rsidRPr="00F46A58" w:rsidRDefault="006D4CD1" w:rsidP="006D4CD1">
            <w:pPr>
              <w:pStyle w:val="Szvegtrzs"/>
              <w:widowControl w:val="0"/>
              <w:numPr>
                <w:ilvl w:val="0"/>
                <w:numId w:val="113"/>
              </w:numPr>
              <w:autoSpaceDE/>
              <w:autoSpaceDN/>
              <w:jc w:val="left"/>
            </w:pPr>
            <w:r w:rsidRPr="00F46A58">
              <w:t>Társas serkentés és gátlás, együttműködés és versengés.</w:t>
            </w:r>
          </w:p>
          <w:p w14:paraId="174F4921" w14:textId="77777777" w:rsidR="006D4CD1" w:rsidRPr="00F46A58" w:rsidRDefault="006D4CD1" w:rsidP="006D4CD1">
            <w:pPr>
              <w:pStyle w:val="Szvegtrzs"/>
              <w:widowControl w:val="0"/>
              <w:numPr>
                <w:ilvl w:val="0"/>
                <w:numId w:val="113"/>
              </w:numPr>
              <w:autoSpaceDE/>
              <w:autoSpaceDN/>
              <w:jc w:val="left"/>
            </w:pPr>
            <w:r w:rsidRPr="00F46A58">
              <w:t>Csoportdinamika, csapatépítés, légkör, kohézió.</w:t>
            </w:r>
          </w:p>
          <w:p w14:paraId="57B5279E" w14:textId="77777777" w:rsidR="006D4CD1" w:rsidRPr="00F46A58" w:rsidRDefault="006D4CD1" w:rsidP="006D4CD1">
            <w:pPr>
              <w:widowControl w:val="0"/>
              <w:numPr>
                <w:ilvl w:val="0"/>
                <w:numId w:val="113"/>
              </w:numPr>
              <w:spacing w:after="0" w:line="240" w:lineRule="auto"/>
              <w:rPr>
                <w:rFonts w:ascii="Times New Roman" w:hAnsi="Times New Roman" w:cs="Times New Roman"/>
              </w:rPr>
            </w:pPr>
            <w:r w:rsidRPr="00F46A58">
              <w:rPr>
                <w:rFonts w:ascii="Times New Roman" w:hAnsi="Times New Roman" w:cs="Times New Roman"/>
              </w:rPr>
              <w:t xml:space="preserve">Az edző, mint vezető. </w:t>
            </w:r>
          </w:p>
          <w:p w14:paraId="5BBDB951" w14:textId="77777777" w:rsidR="006D4CD1" w:rsidRPr="00F46A58" w:rsidRDefault="006D4CD1" w:rsidP="006D4CD1">
            <w:pPr>
              <w:widowControl w:val="0"/>
              <w:numPr>
                <w:ilvl w:val="0"/>
                <w:numId w:val="113"/>
              </w:numPr>
              <w:spacing w:after="0" w:line="240" w:lineRule="auto"/>
              <w:rPr>
                <w:rFonts w:ascii="Times New Roman" w:hAnsi="Times New Roman" w:cs="Times New Roman"/>
              </w:rPr>
            </w:pPr>
            <w:r w:rsidRPr="00F46A58">
              <w:rPr>
                <w:rFonts w:ascii="Times New Roman" w:hAnsi="Times New Roman" w:cs="Times New Roman"/>
              </w:rPr>
              <w:t xml:space="preserve">A nézők, szurkolók szerepe. </w:t>
            </w:r>
          </w:p>
          <w:p w14:paraId="187B4393" w14:textId="77777777" w:rsidR="006D4CD1" w:rsidRPr="00F46A58" w:rsidRDefault="006D4CD1" w:rsidP="006D4CD1">
            <w:pPr>
              <w:widowControl w:val="0"/>
              <w:numPr>
                <w:ilvl w:val="0"/>
                <w:numId w:val="113"/>
              </w:numPr>
              <w:spacing w:after="0" w:line="240" w:lineRule="auto"/>
              <w:rPr>
                <w:rFonts w:ascii="Times New Roman" w:hAnsi="Times New Roman" w:cs="Times New Roman"/>
              </w:rPr>
            </w:pPr>
            <w:r w:rsidRPr="00F46A58">
              <w:rPr>
                <w:rFonts w:ascii="Times New Roman" w:hAnsi="Times New Roman" w:cs="Times New Roman"/>
              </w:rPr>
              <w:t xml:space="preserve">Hazai pálya előnye vagy hátránya. </w:t>
            </w:r>
          </w:p>
          <w:p w14:paraId="4BDC2E80" w14:textId="77777777" w:rsidR="006D4CD1" w:rsidRPr="00F46A58" w:rsidRDefault="006D4CD1" w:rsidP="006D4CD1">
            <w:pPr>
              <w:widowControl w:val="0"/>
              <w:numPr>
                <w:ilvl w:val="0"/>
                <w:numId w:val="113"/>
              </w:numPr>
              <w:spacing w:after="0" w:line="240" w:lineRule="auto"/>
              <w:rPr>
                <w:rFonts w:ascii="Times New Roman" w:hAnsi="Times New Roman" w:cs="Times New Roman"/>
              </w:rPr>
            </w:pPr>
            <w:r w:rsidRPr="00F46A58">
              <w:rPr>
                <w:rFonts w:ascii="Times New Roman" w:hAnsi="Times New Roman" w:cs="Times New Roman"/>
              </w:rPr>
              <w:t>Agresszió a sportban.</w:t>
            </w:r>
          </w:p>
          <w:p w14:paraId="58F0C502" w14:textId="77777777" w:rsidR="006D4CD1" w:rsidRPr="00F46A58" w:rsidRDefault="006D4CD1" w:rsidP="000A343F">
            <w:pPr>
              <w:widowControl w:val="0"/>
              <w:rPr>
                <w:rFonts w:ascii="Times New Roman" w:hAnsi="Times New Roman" w:cs="Times New Roman"/>
              </w:rPr>
            </w:pPr>
            <w:r w:rsidRPr="00F46A58">
              <w:rPr>
                <w:rFonts w:ascii="Times New Roman" w:hAnsi="Times New Roman" w:cs="Times New Roman"/>
                <w:i/>
              </w:rPr>
              <w:t>Társas serkentés és gátlás (kísérlet). Csapat Értékelő Eljárás (sportcsoportok vizsgálata).</w:t>
            </w:r>
          </w:p>
        </w:tc>
        <w:tc>
          <w:tcPr>
            <w:tcW w:w="2329" w:type="dxa"/>
            <w:gridSpan w:val="2"/>
            <w:tcBorders>
              <w:top w:val="single" w:sz="4" w:space="0" w:color="auto"/>
            </w:tcBorders>
            <w:noWrap/>
          </w:tcPr>
          <w:p w14:paraId="27C2B5C5" w14:textId="77777777" w:rsidR="006D4CD1" w:rsidRPr="00F46A58" w:rsidRDefault="006D4CD1" w:rsidP="000A343F">
            <w:pPr>
              <w:widowControl w:val="0"/>
              <w:spacing w:before="120"/>
              <w:rPr>
                <w:rFonts w:ascii="Times New Roman" w:hAnsi="Times New Roman" w:cs="Times New Roman"/>
                <w:b/>
                <w:bCs/>
                <w:iCs/>
              </w:rPr>
            </w:pPr>
            <w:r w:rsidRPr="00F46A58">
              <w:rPr>
                <w:rFonts w:ascii="Times New Roman" w:hAnsi="Times New Roman" w:cs="Times New Roman"/>
                <w:b/>
                <w:bCs/>
                <w:iCs/>
              </w:rPr>
              <w:t>óraszám: 7 óra</w:t>
            </w:r>
          </w:p>
          <w:p w14:paraId="73C40A73" w14:textId="77777777" w:rsidR="006D4CD1" w:rsidRPr="00F46A58" w:rsidRDefault="006D4CD1" w:rsidP="000A343F">
            <w:pPr>
              <w:widowControl w:val="0"/>
              <w:spacing w:before="120"/>
              <w:rPr>
                <w:rFonts w:ascii="Times New Roman" w:hAnsi="Times New Roman" w:cs="Times New Roman"/>
                <w:bCs/>
                <w:i/>
                <w:iCs/>
              </w:rPr>
            </w:pPr>
          </w:p>
          <w:p w14:paraId="42D1CD59" w14:textId="77777777" w:rsidR="006D4CD1" w:rsidRPr="00F46A58" w:rsidRDefault="006D4CD1" w:rsidP="000A343F">
            <w:pPr>
              <w:widowControl w:val="0"/>
              <w:spacing w:before="120"/>
              <w:rPr>
                <w:rFonts w:ascii="Times New Roman" w:hAnsi="Times New Roman" w:cs="Times New Roman"/>
                <w:bCs/>
                <w:i/>
                <w:iCs/>
              </w:rPr>
            </w:pPr>
            <w:r w:rsidRPr="00F46A58">
              <w:rPr>
                <w:rFonts w:ascii="Times New Roman" w:hAnsi="Times New Roman" w:cs="Times New Roman"/>
                <w:bCs/>
                <w:i/>
                <w:iCs/>
              </w:rPr>
              <w:t>Edzéselmélet</w:t>
            </w:r>
          </w:p>
        </w:tc>
      </w:tr>
      <w:tr w:rsidR="006D4CD1" w:rsidRPr="00F46A58" w14:paraId="569C41C7" w14:textId="77777777" w:rsidTr="000A343F">
        <w:trPr>
          <w:trHeight w:val="1360"/>
        </w:trPr>
        <w:tc>
          <w:tcPr>
            <w:tcW w:w="6743" w:type="dxa"/>
            <w:gridSpan w:val="3"/>
            <w:tcBorders>
              <w:top w:val="single" w:sz="4" w:space="0" w:color="auto"/>
            </w:tcBorders>
            <w:noWrap/>
          </w:tcPr>
          <w:p w14:paraId="21B63218" w14:textId="77777777" w:rsidR="006D4CD1" w:rsidRPr="00F46A58" w:rsidRDefault="006D4CD1" w:rsidP="000A343F">
            <w:pPr>
              <w:pStyle w:val="Szvegtrzs"/>
              <w:widowControl w:val="0"/>
              <w:spacing w:before="120"/>
              <w:rPr>
                <w:caps/>
              </w:rPr>
            </w:pPr>
            <w:r w:rsidRPr="00F46A58">
              <w:rPr>
                <w:caps/>
              </w:rPr>
              <w:t>VI. Az edzés és versenyzés pszichológiája:</w:t>
            </w:r>
          </w:p>
          <w:p w14:paraId="65AC8661" w14:textId="77777777" w:rsidR="006D4CD1" w:rsidRPr="00F46A58" w:rsidRDefault="006D4CD1" w:rsidP="006D4CD1">
            <w:pPr>
              <w:pStyle w:val="Szvegtrzs"/>
              <w:widowControl w:val="0"/>
              <w:numPr>
                <w:ilvl w:val="0"/>
                <w:numId w:val="114"/>
              </w:numPr>
              <w:autoSpaceDE/>
              <w:autoSpaceDN/>
              <w:ind w:left="0" w:firstLine="0"/>
              <w:jc w:val="left"/>
            </w:pPr>
            <w:r w:rsidRPr="00F46A58">
              <w:t>Sportági sajátosságok, sportági profilok, a teljesítmény fizikai és mentális követelményei.</w:t>
            </w:r>
          </w:p>
          <w:p w14:paraId="26AC11E7" w14:textId="77777777" w:rsidR="006D4CD1" w:rsidRPr="00F46A58" w:rsidRDefault="006D4CD1" w:rsidP="006D4CD1">
            <w:pPr>
              <w:pStyle w:val="Szvegtrzs"/>
              <w:widowControl w:val="0"/>
              <w:numPr>
                <w:ilvl w:val="0"/>
                <w:numId w:val="114"/>
              </w:numPr>
              <w:autoSpaceDE/>
              <w:autoSpaceDN/>
              <w:ind w:left="0" w:firstLine="0"/>
              <w:jc w:val="left"/>
            </w:pPr>
            <w:r w:rsidRPr="00F46A58">
              <w:t>Stressz, szorongás, arousal.</w:t>
            </w:r>
          </w:p>
          <w:p w14:paraId="32379C84" w14:textId="77777777" w:rsidR="006D4CD1" w:rsidRPr="00F46A58" w:rsidRDefault="006D4CD1" w:rsidP="006D4CD1">
            <w:pPr>
              <w:pStyle w:val="Szvegtrzs"/>
              <w:widowControl w:val="0"/>
              <w:numPr>
                <w:ilvl w:val="0"/>
                <w:numId w:val="114"/>
              </w:numPr>
              <w:autoSpaceDE/>
              <w:autoSpaceDN/>
              <w:ind w:left="0" w:firstLine="0"/>
              <w:jc w:val="left"/>
            </w:pPr>
            <w:r w:rsidRPr="00F46A58">
              <w:t>Kiégés, túledzés, sportártalmak, sérülések, a rehabilitáció pszichés segítése.</w:t>
            </w:r>
          </w:p>
          <w:p w14:paraId="1A7C4660" w14:textId="77777777" w:rsidR="006D4CD1" w:rsidRPr="00F46A58" w:rsidRDefault="006D4CD1" w:rsidP="006D4CD1">
            <w:pPr>
              <w:pStyle w:val="Szvegtrzs"/>
              <w:widowControl w:val="0"/>
              <w:numPr>
                <w:ilvl w:val="0"/>
                <w:numId w:val="114"/>
              </w:numPr>
              <w:autoSpaceDE/>
              <w:autoSpaceDN/>
              <w:ind w:left="0" w:firstLine="0"/>
              <w:jc w:val="left"/>
            </w:pPr>
            <w:r w:rsidRPr="00F46A58">
              <w:t>Addiktív viselkedés (drog, dopping) és prevenció.</w:t>
            </w:r>
          </w:p>
          <w:p w14:paraId="2CA4A339" w14:textId="77777777" w:rsidR="006D4CD1" w:rsidRPr="00F46A58" w:rsidRDefault="006D4CD1" w:rsidP="006D4CD1">
            <w:pPr>
              <w:widowControl w:val="0"/>
              <w:numPr>
                <w:ilvl w:val="0"/>
                <w:numId w:val="114"/>
              </w:numPr>
              <w:spacing w:after="0" w:line="240" w:lineRule="auto"/>
              <w:ind w:left="0" w:firstLine="0"/>
              <w:rPr>
                <w:rFonts w:ascii="Times New Roman" w:hAnsi="Times New Roman" w:cs="Times New Roman"/>
              </w:rPr>
            </w:pPr>
            <w:r w:rsidRPr="00F46A58">
              <w:rPr>
                <w:rFonts w:ascii="Times New Roman" w:hAnsi="Times New Roman" w:cs="Times New Roman"/>
              </w:rPr>
              <w:t>Optimális versenyállapot. Versenyszorongás, önbizalom, önszabályozó technikák.</w:t>
            </w:r>
          </w:p>
          <w:p w14:paraId="43168D16" w14:textId="77777777" w:rsidR="006D4CD1" w:rsidRPr="00F46A58" w:rsidRDefault="006D4CD1" w:rsidP="000A343F">
            <w:pPr>
              <w:widowControl w:val="0"/>
              <w:rPr>
                <w:rFonts w:ascii="Times New Roman" w:hAnsi="Times New Roman" w:cs="Times New Roman"/>
                <w:i/>
              </w:rPr>
            </w:pPr>
            <w:r w:rsidRPr="00F46A58">
              <w:rPr>
                <w:rFonts w:ascii="Times New Roman" w:hAnsi="Times New Roman" w:cs="Times New Roman"/>
                <w:i/>
              </w:rPr>
              <w:t>Versenyszorongás-skála. Sportolói megküzdés-kérdőív kitöltése. Relaxációs gyakorlat.</w:t>
            </w:r>
          </w:p>
        </w:tc>
        <w:tc>
          <w:tcPr>
            <w:tcW w:w="2329" w:type="dxa"/>
            <w:gridSpan w:val="2"/>
            <w:tcBorders>
              <w:top w:val="single" w:sz="4" w:space="0" w:color="auto"/>
            </w:tcBorders>
            <w:noWrap/>
          </w:tcPr>
          <w:p w14:paraId="532F547E" w14:textId="77777777" w:rsidR="006D4CD1" w:rsidRPr="00F46A58" w:rsidRDefault="006D4CD1" w:rsidP="000A343F">
            <w:pPr>
              <w:widowControl w:val="0"/>
              <w:spacing w:before="120"/>
              <w:rPr>
                <w:rFonts w:ascii="Times New Roman" w:hAnsi="Times New Roman" w:cs="Times New Roman"/>
                <w:b/>
                <w:bCs/>
                <w:iCs/>
              </w:rPr>
            </w:pPr>
            <w:r w:rsidRPr="00F46A58">
              <w:rPr>
                <w:rFonts w:ascii="Times New Roman" w:hAnsi="Times New Roman" w:cs="Times New Roman"/>
                <w:b/>
                <w:bCs/>
                <w:iCs/>
              </w:rPr>
              <w:t>óraszám: 5 óra</w:t>
            </w:r>
          </w:p>
          <w:p w14:paraId="59C934E5" w14:textId="77777777" w:rsidR="006D4CD1" w:rsidRPr="00F46A58" w:rsidRDefault="006D4CD1" w:rsidP="000A343F">
            <w:pPr>
              <w:widowControl w:val="0"/>
              <w:spacing w:before="120"/>
              <w:rPr>
                <w:rFonts w:ascii="Times New Roman" w:hAnsi="Times New Roman" w:cs="Times New Roman"/>
                <w:bCs/>
                <w:i/>
                <w:iCs/>
              </w:rPr>
            </w:pPr>
          </w:p>
          <w:p w14:paraId="16FF2E34" w14:textId="77777777" w:rsidR="006D4CD1" w:rsidRPr="00F46A58" w:rsidRDefault="006D4CD1" w:rsidP="000A343F">
            <w:pPr>
              <w:widowControl w:val="0"/>
              <w:spacing w:before="120"/>
              <w:rPr>
                <w:rFonts w:ascii="Times New Roman" w:hAnsi="Times New Roman" w:cs="Times New Roman"/>
                <w:bCs/>
                <w:i/>
                <w:iCs/>
              </w:rPr>
            </w:pPr>
            <w:r w:rsidRPr="00F46A58">
              <w:rPr>
                <w:rFonts w:ascii="Times New Roman" w:hAnsi="Times New Roman" w:cs="Times New Roman"/>
                <w:bCs/>
                <w:i/>
                <w:iCs/>
              </w:rPr>
              <w:t>Sportegészségtan; edzéselmélet</w:t>
            </w:r>
          </w:p>
        </w:tc>
      </w:tr>
      <w:tr w:rsidR="006D4CD1" w:rsidRPr="00F46A58" w14:paraId="6FF9C5BB" w14:textId="77777777" w:rsidTr="000A343F">
        <w:tblPrEx>
          <w:tblBorders>
            <w:top w:val="none" w:sz="0" w:space="0" w:color="auto"/>
          </w:tblBorders>
        </w:tblPrEx>
        <w:trPr>
          <w:trHeight w:val="704"/>
        </w:trPr>
        <w:tc>
          <w:tcPr>
            <w:tcW w:w="1801" w:type="dxa"/>
            <w:noWrap/>
            <w:vAlign w:val="center"/>
          </w:tcPr>
          <w:p w14:paraId="439454AC" w14:textId="77777777" w:rsidR="006D4CD1" w:rsidRPr="00F46A58" w:rsidRDefault="006D4CD1" w:rsidP="000A343F">
            <w:pPr>
              <w:widowControl w:val="0"/>
              <w:jc w:val="center"/>
              <w:rPr>
                <w:rFonts w:ascii="Times New Roman" w:hAnsi="Times New Roman" w:cs="Times New Roman"/>
                <w:i/>
              </w:rPr>
            </w:pPr>
            <w:r w:rsidRPr="00F46A58">
              <w:rPr>
                <w:rFonts w:ascii="Times New Roman" w:hAnsi="Times New Roman" w:cs="Times New Roman"/>
                <w:b/>
              </w:rPr>
              <w:t>Kulcsfogalmak</w:t>
            </w:r>
          </w:p>
        </w:tc>
        <w:tc>
          <w:tcPr>
            <w:tcW w:w="7271" w:type="dxa"/>
            <w:gridSpan w:val="4"/>
            <w:noWrap/>
          </w:tcPr>
          <w:p w14:paraId="2C811B1C" w14:textId="77777777" w:rsidR="006D4CD1" w:rsidRPr="00F46A58" w:rsidRDefault="006D4CD1" w:rsidP="000A343F">
            <w:pPr>
              <w:widowControl w:val="0"/>
              <w:spacing w:before="120"/>
              <w:rPr>
                <w:rFonts w:ascii="Times New Roman" w:hAnsi="Times New Roman" w:cs="Times New Roman"/>
                <w:bCs/>
                <w:i/>
                <w:iCs/>
              </w:rPr>
            </w:pPr>
            <w:r w:rsidRPr="00F46A58">
              <w:rPr>
                <w:rFonts w:ascii="Times New Roman" w:hAnsi="Times New Roman" w:cs="Times New Roman"/>
              </w:rPr>
              <w:t xml:space="preserve">Stressz, szorongás, kiégés, agresszió, érzelem, motiváció, </w:t>
            </w:r>
            <w:r w:rsidRPr="00F46A58">
              <w:rPr>
                <w:rFonts w:ascii="Times New Roman" w:hAnsi="Times New Roman" w:cs="Times New Roman"/>
                <w:lang w:val="cs-CZ"/>
              </w:rPr>
              <w:t>sportpszichológia</w:t>
            </w:r>
            <w:r w:rsidRPr="00F46A58">
              <w:rPr>
                <w:rFonts w:ascii="Times New Roman" w:hAnsi="Times New Roman" w:cs="Times New Roman"/>
              </w:rPr>
              <w:t>, drog, dopping, prevenció, arousal.</w:t>
            </w:r>
          </w:p>
        </w:tc>
      </w:tr>
    </w:tbl>
    <w:p w14:paraId="5C23787D" w14:textId="77777777" w:rsidR="00434496" w:rsidRPr="00F46A58" w:rsidRDefault="006D4CD1" w:rsidP="0066114C">
      <w:pPr>
        <w:widowControl w:val="0"/>
        <w:rPr>
          <w:rFonts w:ascii="Times New Roman" w:hAnsi="Times New Roman" w:cs="Times New Roman"/>
          <w:b/>
        </w:rPr>
      </w:pPr>
      <w:r w:rsidRPr="00F46A58">
        <w:rPr>
          <w:rFonts w:ascii="Times New Roman" w:hAnsi="Times New Roman" w:cs="Times New Roman"/>
          <w:b/>
        </w:rPr>
        <w:t>Értékelés módja: elméleti alapfogalmak és a leadott önálló munkák, órai tevékenységek érdemjeggyel történő értékelése.</w:t>
      </w:r>
    </w:p>
    <w:sectPr w:rsidR="00434496" w:rsidRPr="00F46A58" w:rsidSect="00B45749">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CF6B" w14:textId="77777777" w:rsidR="00132FC5" w:rsidRDefault="00132FC5" w:rsidP="000D1750">
      <w:pPr>
        <w:spacing w:after="0" w:line="240" w:lineRule="auto"/>
      </w:pPr>
      <w:r>
        <w:separator/>
      </w:r>
    </w:p>
  </w:endnote>
  <w:endnote w:type="continuationSeparator" w:id="0">
    <w:p w14:paraId="7EB1AA31" w14:textId="77777777" w:rsidR="00132FC5" w:rsidRDefault="00132FC5" w:rsidP="000D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H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ヒラギノ角ゴ Pro W3">
    <w:altName w:val="Arial Unicode MS"/>
    <w:charset w:val="80"/>
    <w:family w:val="auto"/>
    <w:pitch w:val="variable"/>
    <w:sig w:usb0="00000000" w:usb1="00000000" w:usb2="07040001" w:usb3="00000000" w:csb0="00020000" w:csb1="00000000"/>
  </w:font>
  <w:font w:name="Franklin Gothic Demi">
    <w:panose1 w:val="020B0703020102020204"/>
    <w:charset w:val="EE"/>
    <w:family w:val="swiss"/>
    <w:pitch w:val="variable"/>
    <w:sig w:usb0="00000287" w:usb1="000000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Lohit Hindi">
    <w:altName w:val="Times New Roman"/>
    <w:charset w:val="00"/>
    <w:family w:val="roman"/>
    <w:pitch w:val="default"/>
  </w:font>
  <w:font w:name="H-Times New Roman">
    <w:altName w:val="Times New Roman"/>
    <w:panose1 w:val="00000000000000000000"/>
    <w:charset w:val="00"/>
    <w:family w:val="roman"/>
    <w:notTrueType/>
    <w:pitch w:val="variable"/>
    <w:sig w:usb0="00000003" w:usb1="00000000" w:usb2="00000000" w:usb3="00000000" w:csb0="00000001" w:csb1="00000000"/>
  </w:font>
  <w:font w:name="Liberation Sans">
    <w:charset w:val="EE"/>
    <w:family w:val="swiss"/>
    <w:pitch w:val="variable"/>
    <w:sig w:usb0="E0000AFF" w:usb1="500078FF" w:usb2="00000021" w:usb3="00000000" w:csb0="000001BF" w:csb1="00000000"/>
  </w:font>
  <w:font w:name="Droid Sans Fallback">
    <w:charset w:val="80"/>
    <w:family w:val="auto"/>
    <w:pitch w:val="variable"/>
  </w:font>
  <w:font w:name="TimesNewRoman">
    <w:altName w:val="Times New Roman"/>
    <w:panose1 w:val="00000000000000000000"/>
    <w:charset w:val="FF"/>
    <w:family w:val="roman"/>
    <w:notTrueType/>
    <w:pitch w:val="default"/>
    <w:sig w:usb0="00000003"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18572"/>
      <w:docPartObj>
        <w:docPartGallery w:val="Page Numbers (Bottom of Page)"/>
        <w:docPartUnique/>
      </w:docPartObj>
    </w:sdtPr>
    <w:sdtContent>
      <w:p w14:paraId="578FE5CA" w14:textId="77777777" w:rsidR="00E22DAF" w:rsidRDefault="00EE5FE6">
        <w:pPr>
          <w:pStyle w:val="llb"/>
          <w:jc w:val="right"/>
        </w:pPr>
        <w:r>
          <w:fldChar w:fldCharType="begin"/>
        </w:r>
        <w:r w:rsidR="00E22DAF">
          <w:instrText>PAGE   \* MERGEFORMAT</w:instrText>
        </w:r>
        <w:r>
          <w:fldChar w:fldCharType="separate"/>
        </w:r>
        <w:r w:rsidR="00DB4D30">
          <w:rPr>
            <w:noProof/>
          </w:rPr>
          <w:t>1</w:t>
        </w:r>
        <w:r>
          <w:fldChar w:fldCharType="end"/>
        </w:r>
      </w:p>
    </w:sdtContent>
  </w:sdt>
  <w:p w14:paraId="466F5085" w14:textId="77777777" w:rsidR="00E22DAF" w:rsidRDefault="00E22DA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7147A" w14:textId="77777777" w:rsidR="00132FC5" w:rsidRDefault="00132FC5" w:rsidP="000D1750">
      <w:pPr>
        <w:spacing w:after="0" w:line="240" w:lineRule="auto"/>
      </w:pPr>
      <w:r>
        <w:separator/>
      </w:r>
    </w:p>
  </w:footnote>
  <w:footnote w:type="continuationSeparator" w:id="0">
    <w:p w14:paraId="292F27DC" w14:textId="77777777" w:rsidR="00132FC5" w:rsidRDefault="00132FC5" w:rsidP="000D1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styleLink w:val="Bullet"/>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01861ADF"/>
    <w:multiLevelType w:val="multilevel"/>
    <w:tmpl w:val="498E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5354D"/>
    <w:multiLevelType w:val="hybridMultilevel"/>
    <w:tmpl w:val="2FF63D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2CA2F72"/>
    <w:multiLevelType w:val="multilevel"/>
    <w:tmpl w:val="C85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E83F6A"/>
    <w:multiLevelType w:val="multilevel"/>
    <w:tmpl w:val="FEF8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435A7B"/>
    <w:multiLevelType w:val="hybridMultilevel"/>
    <w:tmpl w:val="EC4E16DC"/>
    <w:lvl w:ilvl="0" w:tplc="19B827E6">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03AC0172"/>
    <w:multiLevelType w:val="multilevel"/>
    <w:tmpl w:val="43F0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2C4B75"/>
    <w:multiLevelType w:val="hybridMultilevel"/>
    <w:tmpl w:val="DB8ABFCE"/>
    <w:lvl w:ilvl="0" w:tplc="3C526476">
      <w:start w:val="1"/>
      <w:numFmt w:val="decimal"/>
      <w:lvlText w:val="%1."/>
      <w:lvlJc w:val="left"/>
      <w:pPr>
        <w:tabs>
          <w:tab w:val="num" w:pos="360"/>
        </w:tabs>
        <w:ind w:left="360" w:hanging="360"/>
      </w:pPr>
      <w:rPr>
        <w:rFonts w:hint="default"/>
      </w:rPr>
    </w:lvl>
    <w:lvl w:ilvl="1" w:tplc="FC668264">
      <w:start w:val="1"/>
      <w:numFmt w:val="bullet"/>
      <w:lvlText w:val=""/>
      <w:lvlJc w:val="left"/>
      <w:pPr>
        <w:tabs>
          <w:tab w:val="num" w:pos="1080"/>
        </w:tabs>
        <w:ind w:left="1080" w:hanging="360"/>
      </w:pPr>
      <w:rPr>
        <w:rFonts w:ascii="Symbol" w:hAnsi="Symbol" w:hint="default"/>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8" w15:restartNumberingAfterBreak="0">
    <w:nsid w:val="0479495E"/>
    <w:multiLevelType w:val="hybridMultilevel"/>
    <w:tmpl w:val="D4E62AE2"/>
    <w:lvl w:ilvl="0" w:tplc="46EAF87C">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Arial"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Arial"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Arial"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04DD4A57"/>
    <w:multiLevelType w:val="multilevel"/>
    <w:tmpl w:val="7EAC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E14EE7"/>
    <w:multiLevelType w:val="multilevel"/>
    <w:tmpl w:val="9504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EF04C3"/>
    <w:multiLevelType w:val="multilevel"/>
    <w:tmpl w:val="D0D2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51365C"/>
    <w:multiLevelType w:val="multilevel"/>
    <w:tmpl w:val="4404C792"/>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3" w15:restartNumberingAfterBreak="0">
    <w:nsid w:val="055A765E"/>
    <w:multiLevelType w:val="hybridMultilevel"/>
    <w:tmpl w:val="70E8D758"/>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93DE8"/>
    <w:multiLevelType w:val="hybridMultilevel"/>
    <w:tmpl w:val="5D76E0D4"/>
    <w:lvl w:ilvl="0" w:tplc="90545C16">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09B7593D"/>
    <w:multiLevelType w:val="hybridMultilevel"/>
    <w:tmpl w:val="6DAAA07E"/>
    <w:lvl w:ilvl="0" w:tplc="6DBADB48">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B101DC2"/>
    <w:multiLevelType w:val="hybridMultilevel"/>
    <w:tmpl w:val="CB088E28"/>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DB1388"/>
    <w:multiLevelType w:val="hybridMultilevel"/>
    <w:tmpl w:val="1D8E0F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0D871635"/>
    <w:multiLevelType w:val="hybridMultilevel"/>
    <w:tmpl w:val="37949B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10E6E76"/>
    <w:multiLevelType w:val="hybridMultilevel"/>
    <w:tmpl w:val="D9843AA6"/>
    <w:lvl w:ilvl="0" w:tplc="06A69232">
      <w:start w:val="1"/>
      <w:numFmt w:val="bullet"/>
      <w:lvlText w:val="−"/>
      <w:lvlJc w:val="left"/>
      <w:pPr>
        <w:ind w:left="1080" w:hanging="360"/>
      </w:pPr>
      <w:rPr>
        <w:rFonts w:ascii="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0" w15:restartNumberingAfterBreak="0">
    <w:nsid w:val="11D43034"/>
    <w:multiLevelType w:val="hybridMultilevel"/>
    <w:tmpl w:val="DE6A16B2"/>
    <w:lvl w:ilvl="0" w:tplc="46EAF87C">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Arial"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Arial"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Arial"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14D02F54"/>
    <w:multiLevelType w:val="hybridMultilevel"/>
    <w:tmpl w:val="2676D504"/>
    <w:lvl w:ilvl="0" w:tplc="46EAF87C">
      <w:start w:val="1"/>
      <w:numFmt w:val="bullet"/>
      <w:lvlText w:val=""/>
      <w:lvlJc w:val="left"/>
      <w:pPr>
        <w:tabs>
          <w:tab w:val="num" w:pos="1077"/>
        </w:tabs>
        <w:ind w:left="1077" w:hanging="360"/>
      </w:pPr>
      <w:rPr>
        <w:rFonts w:ascii="Symbol" w:hAnsi="Symbol" w:hint="default"/>
      </w:rPr>
    </w:lvl>
    <w:lvl w:ilvl="1" w:tplc="040E0003" w:tentative="1">
      <w:start w:val="1"/>
      <w:numFmt w:val="bullet"/>
      <w:lvlText w:val="o"/>
      <w:lvlJc w:val="left"/>
      <w:pPr>
        <w:tabs>
          <w:tab w:val="num" w:pos="1797"/>
        </w:tabs>
        <w:ind w:left="1797" w:hanging="360"/>
      </w:pPr>
      <w:rPr>
        <w:rFonts w:ascii="Courier New" w:hAnsi="Courier New" w:cs="Arial"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Arial"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Arial" w:hint="default"/>
      </w:rPr>
    </w:lvl>
    <w:lvl w:ilvl="8" w:tplc="040E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15301770"/>
    <w:multiLevelType w:val="multilevel"/>
    <w:tmpl w:val="C410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DD6AE0"/>
    <w:multiLevelType w:val="multilevel"/>
    <w:tmpl w:val="B4E4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3C0AAE"/>
    <w:multiLevelType w:val="hybridMultilevel"/>
    <w:tmpl w:val="F27E8462"/>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7817EE"/>
    <w:multiLevelType w:val="hybridMultilevel"/>
    <w:tmpl w:val="8A94C74E"/>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7927A4C"/>
    <w:multiLevelType w:val="hybridMultilevel"/>
    <w:tmpl w:val="F7E6CA08"/>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A02F04"/>
    <w:multiLevelType w:val="hybridMultilevel"/>
    <w:tmpl w:val="A7DAF6C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15:restartNumberingAfterBreak="0">
    <w:nsid w:val="1B912F04"/>
    <w:multiLevelType w:val="multilevel"/>
    <w:tmpl w:val="F282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A06D5E"/>
    <w:multiLevelType w:val="hybridMultilevel"/>
    <w:tmpl w:val="01067B60"/>
    <w:lvl w:ilvl="0" w:tplc="46EAF87C">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Arial"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Arial"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Arial"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30" w15:restartNumberingAfterBreak="0">
    <w:nsid w:val="1C57621D"/>
    <w:multiLevelType w:val="hybridMultilevel"/>
    <w:tmpl w:val="C7885804"/>
    <w:lvl w:ilvl="0" w:tplc="EBE8B2D0">
      <w:start w:val="1"/>
      <w:numFmt w:val="decimal"/>
      <w:lvlText w:val="%1."/>
      <w:lvlJc w:val="left"/>
      <w:pPr>
        <w:tabs>
          <w:tab w:val="num" w:pos="480"/>
        </w:tabs>
        <w:ind w:left="480" w:hanging="360"/>
      </w:pPr>
      <w:rPr>
        <w:rFonts w:hint="default"/>
      </w:rPr>
    </w:lvl>
    <w:lvl w:ilvl="1" w:tplc="FC668264">
      <w:start w:val="1"/>
      <w:numFmt w:val="bullet"/>
      <w:lvlText w:val=""/>
      <w:lvlJc w:val="left"/>
      <w:pPr>
        <w:tabs>
          <w:tab w:val="num" w:pos="1200"/>
        </w:tabs>
        <w:ind w:left="1200" w:hanging="360"/>
      </w:pPr>
      <w:rPr>
        <w:rFonts w:ascii="Symbol" w:hAnsi="Symbol" w:hint="default"/>
      </w:rPr>
    </w:lvl>
    <w:lvl w:ilvl="2" w:tplc="040E001B" w:tentative="1">
      <w:start w:val="1"/>
      <w:numFmt w:val="lowerRoman"/>
      <w:lvlText w:val="%3."/>
      <w:lvlJc w:val="right"/>
      <w:pPr>
        <w:tabs>
          <w:tab w:val="num" w:pos="1920"/>
        </w:tabs>
        <w:ind w:left="1920" w:hanging="180"/>
      </w:pPr>
    </w:lvl>
    <w:lvl w:ilvl="3" w:tplc="040E000F" w:tentative="1">
      <w:start w:val="1"/>
      <w:numFmt w:val="decimal"/>
      <w:lvlText w:val="%4."/>
      <w:lvlJc w:val="left"/>
      <w:pPr>
        <w:tabs>
          <w:tab w:val="num" w:pos="2640"/>
        </w:tabs>
        <w:ind w:left="2640" w:hanging="360"/>
      </w:pPr>
    </w:lvl>
    <w:lvl w:ilvl="4" w:tplc="040E0019" w:tentative="1">
      <w:start w:val="1"/>
      <w:numFmt w:val="lowerLetter"/>
      <w:lvlText w:val="%5."/>
      <w:lvlJc w:val="left"/>
      <w:pPr>
        <w:tabs>
          <w:tab w:val="num" w:pos="3360"/>
        </w:tabs>
        <w:ind w:left="3360" w:hanging="360"/>
      </w:pPr>
    </w:lvl>
    <w:lvl w:ilvl="5" w:tplc="040E001B" w:tentative="1">
      <w:start w:val="1"/>
      <w:numFmt w:val="lowerRoman"/>
      <w:lvlText w:val="%6."/>
      <w:lvlJc w:val="right"/>
      <w:pPr>
        <w:tabs>
          <w:tab w:val="num" w:pos="4080"/>
        </w:tabs>
        <w:ind w:left="4080" w:hanging="180"/>
      </w:pPr>
    </w:lvl>
    <w:lvl w:ilvl="6" w:tplc="040E000F" w:tentative="1">
      <w:start w:val="1"/>
      <w:numFmt w:val="decimal"/>
      <w:lvlText w:val="%7."/>
      <w:lvlJc w:val="left"/>
      <w:pPr>
        <w:tabs>
          <w:tab w:val="num" w:pos="4800"/>
        </w:tabs>
        <w:ind w:left="4800" w:hanging="360"/>
      </w:pPr>
    </w:lvl>
    <w:lvl w:ilvl="7" w:tplc="040E0019" w:tentative="1">
      <w:start w:val="1"/>
      <w:numFmt w:val="lowerLetter"/>
      <w:lvlText w:val="%8."/>
      <w:lvlJc w:val="left"/>
      <w:pPr>
        <w:tabs>
          <w:tab w:val="num" w:pos="5520"/>
        </w:tabs>
        <w:ind w:left="5520" w:hanging="360"/>
      </w:pPr>
    </w:lvl>
    <w:lvl w:ilvl="8" w:tplc="040E001B" w:tentative="1">
      <w:start w:val="1"/>
      <w:numFmt w:val="lowerRoman"/>
      <w:lvlText w:val="%9."/>
      <w:lvlJc w:val="right"/>
      <w:pPr>
        <w:tabs>
          <w:tab w:val="num" w:pos="6240"/>
        </w:tabs>
        <w:ind w:left="6240" w:hanging="180"/>
      </w:pPr>
    </w:lvl>
  </w:abstractNum>
  <w:abstractNum w:abstractNumId="31" w15:restartNumberingAfterBreak="0">
    <w:nsid w:val="1CFE6A39"/>
    <w:multiLevelType w:val="hybridMultilevel"/>
    <w:tmpl w:val="BC4056D6"/>
    <w:lvl w:ilvl="0" w:tplc="46EAF87C">
      <w:start w:val="1"/>
      <w:numFmt w:val="bullet"/>
      <w:lvlText w:val=""/>
      <w:lvlJc w:val="left"/>
      <w:pPr>
        <w:tabs>
          <w:tab w:val="num" w:pos="720"/>
        </w:tabs>
        <w:ind w:left="720" w:hanging="360"/>
      </w:pPr>
      <w:rPr>
        <w:rFonts w:ascii="Symbol" w:hAnsi="Symbol" w:hint="default"/>
      </w:rPr>
    </w:lvl>
    <w:lvl w:ilvl="1" w:tplc="46EAF87C">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212FDA"/>
    <w:multiLevelType w:val="hybridMultilevel"/>
    <w:tmpl w:val="E7C8A2D8"/>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1E2246A1"/>
    <w:multiLevelType w:val="hybridMultilevel"/>
    <w:tmpl w:val="B0FA1D8E"/>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8B6187"/>
    <w:multiLevelType w:val="hybridMultilevel"/>
    <w:tmpl w:val="9A9AAE74"/>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9F7AD4"/>
    <w:multiLevelType w:val="hybridMultilevel"/>
    <w:tmpl w:val="B532CDB4"/>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1F1055CA"/>
    <w:multiLevelType w:val="multilevel"/>
    <w:tmpl w:val="B92C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880EEE"/>
    <w:multiLevelType w:val="hybridMultilevel"/>
    <w:tmpl w:val="D9F2BADE"/>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1F31ECB"/>
    <w:multiLevelType w:val="multilevel"/>
    <w:tmpl w:val="85C4409C"/>
    <w:lvl w:ilvl="0">
      <w:start w:val="1"/>
      <w:numFmt w:val="lowerLetter"/>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9" w15:restartNumberingAfterBreak="0">
    <w:nsid w:val="22610F5A"/>
    <w:multiLevelType w:val="hybridMultilevel"/>
    <w:tmpl w:val="2E04C1A8"/>
    <w:lvl w:ilvl="0" w:tplc="040E000F">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23965E1C"/>
    <w:multiLevelType w:val="hybridMultilevel"/>
    <w:tmpl w:val="31109980"/>
    <w:lvl w:ilvl="0" w:tplc="46EAF87C">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Arial"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Arial"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Arial"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41" w15:restartNumberingAfterBreak="0">
    <w:nsid w:val="2405137E"/>
    <w:multiLevelType w:val="hybridMultilevel"/>
    <w:tmpl w:val="DDF4908A"/>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5C64449"/>
    <w:multiLevelType w:val="multilevel"/>
    <w:tmpl w:val="AFD4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5E2E52"/>
    <w:multiLevelType w:val="multilevel"/>
    <w:tmpl w:val="97A0397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44" w15:restartNumberingAfterBreak="0">
    <w:nsid w:val="26832609"/>
    <w:multiLevelType w:val="hybridMultilevel"/>
    <w:tmpl w:val="AA52BD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268750CB"/>
    <w:multiLevelType w:val="hybridMultilevel"/>
    <w:tmpl w:val="6046D8C8"/>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7C31D1C"/>
    <w:multiLevelType w:val="hybridMultilevel"/>
    <w:tmpl w:val="553A02F2"/>
    <w:lvl w:ilvl="0" w:tplc="BEDC6E8C">
      <w:start w:val="1"/>
      <w:numFmt w:val="decimal"/>
      <w:lvlText w:val="%1."/>
      <w:lvlJc w:val="left"/>
      <w:pPr>
        <w:ind w:left="819" w:hanging="360"/>
      </w:pPr>
      <w:rPr>
        <w:rFonts w:cs="Times New Roman" w:hint="default"/>
      </w:rPr>
    </w:lvl>
    <w:lvl w:ilvl="1" w:tplc="040E0019" w:tentative="1">
      <w:start w:val="1"/>
      <w:numFmt w:val="lowerLetter"/>
      <w:lvlText w:val="%2."/>
      <w:lvlJc w:val="left"/>
      <w:pPr>
        <w:ind w:left="1539" w:hanging="360"/>
      </w:pPr>
      <w:rPr>
        <w:rFonts w:cs="Times New Roman"/>
      </w:rPr>
    </w:lvl>
    <w:lvl w:ilvl="2" w:tplc="040E001B" w:tentative="1">
      <w:start w:val="1"/>
      <w:numFmt w:val="lowerRoman"/>
      <w:lvlText w:val="%3."/>
      <w:lvlJc w:val="right"/>
      <w:pPr>
        <w:ind w:left="2259" w:hanging="180"/>
      </w:pPr>
      <w:rPr>
        <w:rFonts w:cs="Times New Roman"/>
      </w:rPr>
    </w:lvl>
    <w:lvl w:ilvl="3" w:tplc="040E000F" w:tentative="1">
      <w:start w:val="1"/>
      <w:numFmt w:val="decimal"/>
      <w:lvlText w:val="%4."/>
      <w:lvlJc w:val="left"/>
      <w:pPr>
        <w:ind w:left="2979" w:hanging="360"/>
      </w:pPr>
      <w:rPr>
        <w:rFonts w:cs="Times New Roman"/>
      </w:rPr>
    </w:lvl>
    <w:lvl w:ilvl="4" w:tplc="040E0019" w:tentative="1">
      <w:start w:val="1"/>
      <w:numFmt w:val="lowerLetter"/>
      <w:lvlText w:val="%5."/>
      <w:lvlJc w:val="left"/>
      <w:pPr>
        <w:ind w:left="3699" w:hanging="360"/>
      </w:pPr>
      <w:rPr>
        <w:rFonts w:cs="Times New Roman"/>
      </w:rPr>
    </w:lvl>
    <w:lvl w:ilvl="5" w:tplc="040E001B" w:tentative="1">
      <w:start w:val="1"/>
      <w:numFmt w:val="lowerRoman"/>
      <w:lvlText w:val="%6."/>
      <w:lvlJc w:val="right"/>
      <w:pPr>
        <w:ind w:left="4419" w:hanging="180"/>
      </w:pPr>
      <w:rPr>
        <w:rFonts w:cs="Times New Roman"/>
      </w:rPr>
    </w:lvl>
    <w:lvl w:ilvl="6" w:tplc="040E000F" w:tentative="1">
      <w:start w:val="1"/>
      <w:numFmt w:val="decimal"/>
      <w:lvlText w:val="%7."/>
      <w:lvlJc w:val="left"/>
      <w:pPr>
        <w:ind w:left="5139" w:hanging="360"/>
      </w:pPr>
      <w:rPr>
        <w:rFonts w:cs="Times New Roman"/>
      </w:rPr>
    </w:lvl>
    <w:lvl w:ilvl="7" w:tplc="040E0019" w:tentative="1">
      <w:start w:val="1"/>
      <w:numFmt w:val="lowerLetter"/>
      <w:lvlText w:val="%8."/>
      <w:lvlJc w:val="left"/>
      <w:pPr>
        <w:ind w:left="5859" w:hanging="360"/>
      </w:pPr>
      <w:rPr>
        <w:rFonts w:cs="Times New Roman"/>
      </w:rPr>
    </w:lvl>
    <w:lvl w:ilvl="8" w:tplc="040E001B" w:tentative="1">
      <w:start w:val="1"/>
      <w:numFmt w:val="lowerRoman"/>
      <w:lvlText w:val="%9."/>
      <w:lvlJc w:val="right"/>
      <w:pPr>
        <w:ind w:left="6579" w:hanging="180"/>
      </w:pPr>
      <w:rPr>
        <w:rFonts w:cs="Times New Roman"/>
      </w:rPr>
    </w:lvl>
  </w:abstractNum>
  <w:abstractNum w:abstractNumId="47" w15:restartNumberingAfterBreak="0">
    <w:nsid w:val="28933EB6"/>
    <w:multiLevelType w:val="multilevel"/>
    <w:tmpl w:val="300CA48E"/>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48" w15:restartNumberingAfterBreak="0">
    <w:nsid w:val="28CE1ECE"/>
    <w:multiLevelType w:val="hybridMultilevel"/>
    <w:tmpl w:val="F468F1A8"/>
    <w:lvl w:ilvl="0" w:tplc="46EAF87C">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9A56B65"/>
    <w:multiLevelType w:val="multilevel"/>
    <w:tmpl w:val="89B4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C76F60"/>
    <w:multiLevelType w:val="hybridMultilevel"/>
    <w:tmpl w:val="9B383076"/>
    <w:lvl w:ilvl="0" w:tplc="333274DA">
      <w:start w:val="1"/>
      <w:numFmt w:val="decimal"/>
      <w:lvlText w:val="%1."/>
      <w:lvlJc w:val="left"/>
      <w:pPr>
        <w:tabs>
          <w:tab w:val="num" w:pos="480"/>
        </w:tabs>
        <w:ind w:left="480" w:hanging="360"/>
      </w:pPr>
      <w:rPr>
        <w:rFonts w:hint="default"/>
      </w:rPr>
    </w:lvl>
    <w:lvl w:ilvl="1" w:tplc="FC668264">
      <w:start w:val="1"/>
      <w:numFmt w:val="bullet"/>
      <w:lvlText w:val=""/>
      <w:lvlJc w:val="left"/>
      <w:pPr>
        <w:tabs>
          <w:tab w:val="num" w:pos="1200"/>
        </w:tabs>
        <w:ind w:left="1200" w:hanging="360"/>
      </w:pPr>
      <w:rPr>
        <w:rFonts w:ascii="Symbol" w:hAnsi="Symbol" w:hint="default"/>
      </w:rPr>
    </w:lvl>
    <w:lvl w:ilvl="2" w:tplc="040E001B" w:tentative="1">
      <w:start w:val="1"/>
      <w:numFmt w:val="lowerRoman"/>
      <w:lvlText w:val="%3."/>
      <w:lvlJc w:val="right"/>
      <w:pPr>
        <w:tabs>
          <w:tab w:val="num" w:pos="1920"/>
        </w:tabs>
        <w:ind w:left="1920" w:hanging="180"/>
      </w:pPr>
    </w:lvl>
    <w:lvl w:ilvl="3" w:tplc="040E000F" w:tentative="1">
      <w:start w:val="1"/>
      <w:numFmt w:val="decimal"/>
      <w:lvlText w:val="%4."/>
      <w:lvlJc w:val="left"/>
      <w:pPr>
        <w:tabs>
          <w:tab w:val="num" w:pos="2640"/>
        </w:tabs>
        <w:ind w:left="2640" w:hanging="360"/>
      </w:pPr>
    </w:lvl>
    <w:lvl w:ilvl="4" w:tplc="040E0019" w:tentative="1">
      <w:start w:val="1"/>
      <w:numFmt w:val="lowerLetter"/>
      <w:lvlText w:val="%5."/>
      <w:lvlJc w:val="left"/>
      <w:pPr>
        <w:tabs>
          <w:tab w:val="num" w:pos="3360"/>
        </w:tabs>
        <w:ind w:left="3360" w:hanging="360"/>
      </w:pPr>
    </w:lvl>
    <w:lvl w:ilvl="5" w:tplc="040E001B" w:tentative="1">
      <w:start w:val="1"/>
      <w:numFmt w:val="lowerRoman"/>
      <w:lvlText w:val="%6."/>
      <w:lvlJc w:val="right"/>
      <w:pPr>
        <w:tabs>
          <w:tab w:val="num" w:pos="4080"/>
        </w:tabs>
        <w:ind w:left="4080" w:hanging="180"/>
      </w:pPr>
    </w:lvl>
    <w:lvl w:ilvl="6" w:tplc="040E000F" w:tentative="1">
      <w:start w:val="1"/>
      <w:numFmt w:val="decimal"/>
      <w:lvlText w:val="%7."/>
      <w:lvlJc w:val="left"/>
      <w:pPr>
        <w:tabs>
          <w:tab w:val="num" w:pos="4800"/>
        </w:tabs>
        <w:ind w:left="4800" w:hanging="360"/>
      </w:pPr>
    </w:lvl>
    <w:lvl w:ilvl="7" w:tplc="040E0019" w:tentative="1">
      <w:start w:val="1"/>
      <w:numFmt w:val="lowerLetter"/>
      <w:lvlText w:val="%8."/>
      <w:lvlJc w:val="left"/>
      <w:pPr>
        <w:tabs>
          <w:tab w:val="num" w:pos="5520"/>
        </w:tabs>
        <w:ind w:left="5520" w:hanging="360"/>
      </w:pPr>
    </w:lvl>
    <w:lvl w:ilvl="8" w:tplc="040E001B" w:tentative="1">
      <w:start w:val="1"/>
      <w:numFmt w:val="lowerRoman"/>
      <w:lvlText w:val="%9."/>
      <w:lvlJc w:val="right"/>
      <w:pPr>
        <w:tabs>
          <w:tab w:val="num" w:pos="6240"/>
        </w:tabs>
        <w:ind w:left="6240" w:hanging="180"/>
      </w:pPr>
    </w:lvl>
  </w:abstractNum>
  <w:abstractNum w:abstractNumId="51" w15:restartNumberingAfterBreak="0">
    <w:nsid w:val="2BDC5802"/>
    <w:multiLevelType w:val="hybridMultilevel"/>
    <w:tmpl w:val="0FBA958E"/>
    <w:lvl w:ilvl="0" w:tplc="040E0019">
      <w:start w:val="1"/>
      <w:numFmt w:val="lowerLetter"/>
      <w:lvlText w:val="%1."/>
      <w:lvlJc w:val="left"/>
      <w:pPr>
        <w:tabs>
          <w:tab w:val="num" w:pos="1627"/>
        </w:tabs>
        <w:ind w:left="1627" w:hanging="360"/>
      </w:pPr>
      <w:rPr>
        <w:rFonts w:cs="Times New Roman"/>
      </w:rPr>
    </w:lvl>
    <w:lvl w:ilvl="1" w:tplc="040E0019" w:tentative="1">
      <w:start w:val="1"/>
      <w:numFmt w:val="lowerLetter"/>
      <w:lvlText w:val="%2."/>
      <w:lvlJc w:val="left"/>
      <w:pPr>
        <w:tabs>
          <w:tab w:val="num" w:pos="2347"/>
        </w:tabs>
        <w:ind w:left="2347" w:hanging="360"/>
      </w:pPr>
      <w:rPr>
        <w:rFonts w:cs="Times New Roman"/>
      </w:rPr>
    </w:lvl>
    <w:lvl w:ilvl="2" w:tplc="040E001B" w:tentative="1">
      <w:start w:val="1"/>
      <w:numFmt w:val="lowerRoman"/>
      <w:lvlText w:val="%3."/>
      <w:lvlJc w:val="right"/>
      <w:pPr>
        <w:tabs>
          <w:tab w:val="num" w:pos="3067"/>
        </w:tabs>
        <w:ind w:left="3067" w:hanging="180"/>
      </w:pPr>
      <w:rPr>
        <w:rFonts w:cs="Times New Roman"/>
      </w:rPr>
    </w:lvl>
    <w:lvl w:ilvl="3" w:tplc="040E000F" w:tentative="1">
      <w:start w:val="1"/>
      <w:numFmt w:val="decimal"/>
      <w:lvlText w:val="%4."/>
      <w:lvlJc w:val="left"/>
      <w:pPr>
        <w:tabs>
          <w:tab w:val="num" w:pos="3787"/>
        </w:tabs>
        <w:ind w:left="3787" w:hanging="360"/>
      </w:pPr>
      <w:rPr>
        <w:rFonts w:cs="Times New Roman"/>
      </w:rPr>
    </w:lvl>
    <w:lvl w:ilvl="4" w:tplc="040E0019" w:tentative="1">
      <w:start w:val="1"/>
      <w:numFmt w:val="lowerLetter"/>
      <w:lvlText w:val="%5."/>
      <w:lvlJc w:val="left"/>
      <w:pPr>
        <w:tabs>
          <w:tab w:val="num" w:pos="4507"/>
        </w:tabs>
        <w:ind w:left="4507" w:hanging="360"/>
      </w:pPr>
      <w:rPr>
        <w:rFonts w:cs="Times New Roman"/>
      </w:rPr>
    </w:lvl>
    <w:lvl w:ilvl="5" w:tplc="040E001B" w:tentative="1">
      <w:start w:val="1"/>
      <w:numFmt w:val="lowerRoman"/>
      <w:lvlText w:val="%6."/>
      <w:lvlJc w:val="right"/>
      <w:pPr>
        <w:tabs>
          <w:tab w:val="num" w:pos="5227"/>
        </w:tabs>
        <w:ind w:left="5227" w:hanging="180"/>
      </w:pPr>
      <w:rPr>
        <w:rFonts w:cs="Times New Roman"/>
      </w:rPr>
    </w:lvl>
    <w:lvl w:ilvl="6" w:tplc="040E000F" w:tentative="1">
      <w:start w:val="1"/>
      <w:numFmt w:val="decimal"/>
      <w:lvlText w:val="%7."/>
      <w:lvlJc w:val="left"/>
      <w:pPr>
        <w:tabs>
          <w:tab w:val="num" w:pos="5947"/>
        </w:tabs>
        <w:ind w:left="5947" w:hanging="360"/>
      </w:pPr>
      <w:rPr>
        <w:rFonts w:cs="Times New Roman"/>
      </w:rPr>
    </w:lvl>
    <w:lvl w:ilvl="7" w:tplc="040E0019" w:tentative="1">
      <w:start w:val="1"/>
      <w:numFmt w:val="lowerLetter"/>
      <w:lvlText w:val="%8."/>
      <w:lvlJc w:val="left"/>
      <w:pPr>
        <w:tabs>
          <w:tab w:val="num" w:pos="6667"/>
        </w:tabs>
        <w:ind w:left="6667" w:hanging="360"/>
      </w:pPr>
      <w:rPr>
        <w:rFonts w:cs="Times New Roman"/>
      </w:rPr>
    </w:lvl>
    <w:lvl w:ilvl="8" w:tplc="040E001B" w:tentative="1">
      <w:start w:val="1"/>
      <w:numFmt w:val="lowerRoman"/>
      <w:lvlText w:val="%9."/>
      <w:lvlJc w:val="right"/>
      <w:pPr>
        <w:tabs>
          <w:tab w:val="num" w:pos="7387"/>
        </w:tabs>
        <w:ind w:left="7387" w:hanging="180"/>
      </w:pPr>
      <w:rPr>
        <w:rFonts w:cs="Times New Roman"/>
      </w:rPr>
    </w:lvl>
  </w:abstractNum>
  <w:abstractNum w:abstractNumId="52" w15:restartNumberingAfterBreak="0">
    <w:nsid w:val="2C753076"/>
    <w:multiLevelType w:val="hybridMultilevel"/>
    <w:tmpl w:val="CEA2C204"/>
    <w:lvl w:ilvl="0" w:tplc="19B827E6">
      <w:numFmt w:val="bullet"/>
      <w:lvlText w:val="—"/>
      <w:lvlJc w:val="left"/>
      <w:pPr>
        <w:ind w:left="720" w:hanging="360"/>
      </w:pPr>
      <w:rPr>
        <w:rFonts w:ascii="Calibri" w:eastAsiaTheme="minorHAnsi" w:hAnsi="Calibri" w:cs="Calibri" w:hint="default"/>
      </w:rPr>
    </w:lvl>
    <w:lvl w:ilvl="1" w:tplc="B1C6739C">
      <w:numFmt w:val="bullet"/>
      <w:lvlText w:val="–"/>
      <w:lvlJc w:val="left"/>
      <w:pPr>
        <w:ind w:left="1440" w:hanging="360"/>
      </w:pPr>
      <w:rPr>
        <w:rFonts w:ascii="TimesNewRomanPSMT" w:eastAsiaTheme="minorHAnsi" w:hAnsi="TimesNewRomanPSMT" w:cs="TimesNewRomanPSMT" w:hint="default"/>
        <w:sz w:val="18"/>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3" w15:restartNumberingAfterBreak="0">
    <w:nsid w:val="2CAF7B2C"/>
    <w:multiLevelType w:val="hybridMultilevel"/>
    <w:tmpl w:val="3BB4D0CC"/>
    <w:lvl w:ilvl="0" w:tplc="040E0001">
      <w:start w:val="1"/>
      <w:numFmt w:val="bullet"/>
      <w:lvlText w:val=""/>
      <w:lvlJc w:val="left"/>
      <w:pPr>
        <w:ind w:left="1020" w:hanging="360"/>
      </w:pPr>
      <w:rPr>
        <w:rFonts w:ascii="Symbol" w:hAnsi="Symbol" w:hint="default"/>
      </w:rPr>
    </w:lvl>
    <w:lvl w:ilvl="1" w:tplc="040E0003" w:tentative="1">
      <w:start w:val="1"/>
      <w:numFmt w:val="bullet"/>
      <w:lvlText w:val="o"/>
      <w:lvlJc w:val="left"/>
      <w:pPr>
        <w:ind w:left="1740" w:hanging="360"/>
      </w:pPr>
      <w:rPr>
        <w:rFonts w:ascii="Courier New" w:hAnsi="Courier New" w:cs="Courier New" w:hint="default"/>
      </w:rPr>
    </w:lvl>
    <w:lvl w:ilvl="2" w:tplc="040E0005" w:tentative="1">
      <w:start w:val="1"/>
      <w:numFmt w:val="bullet"/>
      <w:lvlText w:val=""/>
      <w:lvlJc w:val="left"/>
      <w:pPr>
        <w:ind w:left="2460" w:hanging="360"/>
      </w:pPr>
      <w:rPr>
        <w:rFonts w:ascii="Wingdings" w:hAnsi="Wingdings" w:hint="default"/>
      </w:rPr>
    </w:lvl>
    <w:lvl w:ilvl="3" w:tplc="040E0001" w:tentative="1">
      <w:start w:val="1"/>
      <w:numFmt w:val="bullet"/>
      <w:lvlText w:val=""/>
      <w:lvlJc w:val="left"/>
      <w:pPr>
        <w:ind w:left="3180" w:hanging="360"/>
      </w:pPr>
      <w:rPr>
        <w:rFonts w:ascii="Symbol" w:hAnsi="Symbol" w:hint="default"/>
      </w:rPr>
    </w:lvl>
    <w:lvl w:ilvl="4" w:tplc="040E0003" w:tentative="1">
      <w:start w:val="1"/>
      <w:numFmt w:val="bullet"/>
      <w:lvlText w:val="o"/>
      <w:lvlJc w:val="left"/>
      <w:pPr>
        <w:ind w:left="3900" w:hanging="360"/>
      </w:pPr>
      <w:rPr>
        <w:rFonts w:ascii="Courier New" w:hAnsi="Courier New" w:cs="Courier New" w:hint="default"/>
      </w:rPr>
    </w:lvl>
    <w:lvl w:ilvl="5" w:tplc="040E0005" w:tentative="1">
      <w:start w:val="1"/>
      <w:numFmt w:val="bullet"/>
      <w:lvlText w:val=""/>
      <w:lvlJc w:val="left"/>
      <w:pPr>
        <w:ind w:left="4620" w:hanging="360"/>
      </w:pPr>
      <w:rPr>
        <w:rFonts w:ascii="Wingdings" w:hAnsi="Wingdings" w:hint="default"/>
      </w:rPr>
    </w:lvl>
    <w:lvl w:ilvl="6" w:tplc="040E0001" w:tentative="1">
      <w:start w:val="1"/>
      <w:numFmt w:val="bullet"/>
      <w:lvlText w:val=""/>
      <w:lvlJc w:val="left"/>
      <w:pPr>
        <w:ind w:left="5340" w:hanging="360"/>
      </w:pPr>
      <w:rPr>
        <w:rFonts w:ascii="Symbol" w:hAnsi="Symbol" w:hint="default"/>
      </w:rPr>
    </w:lvl>
    <w:lvl w:ilvl="7" w:tplc="040E0003" w:tentative="1">
      <w:start w:val="1"/>
      <w:numFmt w:val="bullet"/>
      <w:lvlText w:val="o"/>
      <w:lvlJc w:val="left"/>
      <w:pPr>
        <w:ind w:left="6060" w:hanging="360"/>
      </w:pPr>
      <w:rPr>
        <w:rFonts w:ascii="Courier New" w:hAnsi="Courier New" w:cs="Courier New" w:hint="default"/>
      </w:rPr>
    </w:lvl>
    <w:lvl w:ilvl="8" w:tplc="040E0005" w:tentative="1">
      <w:start w:val="1"/>
      <w:numFmt w:val="bullet"/>
      <w:lvlText w:val=""/>
      <w:lvlJc w:val="left"/>
      <w:pPr>
        <w:ind w:left="6780" w:hanging="360"/>
      </w:pPr>
      <w:rPr>
        <w:rFonts w:ascii="Wingdings" w:hAnsi="Wingdings" w:hint="default"/>
      </w:rPr>
    </w:lvl>
  </w:abstractNum>
  <w:abstractNum w:abstractNumId="54" w15:restartNumberingAfterBreak="0">
    <w:nsid w:val="2D2F3275"/>
    <w:multiLevelType w:val="hybridMultilevel"/>
    <w:tmpl w:val="E92CD44A"/>
    <w:lvl w:ilvl="0" w:tplc="46EAF87C">
      <w:start w:val="1"/>
      <w:numFmt w:val="bullet"/>
      <w:lvlText w:val=""/>
      <w:lvlJc w:val="left"/>
      <w:pPr>
        <w:tabs>
          <w:tab w:val="num" w:pos="1068"/>
        </w:tabs>
        <w:ind w:left="1068" w:hanging="360"/>
      </w:pPr>
      <w:rPr>
        <w:rFonts w:ascii="Symbol" w:hAnsi="Symbol" w:hint="default"/>
      </w:rPr>
    </w:lvl>
    <w:lvl w:ilvl="1" w:tplc="040E0003" w:tentative="1">
      <w:start w:val="1"/>
      <w:numFmt w:val="bullet"/>
      <w:lvlText w:val="o"/>
      <w:lvlJc w:val="left"/>
      <w:pPr>
        <w:tabs>
          <w:tab w:val="num" w:pos="1788"/>
        </w:tabs>
        <w:ind w:left="1788" w:hanging="360"/>
      </w:pPr>
      <w:rPr>
        <w:rFonts w:ascii="Courier New" w:hAnsi="Courier New" w:cs="Arial"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cs="Arial"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cs="Arial"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55" w15:restartNumberingAfterBreak="0">
    <w:nsid w:val="2E3F5620"/>
    <w:multiLevelType w:val="hybridMultilevel"/>
    <w:tmpl w:val="9C6A0B9C"/>
    <w:lvl w:ilvl="0" w:tplc="19B827E6">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6" w15:restartNumberingAfterBreak="0">
    <w:nsid w:val="2F690632"/>
    <w:multiLevelType w:val="hybridMultilevel"/>
    <w:tmpl w:val="642ED596"/>
    <w:lvl w:ilvl="0" w:tplc="647A216E">
      <w:start w:val="1"/>
      <w:numFmt w:val="bullet"/>
      <w:pStyle w:val="Stlus4"/>
      <w:lvlText w:val=""/>
      <w:lvlJc w:val="left"/>
      <w:pPr>
        <w:tabs>
          <w:tab w:val="num" w:pos="720"/>
        </w:tabs>
        <w:ind w:left="720" w:hanging="360"/>
      </w:pPr>
      <w:rPr>
        <w:rFonts w:ascii="Wingdings" w:hAnsi="Wingdings" w:hint="default"/>
      </w:rPr>
    </w:lvl>
    <w:lvl w:ilvl="1" w:tplc="C330AFE6" w:tentative="1">
      <w:start w:val="1"/>
      <w:numFmt w:val="bullet"/>
      <w:lvlText w:val="o"/>
      <w:lvlJc w:val="left"/>
      <w:pPr>
        <w:tabs>
          <w:tab w:val="num" w:pos="1440"/>
        </w:tabs>
        <w:ind w:left="1440" w:hanging="360"/>
      </w:pPr>
      <w:rPr>
        <w:rFonts w:ascii="Courier New" w:hAnsi="Courier New" w:hint="default"/>
      </w:rPr>
    </w:lvl>
    <w:lvl w:ilvl="2" w:tplc="9998CF50" w:tentative="1">
      <w:start w:val="1"/>
      <w:numFmt w:val="bullet"/>
      <w:lvlText w:val=""/>
      <w:lvlJc w:val="left"/>
      <w:pPr>
        <w:tabs>
          <w:tab w:val="num" w:pos="2160"/>
        </w:tabs>
        <w:ind w:left="2160" w:hanging="360"/>
      </w:pPr>
      <w:rPr>
        <w:rFonts w:ascii="Wingdings" w:hAnsi="Wingdings" w:hint="default"/>
      </w:rPr>
    </w:lvl>
    <w:lvl w:ilvl="3" w:tplc="B3A67592" w:tentative="1">
      <w:start w:val="1"/>
      <w:numFmt w:val="bullet"/>
      <w:lvlText w:val=""/>
      <w:lvlJc w:val="left"/>
      <w:pPr>
        <w:tabs>
          <w:tab w:val="num" w:pos="2880"/>
        </w:tabs>
        <w:ind w:left="2880" w:hanging="360"/>
      </w:pPr>
      <w:rPr>
        <w:rFonts w:ascii="Symbol" w:hAnsi="Symbol" w:hint="default"/>
      </w:rPr>
    </w:lvl>
    <w:lvl w:ilvl="4" w:tplc="07FEDA28" w:tentative="1">
      <w:start w:val="1"/>
      <w:numFmt w:val="bullet"/>
      <w:lvlText w:val="o"/>
      <w:lvlJc w:val="left"/>
      <w:pPr>
        <w:tabs>
          <w:tab w:val="num" w:pos="3600"/>
        </w:tabs>
        <w:ind w:left="3600" w:hanging="360"/>
      </w:pPr>
      <w:rPr>
        <w:rFonts w:ascii="Courier New" w:hAnsi="Courier New" w:hint="default"/>
      </w:rPr>
    </w:lvl>
    <w:lvl w:ilvl="5" w:tplc="CD7456C0" w:tentative="1">
      <w:start w:val="1"/>
      <w:numFmt w:val="bullet"/>
      <w:lvlText w:val=""/>
      <w:lvlJc w:val="left"/>
      <w:pPr>
        <w:tabs>
          <w:tab w:val="num" w:pos="4320"/>
        </w:tabs>
        <w:ind w:left="4320" w:hanging="360"/>
      </w:pPr>
      <w:rPr>
        <w:rFonts w:ascii="Wingdings" w:hAnsi="Wingdings" w:hint="default"/>
      </w:rPr>
    </w:lvl>
    <w:lvl w:ilvl="6" w:tplc="84A8A3D2" w:tentative="1">
      <w:start w:val="1"/>
      <w:numFmt w:val="bullet"/>
      <w:lvlText w:val=""/>
      <w:lvlJc w:val="left"/>
      <w:pPr>
        <w:tabs>
          <w:tab w:val="num" w:pos="5040"/>
        </w:tabs>
        <w:ind w:left="5040" w:hanging="360"/>
      </w:pPr>
      <w:rPr>
        <w:rFonts w:ascii="Symbol" w:hAnsi="Symbol" w:hint="default"/>
      </w:rPr>
    </w:lvl>
    <w:lvl w:ilvl="7" w:tplc="4D88D58E" w:tentative="1">
      <w:start w:val="1"/>
      <w:numFmt w:val="bullet"/>
      <w:lvlText w:val="o"/>
      <w:lvlJc w:val="left"/>
      <w:pPr>
        <w:tabs>
          <w:tab w:val="num" w:pos="5760"/>
        </w:tabs>
        <w:ind w:left="5760" w:hanging="360"/>
      </w:pPr>
      <w:rPr>
        <w:rFonts w:ascii="Courier New" w:hAnsi="Courier New" w:hint="default"/>
      </w:rPr>
    </w:lvl>
    <w:lvl w:ilvl="8" w:tplc="3836F29C"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F9A6BB6"/>
    <w:multiLevelType w:val="multilevel"/>
    <w:tmpl w:val="60C0FD82"/>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58" w15:restartNumberingAfterBreak="0">
    <w:nsid w:val="2FBE5A3C"/>
    <w:multiLevelType w:val="hybridMultilevel"/>
    <w:tmpl w:val="313651A4"/>
    <w:lvl w:ilvl="0" w:tplc="19B827E6">
      <w:numFmt w:val="bullet"/>
      <w:lvlText w:val="—"/>
      <w:lvlJc w:val="left"/>
      <w:pPr>
        <w:ind w:left="720" w:hanging="360"/>
      </w:pPr>
      <w:rPr>
        <w:rFonts w:ascii="Calibri" w:eastAsiaTheme="minorHAnsi" w:hAnsi="Calibri" w:cs="Calibri" w:hint="default"/>
      </w:rPr>
    </w:lvl>
    <w:lvl w:ilvl="1" w:tplc="DD220EA6">
      <w:start w:val="21"/>
      <w:numFmt w:val="bullet"/>
      <w:lvlText w:val="•"/>
      <w:lvlJc w:val="left"/>
      <w:pPr>
        <w:ind w:left="1440" w:hanging="360"/>
      </w:pPr>
      <w:rPr>
        <w:rFonts w:ascii="Calibri" w:eastAsiaTheme="minorHAnsi" w:hAnsi="Calibri" w:cs="TimesNewRomanPSMT"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9" w15:restartNumberingAfterBreak="0">
    <w:nsid w:val="3027114E"/>
    <w:multiLevelType w:val="multilevel"/>
    <w:tmpl w:val="0EB2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4C0D95"/>
    <w:multiLevelType w:val="hybridMultilevel"/>
    <w:tmpl w:val="844E07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30E5073A"/>
    <w:multiLevelType w:val="hybridMultilevel"/>
    <w:tmpl w:val="D5B2C9D8"/>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31387925"/>
    <w:multiLevelType w:val="hybridMultilevel"/>
    <w:tmpl w:val="BB6811B2"/>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24A0489"/>
    <w:multiLevelType w:val="hybridMultilevel"/>
    <w:tmpl w:val="3DD8DA90"/>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34FF550C"/>
    <w:multiLevelType w:val="hybridMultilevel"/>
    <w:tmpl w:val="C7CA1032"/>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527515C"/>
    <w:multiLevelType w:val="multilevel"/>
    <w:tmpl w:val="04F2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721673"/>
    <w:multiLevelType w:val="hybridMultilevel"/>
    <w:tmpl w:val="D22C76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15:restartNumberingAfterBreak="0">
    <w:nsid w:val="36163983"/>
    <w:multiLevelType w:val="multilevel"/>
    <w:tmpl w:val="2EA4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68E23D9"/>
    <w:multiLevelType w:val="hybridMultilevel"/>
    <w:tmpl w:val="FB5EF78C"/>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6965E55"/>
    <w:multiLevelType w:val="hybridMultilevel"/>
    <w:tmpl w:val="B45A5F4C"/>
    <w:lvl w:ilvl="0" w:tplc="0EC0392C">
      <w:start w:val="1"/>
      <w:numFmt w:val="decimal"/>
      <w:pStyle w:val="pont"/>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70" w15:restartNumberingAfterBreak="0">
    <w:nsid w:val="371D0638"/>
    <w:multiLevelType w:val="hybridMultilevel"/>
    <w:tmpl w:val="6DA27C86"/>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7A43EB9"/>
    <w:multiLevelType w:val="hybridMultilevel"/>
    <w:tmpl w:val="E1367C76"/>
    <w:lvl w:ilvl="0" w:tplc="46EAF87C">
      <w:start w:val="1"/>
      <w:numFmt w:val="bullet"/>
      <w:lvlText w:val=""/>
      <w:lvlJc w:val="left"/>
      <w:pPr>
        <w:tabs>
          <w:tab w:val="num" w:pos="840"/>
        </w:tabs>
        <w:ind w:left="840" w:hanging="360"/>
      </w:pPr>
      <w:rPr>
        <w:rFonts w:ascii="Symbol" w:hAnsi="Symbol" w:hint="default"/>
      </w:rPr>
    </w:lvl>
    <w:lvl w:ilvl="1" w:tplc="46EAF87C">
      <w:start w:val="1"/>
      <w:numFmt w:val="bullet"/>
      <w:lvlText w:val=""/>
      <w:lvlJc w:val="left"/>
      <w:pPr>
        <w:tabs>
          <w:tab w:val="num" w:pos="1560"/>
        </w:tabs>
        <w:ind w:left="1560" w:hanging="360"/>
      </w:pPr>
      <w:rPr>
        <w:rFonts w:ascii="Symbol" w:hAnsi="Symbol" w:hint="default"/>
      </w:rPr>
    </w:lvl>
    <w:lvl w:ilvl="2" w:tplc="040E001B" w:tentative="1">
      <w:start w:val="1"/>
      <w:numFmt w:val="lowerRoman"/>
      <w:lvlText w:val="%3."/>
      <w:lvlJc w:val="right"/>
      <w:pPr>
        <w:tabs>
          <w:tab w:val="num" w:pos="2280"/>
        </w:tabs>
        <w:ind w:left="2280" w:hanging="180"/>
      </w:pPr>
    </w:lvl>
    <w:lvl w:ilvl="3" w:tplc="040E000F" w:tentative="1">
      <w:start w:val="1"/>
      <w:numFmt w:val="decimal"/>
      <w:lvlText w:val="%4."/>
      <w:lvlJc w:val="left"/>
      <w:pPr>
        <w:tabs>
          <w:tab w:val="num" w:pos="3000"/>
        </w:tabs>
        <w:ind w:left="3000" w:hanging="360"/>
      </w:pPr>
    </w:lvl>
    <w:lvl w:ilvl="4" w:tplc="040E0019" w:tentative="1">
      <w:start w:val="1"/>
      <w:numFmt w:val="lowerLetter"/>
      <w:lvlText w:val="%5."/>
      <w:lvlJc w:val="left"/>
      <w:pPr>
        <w:tabs>
          <w:tab w:val="num" w:pos="3720"/>
        </w:tabs>
        <w:ind w:left="3720" w:hanging="360"/>
      </w:pPr>
    </w:lvl>
    <w:lvl w:ilvl="5" w:tplc="040E001B" w:tentative="1">
      <w:start w:val="1"/>
      <w:numFmt w:val="lowerRoman"/>
      <w:lvlText w:val="%6."/>
      <w:lvlJc w:val="right"/>
      <w:pPr>
        <w:tabs>
          <w:tab w:val="num" w:pos="4440"/>
        </w:tabs>
        <w:ind w:left="4440" w:hanging="180"/>
      </w:pPr>
    </w:lvl>
    <w:lvl w:ilvl="6" w:tplc="040E000F" w:tentative="1">
      <w:start w:val="1"/>
      <w:numFmt w:val="decimal"/>
      <w:lvlText w:val="%7."/>
      <w:lvlJc w:val="left"/>
      <w:pPr>
        <w:tabs>
          <w:tab w:val="num" w:pos="5160"/>
        </w:tabs>
        <w:ind w:left="5160" w:hanging="360"/>
      </w:pPr>
    </w:lvl>
    <w:lvl w:ilvl="7" w:tplc="040E0019" w:tentative="1">
      <w:start w:val="1"/>
      <w:numFmt w:val="lowerLetter"/>
      <w:lvlText w:val="%8."/>
      <w:lvlJc w:val="left"/>
      <w:pPr>
        <w:tabs>
          <w:tab w:val="num" w:pos="5880"/>
        </w:tabs>
        <w:ind w:left="5880" w:hanging="360"/>
      </w:pPr>
    </w:lvl>
    <w:lvl w:ilvl="8" w:tplc="040E001B" w:tentative="1">
      <w:start w:val="1"/>
      <w:numFmt w:val="lowerRoman"/>
      <w:lvlText w:val="%9."/>
      <w:lvlJc w:val="right"/>
      <w:pPr>
        <w:tabs>
          <w:tab w:val="num" w:pos="6600"/>
        </w:tabs>
        <w:ind w:left="6600" w:hanging="180"/>
      </w:pPr>
    </w:lvl>
  </w:abstractNum>
  <w:abstractNum w:abstractNumId="72" w15:restartNumberingAfterBreak="0">
    <w:nsid w:val="37AC1379"/>
    <w:multiLevelType w:val="multilevel"/>
    <w:tmpl w:val="873C7BB2"/>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73" w15:restartNumberingAfterBreak="0">
    <w:nsid w:val="37E5090A"/>
    <w:multiLevelType w:val="hybridMultilevel"/>
    <w:tmpl w:val="BF82863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397A2E9E"/>
    <w:multiLevelType w:val="hybridMultilevel"/>
    <w:tmpl w:val="2110DC7E"/>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B823971"/>
    <w:multiLevelType w:val="hybridMultilevel"/>
    <w:tmpl w:val="A41C567A"/>
    <w:lvl w:ilvl="0" w:tplc="0DE8DF6E">
      <w:start w:val="1"/>
      <w:numFmt w:val="decimal"/>
      <w:lvlText w:val="%1."/>
      <w:lvlJc w:val="left"/>
      <w:pPr>
        <w:tabs>
          <w:tab w:val="num" w:pos="480"/>
        </w:tabs>
        <w:ind w:left="480" w:hanging="360"/>
      </w:pPr>
      <w:rPr>
        <w:rFonts w:hint="default"/>
      </w:rPr>
    </w:lvl>
    <w:lvl w:ilvl="1" w:tplc="FC668264">
      <w:start w:val="1"/>
      <w:numFmt w:val="bullet"/>
      <w:lvlText w:val=""/>
      <w:lvlJc w:val="left"/>
      <w:pPr>
        <w:tabs>
          <w:tab w:val="num" w:pos="1200"/>
        </w:tabs>
        <w:ind w:left="1200" w:hanging="360"/>
      </w:pPr>
      <w:rPr>
        <w:rFonts w:ascii="Symbol" w:hAnsi="Symbol" w:hint="default"/>
      </w:rPr>
    </w:lvl>
    <w:lvl w:ilvl="2" w:tplc="040E001B" w:tentative="1">
      <w:start w:val="1"/>
      <w:numFmt w:val="lowerRoman"/>
      <w:lvlText w:val="%3."/>
      <w:lvlJc w:val="right"/>
      <w:pPr>
        <w:tabs>
          <w:tab w:val="num" w:pos="1920"/>
        </w:tabs>
        <w:ind w:left="1920" w:hanging="180"/>
      </w:pPr>
    </w:lvl>
    <w:lvl w:ilvl="3" w:tplc="040E000F" w:tentative="1">
      <w:start w:val="1"/>
      <w:numFmt w:val="decimal"/>
      <w:lvlText w:val="%4."/>
      <w:lvlJc w:val="left"/>
      <w:pPr>
        <w:tabs>
          <w:tab w:val="num" w:pos="2640"/>
        </w:tabs>
        <w:ind w:left="2640" w:hanging="360"/>
      </w:pPr>
    </w:lvl>
    <w:lvl w:ilvl="4" w:tplc="040E0019" w:tentative="1">
      <w:start w:val="1"/>
      <w:numFmt w:val="lowerLetter"/>
      <w:lvlText w:val="%5."/>
      <w:lvlJc w:val="left"/>
      <w:pPr>
        <w:tabs>
          <w:tab w:val="num" w:pos="3360"/>
        </w:tabs>
        <w:ind w:left="3360" w:hanging="360"/>
      </w:pPr>
    </w:lvl>
    <w:lvl w:ilvl="5" w:tplc="040E001B" w:tentative="1">
      <w:start w:val="1"/>
      <w:numFmt w:val="lowerRoman"/>
      <w:lvlText w:val="%6."/>
      <w:lvlJc w:val="right"/>
      <w:pPr>
        <w:tabs>
          <w:tab w:val="num" w:pos="4080"/>
        </w:tabs>
        <w:ind w:left="4080" w:hanging="180"/>
      </w:pPr>
    </w:lvl>
    <w:lvl w:ilvl="6" w:tplc="040E000F" w:tentative="1">
      <w:start w:val="1"/>
      <w:numFmt w:val="decimal"/>
      <w:lvlText w:val="%7."/>
      <w:lvlJc w:val="left"/>
      <w:pPr>
        <w:tabs>
          <w:tab w:val="num" w:pos="4800"/>
        </w:tabs>
        <w:ind w:left="4800" w:hanging="360"/>
      </w:pPr>
    </w:lvl>
    <w:lvl w:ilvl="7" w:tplc="040E0019" w:tentative="1">
      <w:start w:val="1"/>
      <w:numFmt w:val="lowerLetter"/>
      <w:lvlText w:val="%8."/>
      <w:lvlJc w:val="left"/>
      <w:pPr>
        <w:tabs>
          <w:tab w:val="num" w:pos="5520"/>
        </w:tabs>
        <w:ind w:left="5520" w:hanging="360"/>
      </w:pPr>
    </w:lvl>
    <w:lvl w:ilvl="8" w:tplc="040E001B" w:tentative="1">
      <w:start w:val="1"/>
      <w:numFmt w:val="lowerRoman"/>
      <w:lvlText w:val="%9."/>
      <w:lvlJc w:val="right"/>
      <w:pPr>
        <w:tabs>
          <w:tab w:val="num" w:pos="6240"/>
        </w:tabs>
        <w:ind w:left="6240" w:hanging="180"/>
      </w:pPr>
    </w:lvl>
  </w:abstractNum>
  <w:abstractNum w:abstractNumId="76" w15:restartNumberingAfterBreak="0">
    <w:nsid w:val="3BC1150F"/>
    <w:multiLevelType w:val="multilevel"/>
    <w:tmpl w:val="319E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CA12827"/>
    <w:multiLevelType w:val="hybridMultilevel"/>
    <w:tmpl w:val="4F20D402"/>
    <w:lvl w:ilvl="0" w:tplc="19B827E6">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8" w15:restartNumberingAfterBreak="0">
    <w:nsid w:val="3E951A7C"/>
    <w:multiLevelType w:val="multilevel"/>
    <w:tmpl w:val="7E7E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014135B"/>
    <w:multiLevelType w:val="multilevel"/>
    <w:tmpl w:val="02746D58"/>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8D1823"/>
    <w:multiLevelType w:val="hybridMultilevel"/>
    <w:tmpl w:val="53D0E8B6"/>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1910C09"/>
    <w:multiLevelType w:val="hybridMultilevel"/>
    <w:tmpl w:val="DE8C236A"/>
    <w:lvl w:ilvl="0" w:tplc="46EAF87C">
      <w:start w:val="1"/>
      <w:numFmt w:val="bullet"/>
      <w:lvlText w:val=""/>
      <w:lvlJc w:val="left"/>
      <w:pPr>
        <w:tabs>
          <w:tab w:val="num" w:pos="1080"/>
        </w:tabs>
        <w:ind w:left="1080" w:hanging="36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cs="Arial"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Arial"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Arial"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43282979"/>
    <w:multiLevelType w:val="hybridMultilevel"/>
    <w:tmpl w:val="269CAF54"/>
    <w:lvl w:ilvl="0" w:tplc="266C5FAA">
      <w:start w:val="1"/>
      <w:numFmt w:val="decimal"/>
      <w:lvlText w:val="%1."/>
      <w:lvlJc w:val="left"/>
      <w:pPr>
        <w:tabs>
          <w:tab w:val="num" w:pos="480"/>
        </w:tabs>
        <w:ind w:left="480" w:hanging="360"/>
      </w:pPr>
      <w:rPr>
        <w:rFonts w:hint="default"/>
      </w:rPr>
    </w:lvl>
    <w:lvl w:ilvl="1" w:tplc="FC668264">
      <w:start w:val="1"/>
      <w:numFmt w:val="bullet"/>
      <w:lvlText w:val=""/>
      <w:lvlJc w:val="left"/>
      <w:pPr>
        <w:tabs>
          <w:tab w:val="num" w:pos="1200"/>
        </w:tabs>
        <w:ind w:left="1200" w:hanging="360"/>
      </w:pPr>
      <w:rPr>
        <w:rFonts w:ascii="Symbol" w:hAnsi="Symbol" w:hint="default"/>
      </w:rPr>
    </w:lvl>
    <w:lvl w:ilvl="2" w:tplc="040E001B" w:tentative="1">
      <w:start w:val="1"/>
      <w:numFmt w:val="lowerRoman"/>
      <w:lvlText w:val="%3."/>
      <w:lvlJc w:val="right"/>
      <w:pPr>
        <w:tabs>
          <w:tab w:val="num" w:pos="1920"/>
        </w:tabs>
        <w:ind w:left="1920" w:hanging="180"/>
      </w:pPr>
    </w:lvl>
    <w:lvl w:ilvl="3" w:tplc="040E000F" w:tentative="1">
      <w:start w:val="1"/>
      <w:numFmt w:val="decimal"/>
      <w:lvlText w:val="%4."/>
      <w:lvlJc w:val="left"/>
      <w:pPr>
        <w:tabs>
          <w:tab w:val="num" w:pos="2640"/>
        </w:tabs>
        <w:ind w:left="2640" w:hanging="360"/>
      </w:pPr>
    </w:lvl>
    <w:lvl w:ilvl="4" w:tplc="040E0019" w:tentative="1">
      <w:start w:val="1"/>
      <w:numFmt w:val="lowerLetter"/>
      <w:lvlText w:val="%5."/>
      <w:lvlJc w:val="left"/>
      <w:pPr>
        <w:tabs>
          <w:tab w:val="num" w:pos="3360"/>
        </w:tabs>
        <w:ind w:left="3360" w:hanging="360"/>
      </w:pPr>
    </w:lvl>
    <w:lvl w:ilvl="5" w:tplc="040E001B" w:tentative="1">
      <w:start w:val="1"/>
      <w:numFmt w:val="lowerRoman"/>
      <w:lvlText w:val="%6."/>
      <w:lvlJc w:val="right"/>
      <w:pPr>
        <w:tabs>
          <w:tab w:val="num" w:pos="4080"/>
        </w:tabs>
        <w:ind w:left="4080" w:hanging="180"/>
      </w:pPr>
    </w:lvl>
    <w:lvl w:ilvl="6" w:tplc="040E000F" w:tentative="1">
      <w:start w:val="1"/>
      <w:numFmt w:val="decimal"/>
      <w:lvlText w:val="%7."/>
      <w:lvlJc w:val="left"/>
      <w:pPr>
        <w:tabs>
          <w:tab w:val="num" w:pos="4800"/>
        </w:tabs>
        <w:ind w:left="4800" w:hanging="360"/>
      </w:pPr>
    </w:lvl>
    <w:lvl w:ilvl="7" w:tplc="040E0019" w:tentative="1">
      <w:start w:val="1"/>
      <w:numFmt w:val="lowerLetter"/>
      <w:lvlText w:val="%8."/>
      <w:lvlJc w:val="left"/>
      <w:pPr>
        <w:tabs>
          <w:tab w:val="num" w:pos="5520"/>
        </w:tabs>
        <w:ind w:left="5520" w:hanging="360"/>
      </w:pPr>
    </w:lvl>
    <w:lvl w:ilvl="8" w:tplc="040E001B" w:tentative="1">
      <w:start w:val="1"/>
      <w:numFmt w:val="lowerRoman"/>
      <w:lvlText w:val="%9."/>
      <w:lvlJc w:val="right"/>
      <w:pPr>
        <w:tabs>
          <w:tab w:val="num" w:pos="6240"/>
        </w:tabs>
        <w:ind w:left="6240" w:hanging="180"/>
      </w:pPr>
    </w:lvl>
  </w:abstractNum>
  <w:abstractNum w:abstractNumId="83" w15:restartNumberingAfterBreak="0">
    <w:nsid w:val="470E2D75"/>
    <w:multiLevelType w:val="multilevel"/>
    <w:tmpl w:val="3BE8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78D308B"/>
    <w:multiLevelType w:val="hybridMultilevel"/>
    <w:tmpl w:val="0C86B876"/>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7D02876"/>
    <w:multiLevelType w:val="multilevel"/>
    <w:tmpl w:val="CC98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87149E1"/>
    <w:multiLevelType w:val="multilevel"/>
    <w:tmpl w:val="23B4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BF41FCD"/>
    <w:multiLevelType w:val="hybridMultilevel"/>
    <w:tmpl w:val="8970F5D0"/>
    <w:lvl w:ilvl="0" w:tplc="46EAF87C">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Arial"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Arial"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Arial"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88" w15:restartNumberingAfterBreak="0">
    <w:nsid w:val="4D656CCA"/>
    <w:multiLevelType w:val="multilevel"/>
    <w:tmpl w:val="1D7A2DF8"/>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Times New Roman" w:hAnsi="Times New Roman" w:hint="default"/>
        <w:sz w:val="20"/>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89" w15:restartNumberingAfterBreak="0">
    <w:nsid w:val="4D7D6CFF"/>
    <w:multiLevelType w:val="hybridMultilevel"/>
    <w:tmpl w:val="856607F2"/>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D9A5E71"/>
    <w:multiLevelType w:val="hybridMultilevel"/>
    <w:tmpl w:val="D7C6834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4E3E5EC3"/>
    <w:multiLevelType w:val="multilevel"/>
    <w:tmpl w:val="3F0C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8E6F84"/>
    <w:multiLevelType w:val="multilevel"/>
    <w:tmpl w:val="AF5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F496189"/>
    <w:multiLevelType w:val="hybridMultilevel"/>
    <w:tmpl w:val="3184EB0C"/>
    <w:lvl w:ilvl="0" w:tplc="46EAF87C">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Arial"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Arial"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Arial"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94" w15:restartNumberingAfterBreak="0">
    <w:nsid w:val="4FEB237D"/>
    <w:multiLevelType w:val="multilevel"/>
    <w:tmpl w:val="4DF4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FF94A05"/>
    <w:multiLevelType w:val="multilevel"/>
    <w:tmpl w:val="D19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03D0545"/>
    <w:multiLevelType w:val="hybridMultilevel"/>
    <w:tmpl w:val="AE2A10C4"/>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97" w15:restartNumberingAfterBreak="0">
    <w:nsid w:val="51475AE7"/>
    <w:multiLevelType w:val="hybridMultilevel"/>
    <w:tmpl w:val="3D1AA2A2"/>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98" w15:restartNumberingAfterBreak="0">
    <w:nsid w:val="51C82D1F"/>
    <w:multiLevelType w:val="hybridMultilevel"/>
    <w:tmpl w:val="722A3770"/>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2D042AB"/>
    <w:multiLevelType w:val="hybridMultilevel"/>
    <w:tmpl w:val="BDD4E3D8"/>
    <w:lvl w:ilvl="0" w:tplc="46EAF87C">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Arial"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Arial"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Arial"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100" w15:restartNumberingAfterBreak="0">
    <w:nsid w:val="5551571B"/>
    <w:multiLevelType w:val="hybridMultilevel"/>
    <w:tmpl w:val="F1AE5BC8"/>
    <w:lvl w:ilvl="0" w:tplc="46EAF87C">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Arial"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Arial"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Arial"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101" w15:restartNumberingAfterBreak="0">
    <w:nsid w:val="5705161D"/>
    <w:multiLevelType w:val="multilevel"/>
    <w:tmpl w:val="20C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748214B"/>
    <w:multiLevelType w:val="multilevel"/>
    <w:tmpl w:val="E1EE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7DE2485"/>
    <w:multiLevelType w:val="multilevel"/>
    <w:tmpl w:val="7DE89118"/>
    <w:lvl w:ilvl="0">
      <w:start w:val="1"/>
      <w:numFmt w:val="lowerLetter"/>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04" w15:restartNumberingAfterBreak="0">
    <w:nsid w:val="5966794E"/>
    <w:multiLevelType w:val="hybridMultilevel"/>
    <w:tmpl w:val="EBFE1F92"/>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A0F3644"/>
    <w:multiLevelType w:val="hybridMultilevel"/>
    <w:tmpl w:val="11FAE2CA"/>
    <w:lvl w:ilvl="0" w:tplc="46EAF87C">
      <w:start w:val="1"/>
      <w:numFmt w:val="bullet"/>
      <w:lvlText w:val=""/>
      <w:lvlJc w:val="left"/>
      <w:pPr>
        <w:tabs>
          <w:tab w:val="num" w:pos="840"/>
        </w:tabs>
        <w:ind w:left="840" w:hanging="360"/>
      </w:pPr>
      <w:rPr>
        <w:rFonts w:ascii="Symbol" w:hAnsi="Symbol" w:hint="default"/>
      </w:rPr>
    </w:lvl>
    <w:lvl w:ilvl="1" w:tplc="46EAF87C">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6" w15:restartNumberingAfterBreak="0">
    <w:nsid w:val="5A39740E"/>
    <w:multiLevelType w:val="hybridMultilevel"/>
    <w:tmpl w:val="FB3E0B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7" w15:restartNumberingAfterBreak="0">
    <w:nsid w:val="5A774912"/>
    <w:multiLevelType w:val="hybridMultilevel"/>
    <w:tmpl w:val="F9EC9E46"/>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B1E5EFD"/>
    <w:multiLevelType w:val="hybridMultilevel"/>
    <w:tmpl w:val="C9821D64"/>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EDF6CD9"/>
    <w:multiLevelType w:val="multilevel"/>
    <w:tmpl w:val="3B6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FC42529"/>
    <w:multiLevelType w:val="hybridMultilevel"/>
    <w:tmpl w:val="BE509EFE"/>
    <w:lvl w:ilvl="0" w:tplc="040E0001">
      <w:start w:val="1"/>
      <w:numFmt w:val="bullet"/>
      <w:lvlText w:val=""/>
      <w:lvlJc w:val="left"/>
      <w:pPr>
        <w:ind w:left="1020" w:hanging="360"/>
      </w:pPr>
      <w:rPr>
        <w:rFonts w:ascii="Symbol" w:hAnsi="Symbol" w:hint="default"/>
      </w:rPr>
    </w:lvl>
    <w:lvl w:ilvl="1" w:tplc="040E0003" w:tentative="1">
      <w:start w:val="1"/>
      <w:numFmt w:val="bullet"/>
      <w:lvlText w:val="o"/>
      <w:lvlJc w:val="left"/>
      <w:pPr>
        <w:ind w:left="1740" w:hanging="360"/>
      </w:pPr>
      <w:rPr>
        <w:rFonts w:ascii="Courier New" w:hAnsi="Courier New" w:cs="Courier New" w:hint="default"/>
      </w:rPr>
    </w:lvl>
    <w:lvl w:ilvl="2" w:tplc="040E0005" w:tentative="1">
      <w:start w:val="1"/>
      <w:numFmt w:val="bullet"/>
      <w:lvlText w:val=""/>
      <w:lvlJc w:val="left"/>
      <w:pPr>
        <w:ind w:left="2460" w:hanging="360"/>
      </w:pPr>
      <w:rPr>
        <w:rFonts w:ascii="Wingdings" w:hAnsi="Wingdings" w:hint="default"/>
      </w:rPr>
    </w:lvl>
    <w:lvl w:ilvl="3" w:tplc="040E0001" w:tentative="1">
      <w:start w:val="1"/>
      <w:numFmt w:val="bullet"/>
      <w:lvlText w:val=""/>
      <w:lvlJc w:val="left"/>
      <w:pPr>
        <w:ind w:left="3180" w:hanging="360"/>
      </w:pPr>
      <w:rPr>
        <w:rFonts w:ascii="Symbol" w:hAnsi="Symbol" w:hint="default"/>
      </w:rPr>
    </w:lvl>
    <w:lvl w:ilvl="4" w:tplc="040E0003" w:tentative="1">
      <w:start w:val="1"/>
      <w:numFmt w:val="bullet"/>
      <w:lvlText w:val="o"/>
      <w:lvlJc w:val="left"/>
      <w:pPr>
        <w:ind w:left="3900" w:hanging="360"/>
      </w:pPr>
      <w:rPr>
        <w:rFonts w:ascii="Courier New" w:hAnsi="Courier New" w:cs="Courier New" w:hint="default"/>
      </w:rPr>
    </w:lvl>
    <w:lvl w:ilvl="5" w:tplc="040E0005" w:tentative="1">
      <w:start w:val="1"/>
      <w:numFmt w:val="bullet"/>
      <w:lvlText w:val=""/>
      <w:lvlJc w:val="left"/>
      <w:pPr>
        <w:ind w:left="4620" w:hanging="360"/>
      </w:pPr>
      <w:rPr>
        <w:rFonts w:ascii="Wingdings" w:hAnsi="Wingdings" w:hint="default"/>
      </w:rPr>
    </w:lvl>
    <w:lvl w:ilvl="6" w:tplc="040E0001" w:tentative="1">
      <w:start w:val="1"/>
      <w:numFmt w:val="bullet"/>
      <w:lvlText w:val=""/>
      <w:lvlJc w:val="left"/>
      <w:pPr>
        <w:ind w:left="5340" w:hanging="360"/>
      </w:pPr>
      <w:rPr>
        <w:rFonts w:ascii="Symbol" w:hAnsi="Symbol" w:hint="default"/>
      </w:rPr>
    </w:lvl>
    <w:lvl w:ilvl="7" w:tplc="040E0003" w:tentative="1">
      <w:start w:val="1"/>
      <w:numFmt w:val="bullet"/>
      <w:lvlText w:val="o"/>
      <w:lvlJc w:val="left"/>
      <w:pPr>
        <w:ind w:left="6060" w:hanging="360"/>
      </w:pPr>
      <w:rPr>
        <w:rFonts w:ascii="Courier New" w:hAnsi="Courier New" w:cs="Courier New" w:hint="default"/>
      </w:rPr>
    </w:lvl>
    <w:lvl w:ilvl="8" w:tplc="040E0005" w:tentative="1">
      <w:start w:val="1"/>
      <w:numFmt w:val="bullet"/>
      <w:lvlText w:val=""/>
      <w:lvlJc w:val="left"/>
      <w:pPr>
        <w:ind w:left="6780" w:hanging="360"/>
      </w:pPr>
      <w:rPr>
        <w:rFonts w:ascii="Wingdings" w:hAnsi="Wingdings" w:hint="default"/>
      </w:rPr>
    </w:lvl>
  </w:abstractNum>
  <w:abstractNum w:abstractNumId="111" w15:restartNumberingAfterBreak="0">
    <w:nsid w:val="60283AEF"/>
    <w:multiLevelType w:val="hybridMultilevel"/>
    <w:tmpl w:val="239A3F8C"/>
    <w:lvl w:ilvl="0" w:tplc="46EAF87C">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Arial"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Arial"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Arial"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112" w15:restartNumberingAfterBreak="0">
    <w:nsid w:val="60A02E08"/>
    <w:multiLevelType w:val="hybridMultilevel"/>
    <w:tmpl w:val="4AF4FE7E"/>
    <w:lvl w:ilvl="0" w:tplc="46EAF87C">
      <w:start w:val="1"/>
      <w:numFmt w:val="bullet"/>
      <w:lvlText w:val=""/>
      <w:lvlJc w:val="left"/>
      <w:pPr>
        <w:tabs>
          <w:tab w:val="num" w:pos="1068"/>
        </w:tabs>
        <w:ind w:left="1068" w:hanging="360"/>
      </w:pPr>
      <w:rPr>
        <w:rFonts w:ascii="Symbol" w:hAnsi="Symbol" w:hint="default"/>
      </w:rPr>
    </w:lvl>
    <w:lvl w:ilvl="1" w:tplc="040E000F">
      <w:start w:val="1"/>
      <w:numFmt w:val="decimal"/>
      <w:lvlText w:val="%2."/>
      <w:lvlJc w:val="left"/>
      <w:pPr>
        <w:tabs>
          <w:tab w:val="num" w:pos="1788"/>
        </w:tabs>
        <w:ind w:left="1788" w:hanging="360"/>
      </w:pPr>
      <w:rPr>
        <w:rFonts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cs="Arial"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cs="Arial"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113" w15:restartNumberingAfterBreak="0">
    <w:nsid w:val="62B331BC"/>
    <w:multiLevelType w:val="multilevel"/>
    <w:tmpl w:val="505C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46077B7"/>
    <w:multiLevelType w:val="multilevel"/>
    <w:tmpl w:val="F794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5023AFD"/>
    <w:multiLevelType w:val="multilevel"/>
    <w:tmpl w:val="8300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6E22A99"/>
    <w:multiLevelType w:val="multilevel"/>
    <w:tmpl w:val="BDD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6F45FBD"/>
    <w:multiLevelType w:val="multilevel"/>
    <w:tmpl w:val="30C4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6FC0F30"/>
    <w:multiLevelType w:val="hybridMultilevel"/>
    <w:tmpl w:val="9EBC25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9" w15:restartNumberingAfterBreak="0">
    <w:nsid w:val="670335EF"/>
    <w:multiLevelType w:val="hybridMultilevel"/>
    <w:tmpl w:val="F1A4E512"/>
    <w:lvl w:ilvl="0" w:tplc="707A5930">
      <w:start w:val="1"/>
      <w:numFmt w:val="bullet"/>
      <w:lvlText w:val="–"/>
      <w:lvlJc w:val="left"/>
      <w:pPr>
        <w:tabs>
          <w:tab w:val="num" w:pos="1980"/>
        </w:tabs>
        <w:ind w:left="1980" w:hanging="360"/>
      </w:pPr>
      <w:rPr>
        <w:rFonts w:ascii="Times New Roman" w:hAnsi="Times New Roman" w:cs="Times New Roman" w:hint="default"/>
      </w:rPr>
    </w:lvl>
    <w:lvl w:ilvl="1" w:tplc="040E0003" w:tentative="1">
      <w:start w:val="1"/>
      <w:numFmt w:val="bullet"/>
      <w:lvlText w:val="o"/>
      <w:lvlJc w:val="left"/>
      <w:pPr>
        <w:tabs>
          <w:tab w:val="num" w:pos="2700"/>
        </w:tabs>
        <w:ind w:left="2700" w:hanging="360"/>
      </w:pPr>
      <w:rPr>
        <w:rFonts w:ascii="Courier New" w:hAnsi="Courier New" w:cs="Arial" w:hint="default"/>
      </w:rPr>
    </w:lvl>
    <w:lvl w:ilvl="2" w:tplc="040E0005" w:tentative="1">
      <w:start w:val="1"/>
      <w:numFmt w:val="bullet"/>
      <w:lvlText w:val=""/>
      <w:lvlJc w:val="left"/>
      <w:pPr>
        <w:tabs>
          <w:tab w:val="num" w:pos="3420"/>
        </w:tabs>
        <w:ind w:left="3420" w:hanging="360"/>
      </w:pPr>
      <w:rPr>
        <w:rFonts w:ascii="Wingdings" w:hAnsi="Wingdings" w:hint="default"/>
      </w:rPr>
    </w:lvl>
    <w:lvl w:ilvl="3" w:tplc="040E0001" w:tentative="1">
      <w:start w:val="1"/>
      <w:numFmt w:val="bullet"/>
      <w:lvlText w:val=""/>
      <w:lvlJc w:val="left"/>
      <w:pPr>
        <w:tabs>
          <w:tab w:val="num" w:pos="4140"/>
        </w:tabs>
        <w:ind w:left="4140" w:hanging="360"/>
      </w:pPr>
      <w:rPr>
        <w:rFonts w:ascii="Symbol" w:hAnsi="Symbol" w:hint="default"/>
      </w:rPr>
    </w:lvl>
    <w:lvl w:ilvl="4" w:tplc="040E0003" w:tentative="1">
      <w:start w:val="1"/>
      <w:numFmt w:val="bullet"/>
      <w:lvlText w:val="o"/>
      <w:lvlJc w:val="left"/>
      <w:pPr>
        <w:tabs>
          <w:tab w:val="num" w:pos="4860"/>
        </w:tabs>
        <w:ind w:left="4860" w:hanging="360"/>
      </w:pPr>
      <w:rPr>
        <w:rFonts w:ascii="Courier New" w:hAnsi="Courier New" w:cs="Arial" w:hint="default"/>
      </w:rPr>
    </w:lvl>
    <w:lvl w:ilvl="5" w:tplc="040E0005" w:tentative="1">
      <w:start w:val="1"/>
      <w:numFmt w:val="bullet"/>
      <w:lvlText w:val=""/>
      <w:lvlJc w:val="left"/>
      <w:pPr>
        <w:tabs>
          <w:tab w:val="num" w:pos="5580"/>
        </w:tabs>
        <w:ind w:left="5580" w:hanging="360"/>
      </w:pPr>
      <w:rPr>
        <w:rFonts w:ascii="Wingdings" w:hAnsi="Wingdings" w:hint="default"/>
      </w:rPr>
    </w:lvl>
    <w:lvl w:ilvl="6" w:tplc="040E0001" w:tentative="1">
      <w:start w:val="1"/>
      <w:numFmt w:val="bullet"/>
      <w:lvlText w:val=""/>
      <w:lvlJc w:val="left"/>
      <w:pPr>
        <w:tabs>
          <w:tab w:val="num" w:pos="6300"/>
        </w:tabs>
        <w:ind w:left="6300" w:hanging="360"/>
      </w:pPr>
      <w:rPr>
        <w:rFonts w:ascii="Symbol" w:hAnsi="Symbol" w:hint="default"/>
      </w:rPr>
    </w:lvl>
    <w:lvl w:ilvl="7" w:tplc="040E0003" w:tentative="1">
      <w:start w:val="1"/>
      <w:numFmt w:val="bullet"/>
      <w:lvlText w:val="o"/>
      <w:lvlJc w:val="left"/>
      <w:pPr>
        <w:tabs>
          <w:tab w:val="num" w:pos="7020"/>
        </w:tabs>
        <w:ind w:left="7020" w:hanging="360"/>
      </w:pPr>
      <w:rPr>
        <w:rFonts w:ascii="Courier New" w:hAnsi="Courier New" w:cs="Arial" w:hint="default"/>
      </w:rPr>
    </w:lvl>
    <w:lvl w:ilvl="8" w:tplc="040E0005" w:tentative="1">
      <w:start w:val="1"/>
      <w:numFmt w:val="bullet"/>
      <w:lvlText w:val=""/>
      <w:lvlJc w:val="left"/>
      <w:pPr>
        <w:tabs>
          <w:tab w:val="num" w:pos="7740"/>
        </w:tabs>
        <w:ind w:left="7740" w:hanging="360"/>
      </w:pPr>
      <w:rPr>
        <w:rFonts w:ascii="Wingdings" w:hAnsi="Wingdings" w:hint="default"/>
      </w:rPr>
    </w:lvl>
  </w:abstractNum>
  <w:abstractNum w:abstractNumId="120" w15:restartNumberingAfterBreak="0">
    <w:nsid w:val="67AB5055"/>
    <w:multiLevelType w:val="hybridMultilevel"/>
    <w:tmpl w:val="60260052"/>
    <w:lvl w:ilvl="0" w:tplc="2BFA6C2A">
      <w:start w:val="1"/>
      <w:numFmt w:val="decimal"/>
      <w:lvlText w:val="%1."/>
      <w:lvlJc w:val="left"/>
      <w:pPr>
        <w:tabs>
          <w:tab w:val="num" w:pos="480"/>
        </w:tabs>
        <w:ind w:left="480" w:hanging="360"/>
      </w:pPr>
      <w:rPr>
        <w:rFonts w:hint="default"/>
      </w:rPr>
    </w:lvl>
    <w:lvl w:ilvl="1" w:tplc="FC668264">
      <w:start w:val="1"/>
      <w:numFmt w:val="bullet"/>
      <w:lvlText w:val=""/>
      <w:lvlJc w:val="left"/>
      <w:pPr>
        <w:tabs>
          <w:tab w:val="num" w:pos="1200"/>
        </w:tabs>
        <w:ind w:left="1200" w:hanging="360"/>
      </w:pPr>
      <w:rPr>
        <w:rFonts w:ascii="Symbol" w:hAnsi="Symbol" w:hint="default"/>
      </w:rPr>
    </w:lvl>
    <w:lvl w:ilvl="2" w:tplc="040E001B" w:tentative="1">
      <w:start w:val="1"/>
      <w:numFmt w:val="lowerRoman"/>
      <w:lvlText w:val="%3."/>
      <w:lvlJc w:val="right"/>
      <w:pPr>
        <w:tabs>
          <w:tab w:val="num" w:pos="1920"/>
        </w:tabs>
        <w:ind w:left="1920" w:hanging="180"/>
      </w:pPr>
    </w:lvl>
    <w:lvl w:ilvl="3" w:tplc="040E000F" w:tentative="1">
      <w:start w:val="1"/>
      <w:numFmt w:val="decimal"/>
      <w:lvlText w:val="%4."/>
      <w:lvlJc w:val="left"/>
      <w:pPr>
        <w:tabs>
          <w:tab w:val="num" w:pos="2640"/>
        </w:tabs>
        <w:ind w:left="2640" w:hanging="360"/>
      </w:pPr>
    </w:lvl>
    <w:lvl w:ilvl="4" w:tplc="040E0019" w:tentative="1">
      <w:start w:val="1"/>
      <w:numFmt w:val="lowerLetter"/>
      <w:lvlText w:val="%5."/>
      <w:lvlJc w:val="left"/>
      <w:pPr>
        <w:tabs>
          <w:tab w:val="num" w:pos="3360"/>
        </w:tabs>
        <w:ind w:left="3360" w:hanging="360"/>
      </w:pPr>
    </w:lvl>
    <w:lvl w:ilvl="5" w:tplc="040E001B" w:tentative="1">
      <w:start w:val="1"/>
      <w:numFmt w:val="lowerRoman"/>
      <w:lvlText w:val="%6."/>
      <w:lvlJc w:val="right"/>
      <w:pPr>
        <w:tabs>
          <w:tab w:val="num" w:pos="4080"/>
        </w:tabs>
        <w:ind w:left="4080" w:hanging="180"/>
      </w:pPr>
    </w:lvl>
    <w:lvl w:ilvl="6" w:tplc="040E000F" w:tentative="1">
      <w:start w:val="1"/>
      <w:numFmt w:val="decimal"/>
      <w:lvlText w:val="%7."/>
      <w:lvlJc w:val="left"/>
      <w:pPr>
        <w:tabs>
          <w:tab w:val="num" w:pos="4800"/>
        </w:tabs>
        <w:ind w:left="4800" w:hanging="360"/>
      </w:pPr>
    </w:lvl>
    <w:lvl w:ilvl="7" w:tplc="040E0019" w:tentative="1">
      <w:start w:val="1"/>
      <w:numFmt w:val="lowerLetter"/>
      <w:lvlText w:val="%8."/>
      <w:lvlJc w:val="left"/>
      <w:pPr>
        <w:tabs>
          <w:tab w:val="num" w:pos="5520"/>
        </w:tabs>
        <w:ind w:left="5520" w:hanging="360"/>
      </w:pPr>
    </w:lvl>
    <w:lvl w:ilvl="8" w:tplc="040E001B" w:tentative="1">
      <w:start w:val="1"/>
      <w:numFmt w:val="lowerRoman"/>
      <w:lvlText w:val="%9."/>
      <w:lvlJc w:val="right"/>
      <w:pPr>
        <w:tabs>
          <w:tab w:val="num" w:pos="6240"/>
        </w:tabs>
        <w:ind w:left="6240" w:hanging="180"/>
      </w:pPr>
    </w:lvl>
  </w:abstractNum>
  <w:abstractNum w:abstractNumId="121" w15:restartNumberingAfterBreak="0">
    <w:nsid w:val="68E60996"/>
    <w:multiLevelType w:val="hybridMultilevel"/>
    <w:tmpl w:val="E820C02C"/>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93723FC"/>
    <w:multiLevelType w:val="multilevel"/>
    <w:tmpl w:val="86421380"/>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983171F"/>
    <w:multiLevelType w:val="multilevel"/>
    <w:tmpl w:val="7A10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A9933A5"/>
    <w:multiLevelType w:val="hybridMultilevel"/>
    <w:tmpl w:val="1BDC2E38"/>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B492700"/>
    <w:multiLevelType w:val="hybridMultilevel"/>
    <w:tmpl w:val="E47850B2"/>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126" w15:restartNumberingAfterBreak="0">
    <w:nsid w:val="6CCA5001"/>
    <w:multiLevelType w:val="hybridMultilevel"/>
    <w:tmpl w:val="A660362E"/>
    <w:lvl w:ilvl="0" w:tplc="040E000F">
      <w:start w:val="1"/>
      <w:numFmt w:val="decimal"/>
      <w:lvlText w:val="%1."/>
      <w:lvlJc w:val="left"/>
      <w:pPr>
        <w:ind w:left="720" w:hanging="360"/>
      </w:pPr>
    </w:lvl>
    <w:lvl w:ilvl="1" w:tplc="15ACEAF0">
      <w:start w:val="1"/>
      <w:numFmt w:val="upperRoman"/>
      <w:lvlText w:val="%2."/>
      <w:lvlJc w:val="left"/>
      <w:pPr>
        <w:ind w:left="1800" w:hanging="7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7" w15:restartNumberingAfterBreak="0">
    <w:nsid w:val="6D325FC8"/>
    <w:multiLevelType w:val="multilevel"/>
    <w:tmpl w:val="9E38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D3F5AA5"/>
    <w:multiLevelType w:val="multilevel"/>
    <w:tmpl w:val="7B20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DB15F9E"/>
    <w:multiLevelType w:val="hybridMultilevel"/>
    <w:tmpl w:val="FE327A48"/>
    <w:lvl w:ilvl="0" w:tplc="46EAF87C">
      <w:start w:val="1"/>
      <w:numFmt w:val="bullet"/>
      <w:lvlText w:val=""/>
      <w:lvlJc w:val="left"/>
      <w:pPr>
        <w:tabs>
          <w:tab w:val="num" w:pos="840"/>
        </w:tabs>
        <w:ind w:left="840" w:hanging="360"/>
      </w:pPr>
      <w:rPr>
        <w:rFonts w:ascii="Symbol" w:hAnsi="Symbol" w:hint="default"/>
      </w:rPr>
    </w:lvl>
    <w:lvl w:ilvl="1" w:tplc="46EAF87C">
      <w:start w:val="1"/>
      <w:numFmt w:val="bullet"/>
      <w:lvlText w:val=""/>
      <w:lvlJc w:val="left"/>
      <w:pPr>
        <w:tabs>
          <w:tab w:val="num" w:pos="1560"/>
        </w:tabs>
        <w:ind w:left="1560" w:hanging="360"/>
      </w:pPr>
      <w:rPr>
        <w:rFonts w:ascii="Symbol" w:hAnsi="Symbol" w:hint="default"/>
      </w:rPr>
    </w:lvl>
    <w:lvl w:ilvl="2" w:tplc="040E001B" w:tentative="1">
      <w:start w:val="1"/>
      <w:numFmt w:val="lowerRoman"/>
      <w:lvlText w:val="%3."/>
      <w:lvlJc w:val="right"/>
      <w:pPr>
        <w:tabs>
          <w:tab w:val="num" w:pos="2280"/>
        </w:tabs>
        <w:ind w:left="2280" w:hanging="180"/>
      </w:pPr>
    </w:lvl>
    <w:lvl w:ilvl="3" w:tplc="040E000F" w:tentative="1">
      <w:start w:val="1"/>
      <w:numFmt w:val="decimal"/>
      <w:lvlText w:val="%4."/>
      <w:lvlJc w:val="left"/>
      <w:pPr>
        <w:tabs>
          <w:tab w:val="num" w:pos="3000"/>
        </w:tabs>
        <w:ind w:left="3000" w:hanging="360"/>
      </w:pPr>
    </w:lvl>
    <w:lvl w:ilvl="4" w:tplc="040E0019" w:tentative="1">
      <w:start w:val="1"/>
      <w:numFmt w:val="lowerLetter"/>
      <w:lvlText w:val="%5."/>
      <w:lvlJc w:val="left"/>
      <w:pPr>
        <w:tabs>
          <w:tab w:val="num" w:pos="3720"/>
        </w:tabs>
        <w:ind w:left="3720" w:hanging="360"/>
      </w:pPr>
    </w:lvl>
    <w:lvl w:ilvl="5" w:tplc="040E001B" w:tentative="1">
      <w:start w:val="1"/>
      <w:numFmt w:val="lowerRoman"/>
      <w:lvlText w:val="%6."/>
      <w:lvlJc w:val="right"/>
      <w:pPr>
        <w:tabs>
          <w:tab w:val="num" w:pos="4440"/>
        </w:tabs>
        <w:ind w:left="4440" w:hanging="180"/>
      </w:pPr>
    </w:lvl>
    <w:lvl w:ilvl="6" w:tplc="040E000F" w:tentative="1">
      <w:start w:val="1"/>
      <w:numFmt w:val="decimal"/>
      <w:lvlText w:val="%7."/>
      <w:lvlJc w:val="left"/>
      <w:pPr>
        <w:tabs>
          <w:tab w:val="num" w:pos="5160"/>
        </w:tabs>
        <w:ind w:left="5160" w:hanging="360"/>
      </w:pPr>
    </w:lvl>
    <w:lvl w:ilvl="7" w:tplc="040E0019" w:tentative="1">
      <w:start w:val="1"/>
      <w:numFmt w:val="lowerLetter"/>
      <w:lvlText w:val="%8."/>
      <w:lvlJc w:val="left"/>
      <w:pPr>
        <w:tabs>
          <w:tab w:val="num" w:pos="5880"/>
        </w:tabs>
        <w:ind w:left="5880" w:hanging="360"/>
      </w:pPr>
    </w:lvl>
    <w:lvl w:ilvl="8" w:tplc="040E001B" w:tentative="1">
      <w:start w:val="1"/>
      <w:numFmt w:val="lowerRoman"/>
      <w:lvlText w:val="%9."/>
      <w:lvlJc w:val="right"/>
      <w:pPr>
        <w:tabs>
          <w:tab w:val="num" w:pos="6600"/>
        </w:tabs>
        <w:ind w:left="6600" w:hanging="180"/>
      </w:pPr>
    </w:lvl>
  </w:abstractNum>
  <w:abstractNum w:abstractNumId="130" w15:restartNumberingAfterBreak="0">
    <w:nsid w:val="6DC85C8A"/>
    <w:multiLevelType w:val="multilevel"/>
    <w:tmpl w:val="CBFC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E87798F"/>
    <w:multiLevelType w:val="hybridMultilevel"/>
    <w:tmpl w:val="8872EAB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6F393A2B"/>
    <w:multiLevelType w:val="hybridMultilevel"/>
    <w:tmpl w:val="6B54D4D0"/>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F501F42"/>
    <w:multiLevelType w:val="hybridMultilevel"/>
    <w:tmpl w:val="BAC47974"/>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134" w15:restartNumberingAfterBreak="0">
    <w:nsid w:val="704A1885"/>
    <w:multiLevelType w:val="hybridMultilevel"/>
    <w:tmpl w:val="B9545432"/>
    <w:lvl w:ilvl="0" w:tplc="46EAF87C">
      <w:start w:val="1"/>
      <w:numFmt w:val="bullet"/>
      <w:lvlText w:val=""/>
      <w:lvlJc w:val="left"/>
      <w:pPr>
        <w:tabs>
          <w:tab w:val="num" w:pos="840"/>
        </w:tabs>
        <w:ind w:left="840" w:hanging="360"/>
      </w:pPr>
      <w:rPr>
        <w:rFonts w:ascii="Symbol" w:hAnsi="Symbol" w:hint="default"/>
      </w:rPr>
    </w:lvl>
    <w:lvl w:ilvl="1" w:tplc="46EAF87C">
      <w:start w:val="1"/>
      <w:numFmt w:val="bullet"/>
      <w:lvlText w:val=""/>
      <w:lvlJc w:val="left"/>
      <w:pPr>
        <w:tabs>
          <w:tab w:val="num" w:pos="1560"/>
        </w:tabs>
        <w:ind w:left="1560" w:hanging="360"/>
      </w:pPr>
      <w:rPr>
        <w:rFonts w:ascii="Symbol" w:hAnsi="Symbol" w:hint="default"/>
      </w:rPr>
    </w:lvl>
    <w:lvl w:ilvl="2" w:tplc="040E001B" w:tentative="1">
      <w:start w:val="1"/>
      <w:numFmt w:val="lowerRoman"/>
      <w:lvlText w:val="%3."/>
      <w:lvlJc w:val="right"/>
      <w:pPr>
        <w:tabs>
          <w:tab w:val="num" w:pos="2280"/>
        </w:tabs>
        <w:ind w:left="2280" w:hanging="180"/>
      </w:pPr>
    </w:lvl>
    <w:lvl w:ilvl="3" w:tplc="040E000F" w:tentative="1">
      <w:start w:val="1"/>
      <w:numFmt w:val="decimal"/>
      <w:lvlText w:val="%4."/>
      <w:lvlJc w:val="left"/>
      <w:pPr>
        <w:tabs>
          <w:tab w:val="num" w:pos="3000"/>
        </w:tabs>
        <w:ind w:left="3000" w:hanging="360"/>
      </w:pPr>
    </w:lvl>
    <w:lvl w:ilvl="4" w:tplc="040E0019" w:tentative="1">
      <w:start w:val="1"/>
      <w:numFmt w:val="lowerLetter"/>
      <w:lvlText w:val="%5."/>
      <w:lvlJc w:val="left"/>
      <w:pPr>
        <w:tabs>
          <w:tab w:val="num" w:pos="3720"/>
        </w:tabs>
        <w:ind w:left="3720" w:hanging="360"/>
      </w:pPr>
    </w:lvl>
    <w:lvl w:ilvl="5" w:tplc="040E001B" w:tentative="1">
      <w:start w:val="1"/>
      <w:numFmt w:val="lowerRoman"/>
      <w:lvlText w:val="%6."/>
      <w:lvlJc w:val="right"/>
      <w:pPr>
        <w:tabs>
          <w:tab w:val="num" w:pos="4440"/>
        </w:tabs>
        <w:ind w:left="4440" w:hanging="180"/>
      </w:pPr>
    </w:lvl>
    <w:lvl w:ilvl="6" w:tplc="040E000F" w:tentative="1">
      <w:start w:val="1"/>
      <w:numFmt w:val="decimal"/>
      <w:lvlText w:val="%7."/>
      <w:lvlJc w:val="left"/>
      <w:pPr>
        <w:tabs>
          <w:tab w:val="num" w:pos="5160"/>
        </w:tabs>
        <w:ind w:left="5160" w:hanging="360"/>
      </w:pPr>
    </w:lvl>
    <w:lvl w:ilvl="7" w:tplc="040E0019" w:tentative="1">
      <w:start w:val="1"/>
      <w:numFmt w:val="lowerLetter"/>
      <w:lvlText w:val="%8."/>
      <w:lvlJc w:val="left"/>
      <w:pPr>
        <w:tabs>
          <w:tab w:val="num" w:pos="5880"/>
        </w:tabs>
        <w:ind w:left="5880" w:hanging="360"/>
      </w:pPr>
    </w:lvl>
    <w:lvl w:ilvl="8" w:tplc="040E001B" w:tentative="1">
      <w:start w:val="1"/>
      <w:numFmt w:val="lowerRoman"/>
      <w:lvlText w:val="%9."/>
      <w:lvlJc w:val="right"/>
      <w:pPr>
        <w:tabs>
          <w:tab w:val="num" w:pos="6600"/>
        </w:tabs>
        <w:ind w:left="6600" w:hanging="180"/>
      </w:pPr>
    </w:lvl>
  </w:abstractNum>
  <w:abstractNum w:abstractNumId="135" w15:restartNumberingAfterBreak="0">
    <w:nsid w:val="70B07208"/>
    <w:multiLevelType w:val="hybridMultilevel"/>
    <w:tmpl w:val="BAAABEDC"/>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136" w15:restartNumberingAfterBreak="0">
    <w:nsid w:val="73CB1089"/>
    <w:multiLevelType w:val="multilevel"/>
    <w:tmpl w:val="152C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79C6CCD"/>
    <w:multiLevelType w:val="multilevel"/>
    <w:tmpl w:val="ABA6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7BD5BDF"/>
    <w:multiLevelType w:val="multilevel"/>
    <w:tmpl w:val="8FCC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88C6649"/>
    <w:multiLevelType w:val="hybridMultilevel"/>
    <w:tmpl w:val="AA086E12"/>
    <w:lvl w:ilvl="0" w:tplc="19B827E6">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0" w15:restartNumberingAfterBreak="0">
    <w:nsid w:val="792E3A96"/>
    <w:multiLevelType w:val="hybridMultilevel"/>
    <w:tmpl w:val="18BA13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1" w15:restartNumberingAfterBreak="0">
    <w:nsid w:val="79783EE4"/>
    <w:multiLevelType w:val="multilevel"/>
    <w:tmpl w:val="029E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9837A1E"/>
    <w:multiLevelType w:val="multilevel"/>
    <w:tmpl w:val="3538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9FD38BC"/>
    <w:multiLevelType w:val="hybridMultilevel"/>
    <w:tmpl w:val="67D0EEAE"/>
    <w:lvl w:ilvl="0" w:tplc="46EAF87C">
      <w:start w:val="1"/>
      <w:numFmt w:val="bullet"/>
      <w:lvlText w:val=""/>
      <w:lvlJc w:val="left"/>
      <w:pPr>
        <w:tabs>
          <w:tab w:val="num" w:pos="1080"/>
        </w:tabs>
        <w:ind w:left="1080" w:hanging="36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cs="Arial"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Arial"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Arial"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4" w15:restartNumberingAfterBreak="0">
    <w:nsid w:val="7B2A5C26"/>
    <w:multiLevelType w:val="multilevel"/>
    <w:tmpl w:val="F11C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B5E1A1A"/>
    <w:multiLevelType w:val="hybridMultilevel"/>
    <w:tmpl w:val="32FECAE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6" w15:restartNumberingAfterBreak="0">
    <w:nsid w:val="7BDD1BE1"/>
    <w:multiLevelType w:val="multilevel"/>
    <w:tmpl w:val="7762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C673D12"/>
    <w:multiLevelType w:val="multilevel"/>
    <w:tmpl w:val="356C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D613412"/>
    <w:multiLevelType w:val="hybridMultilevel"/>
    <w:tmpl w:val="C8AAA65E"/>
    <w:lvl w:ilvl="0" w:tplc="06A69232">
      <w:start w:val="1"/>
      <w:numFmt w:val="bullet"/>
      <w:lvlText w:val="−"/>
      <w:lvlJc w:val="left"/>
      <w:pPr>
        <w:ind w:left="1068" w:hanging="360"/>
      </w:pPr>
      <w:rPr>
        <w:rFonts w:ascii="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49" w15:restartNumberingAfterBreak="0">
    <w:nsid w:val="7EB422F8"/>
    <w:multiLevelType w:val="hybridMultilevel"/>
    <w:tmpl w:val="8C46E9EE"/>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E560F0"/>
    <w:multiLevelType w:val="hybridMultilevel"/>
    <w:tmpl w:val="3A8EA32C"/>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Aria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Arial" w:hint="default"/>
      </w:rPr>
    </w:lvl>
    <w:lvl w:ilvl="8" w:tplc="040E0005" w:tentative="1">
      <w:start w:val="1"/>
      <w:numFmt w:val="bullet"/>
      <w:lvlText w:val=""/>
      <w:lvlJc w:val="left"/>
      <w:pPr>
        <w:ind w:left="6480" w:hanging="360"/>
      </w:pPr>
      <w:rPr>
        <w:rFonts w:ascii="Wingdings" w:hAnsi="Wingdings" w:hint="default"/>
      </w:rPr>
    </w:lvl>
  </w:abstractNum>
  <w:abstractNum w:abstractNumId="151" w15:restartNumberingAfterBreak="0">
    <w:nsid w:val="7F7F0F74"/>
    <w:multiLevelType w:val="hybridMultilevel"/>
    <w:tmpl w:val="08D07E40"/>
    <w:lvl w:ilvl="0" w:tplc="46EAF87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Aria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Arial"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808663643">
    <w:abstractNumId w:val="91"/>
  </w:num>
  <w:num w:numId="2" w16cid:durableId="339049634">
    <w:abstractNumId w:val="114"/>
  </w:num>
  <w:num w:numId="3" w16cid:durableId="269510867">
    <w:abstractNumId w:val="94"/>
  </w:num>
  <w:num w:numId="4" w16cid:durableId="287246636">
    <w:abstractNumId w:val="9"/>
  </w:num>
  <w:num w:numId="5" w16cid:durableId="1826431243">
    <w:abstractNumId w:val="95"/>
  </w:num>
  <w:num w:numId="6" w16cid:durableId="564293174">
    <w:abstractNumId w:val="128"/>
  </w:num>
  <w:num w:numId="7" w16cid:durableId="593247030">
    <w:abstractNumId w:val="101"/>
  </w:num>
  <w:num w:numId="8" w16cid:durableId="596522335">
    <w:abstractNumId w:val="28"/>
  </w:num>
  <w:num w:numId="9" w16cid:durableId="10032296">
    <w:abstractNumId w:val="36"/>
  </w:num>
  <w:num w:numId="10" w16cid:durableId="356856702">
    <w:abstractNumId w:val="109"/>
  </w:num>
  <w:num w:numId="11" w16cid:durableId="1548446456">
    <w:abstractNumId w:val="123"/>
  </w:num>
  <w:num w:numId="12" w16cid:durableId="608394891">
    <w:abstractNumId w:val="85"/>
  </w:num>
  <w:num w:numId="13" w16cid:durableId="1748963079">
    <w:abstractNumId w:val="65"/>
  </w:num>
  <w:num w:numId="14" w16cid:durableId="452406241">
    <w:abstractNumId w:val="86"/>
  </w:num>
  <w:num w:numId="15" w16cid:durableId="419834207">
    <w:abstractNumId w:val="78"/>
  </w:num>
  <w:num w:numId="16" w16cid:durableId="2126266467">
    <w:abstractNumId w:val="136"/>
  </w:num>
  <w:num w:numId="17" w16cid:durableId="2800677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111420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8126844">
    <w:abstractNumId w:val="52"/>
  </w:num>
  <w:num w:numId="20" w16cid:durableId="2063289446">
    <w:abstractNumId w:val="77"/>
  </w:num>
  <w:num w:numId="21" w16cid:durableId="1015425473">
    <w:abstractNumId w:val="139"/>
  </w:num>
  <w:num w:numId="22" w16cid:durableId="337730645">
    <w:abstractNumId w:val="5"/>
  </w:num>
  <w:num w:numId="23" w16cid:durableId="59863206">
    <w:abstractNumId w:val="55"/>
  </w:num>
  <w:num w:numId="24" w16cid:durableId="1128357862">
    <w:abstractNumId w:val="58"/>
  </w:num>
  <w:num w:numId="25" w16cid:durableId="1277635712">
    <w:abstractNumId w:val="4"/>
  </w:num>
  <w:num w:numId="26" w16cid:durableId="1288854449">
    <w:abstractNumId w:val="6"/>
  </w:num>
  <w:num w:numId="27" w16cid:durableId="1143081572">
    <w:abstractNumId w:val="1"/>
  </w:num>
  <w:num w:numId="28" w16cid:durableId="379550139">
    <w:abstractNumId w:val="49"/>
  </w:num>
  <w:num w:numId="29" w16cid:durableId="1655641633">
    <w:abstractNumId w:val="138"/>
  </w:num>
  <w:num w:numId="30" w16cid:durableId="768889122">
    <w:abstractNumId w:val="116"/>
  </w:num>
  <w:num w:numId="31" w16cid:durableId="329067343">
    <w:abstractNumId w:val="67"/>
  </w:num>
  <w:num w:numId="32" w16cid:durableId="466581996">
    <w:abstractNumId w:val="59"/>
  </w:num>
  <w:num w:numId="33" w16cid:durableId="604845218">
    <w:abstractNumId w:val="76"/>
  </w:num>
  <w:num w:numId="34" w16cid:durableId="1738936953">
    <w:abstractNumId w:val="22"/>
  </w:num>
  <w:num w:numId="35" w16cid:durableId="1908689657">
    <w:abstractNumId w:val="141"/>
  </w:num>
  <w:num w:numId="36" w16cid:durableId="1309431107">
    <w:abstractNumId w:val="115"/>
  </w:num>
  <w:num w:numId="37" w16cid:durableId="1006977973">
    <w:abstractNumId w:val="117"/>
  </w:num>
  <w:num w:numId="38" w16cid:durableId="1714423828">
    <w:abstractNumId w:val="113"/>
  </w:num>
  <w:num w:numId="39" w16cid:durableId="2091846763">
    <w:abstractNumId w:val="137"/>
  </w:num>
  <w:num w:numId="40" w16cid:durableId="983391581">
    <w:abstractNumId w:val="69"/>
  </w:num>
  <w:num w:numId="41" w16cid:durableId="497960749">
    <w:abstractNumId w:val="56"/>
  </w:num>
  <w:num w:numId="42" w16cid:durableId="36782906">
    <w:abstractNumId w:val="0"/>
  </w:num>
  <w:num w:numId="43" w16cid:durableId="1230186452">
    <w:abstractNumId w:val="46"/>
  </w:num>
  <w:num w:numId="44" w16cid:durableId="1509902996">
    <w:abstractNumId w:val="51"/>
  </w:num>
  <w:num w:numId="45" w16cid:durableId="1746878399">
    <w:abstractNumId w:val="122"/>
  </w:num>
  <w:num w:numId="46" w16cid:durableId="453642259">
    <w:abstractNumId w:val="38"/>
  </w:num>
  <w:num w:numId="47" w16cid:durableId="1765876360">
    <w:abstractNumId w:val="12"/>
  </w:num>
  <w:num w:numId="48" w16cid:durableId="1602225050">
    <w:abstractNumId w:val="103"/>
  </w:num>
  <w:num w:numId="49" w16cid:durableId="918179546">
    <w:abstractNumId w:val="88"/>
  </w:num>
  <w:num w:numId="50" w16cid:durableId="1653365467">
    <w:abstractNumId w:val="43"/>
  </w:num>
  <w:num w:numId="51" w16cid:durableId="1422407684">
    <w:abstractNumId w:val="57"/>
  </w:num>
  <w:num w:numId="52" w16cid:durableId="1578323440">
    <w:abstractNumId w:val="42"/>
  </w:num>
  <w:num w:numId="53" w16cid:durableId="132253821">
    <w:abstractNumId w:val="10"/>
  </w:num>
  <w:num w:numId="54" w16cid:durableId="899949513">
    <w:abstractNumId w:val="47"/>
  </w:num>
  <w:num w:numId="55" w16cid:durableId="600644595">
    <w:abstractNumId w:val="102"/>
  </w:num>
  <w:num w:numId="56" w16cid:durableId="680081155">
    <w:abstractNumId w:val="142"/>
  </w:num>
  <w:num w:numId="57" w16cid:durableId="2094351853">
    <w:abstractNumId w:val="23"/>
  </w:num>
  <w:num w:numId="58" w16cid:durableId="1432319554">
    <w:abstractNumId w:val="127"/>
  </w:num>
  <w:num w:numId="59" w16cid:durableId="1524590230">
    <w:abstractNumId w:val="147"/>
  </w:num>
  <w:num w:numId="60" w16cid:durableId="1903128527">
    <w:abstractNumId w:val="130"/>
  </w:num>
  <w:num w:numId="61" w16cid:durableId="1438210249">
    <w:abstractNumId w:val="11"/>
  </w:num>
  <w:num w:numId="62" w16cid:durableId="853691757">
    <w:abstractNumId w:val="83"/>
  </w:num>
  <w:num w:numId="63" w16cid:durableId="2139567129">
    <w:abstractNumId w:val="144"/>
  </w:num>
  <w:num w:numId="64" w16cid:durableId="1775713581">
    <w:abstractNumId w:val="92"/>
  </w:num>
  <w:num w:numId="65" w16cid:durableId="1277833230">
    <w:abstractNumId w:val="3"/>
  </w:num>
  <w:num w:numId="66" w16cid:durableId="571964669">
    <w:abstractNumId w:val="146"/>
  </w:num>
  <w:num w:numId="67" w16cid:durableId="529152876">
    <w:abstractNumId w:val="50"/>
  </w:num>
  <w:num w:numId="68" w16cid:durableId="1235237779">
    <w:abstractNumId w:val="75"/>
  </w:num>
  <w:num w:numId="69" w16cid:durableId="1780029731">
    <w:abstractNumId w:val="120"/>
  </w:num>
  <w:num w:numId="70" w16cid:durableId="970205295">
    <w:abstractNumId w:val="30"/>
  </w:num>
  <w:num w:numId="71" w16cid:durableId="1043217128">
    <w:abstractNumId w:val="7"/>
  </w:num>
  <w:num w:numId="72" w16cid:durableId="596910819">
    <w:abstractNumId w:val="119"/>
  </w:num>
  <w:num w:numId="73" w16cid:durableId="1256210875">
    <w:abstractNumId w:val="132"/>
  </w:num>
  <w:num w:numId="74" w16cid:durableId="83183606">
    <w:abstractNumId w:val="33"/>
  </w:num>
  <w:num w:numId="75" w16cid:durableId="1726102508">
    <w:abstractNumId w:val="149"/>
  </w:num>
  <w:num w:numId="76" w16cid:durableId="2042125799">
    <w:abstractNumId w:val="124"/>
  </w:num>
  <w:num w:numId="77" w16cid:durableId="631862492">
    <w:abstractNumId w:val="93"/>
  </w:num>
  <w:num w:numId="78" w16cid:durableId="2141262256">
    <w:abstractNumId w:val="20"/>
  </w:num>
  <w:num w:numId="79" w16cid:durableId="738866133">
    <w:abstractNumId w:val="29"/>
  </w:num>
  <w:num w:numId="80" w16cid:durableId="1181705771">
    <w:abstractNumId w:val="8"/>
  </w:num>
  <w:num w:numId="81" w16cid:durableId="2144536908">
    <w:abstractNumId w:val="13"/>
  </w:num>
  <w:num w:numId="82" w16cid:durableId="1374884566">
    <w:abstractNumId w:val="48"/>
  </w:num>
  <w:num w:numId="83" w16cid:durableId="1574654691">
    <w:abstractNumId w:val="31"/>
  </w:num>
  <w:num w:numId="84" w16cid:durableId="631399214">
    <w:abstractNumId w:val="37"/>
  </w:num>
  <w:num w:numId="85" w16cid:durableId="1234044841">
    <w:abstractNumId w:val="64"/>
  </w:num>
  <w:num w:numId="86" w16cid:durableId="2084134203">
    <w:abstractNumId w:val="24"/>
  </w:num>
  <w:num w:numId="87" w16cid:durableId="58750034">
    <w:abstractNumId w:val="121"/>
  </w:num>
  <w:num w:numId="88" w16cid:durableId="599414027">
    <w:abstractNumId w:val="104"/>
  </w:num>
  <w:num w:numId="89" w16cid:durableId="1133332961">
    <w:abstractNumId w:val="40"/>
  </w:num>
  <w:num w:numId="90" w16cid:durableId="1915581936">
    <w:abstractNumId w:val="99"/>
  </w:num>
  <w:num w:numId="91" w16cid:durableId="1188249805">
    <w:abstractNumId w:val="151"/>
  </w:num>
  <w:num w:numId="92" w16cid:durableId="826283635">
    <w:abstractNumId w:val="34"/>
  </w:num>
  <w:num w:numId="93" w16cid:durableId="109320160">
    <w:abstractNumId w:val="112"/>
  </w:num>
  <w:num w:numId="94" w16cid:durableId="15808795">
    <w:abstractNumId w:val="108"/>
  </w:num>
  <w:num w:numId="95" w16cid:durableId="2094546436">
    <w:abstractNumId w:val="89"/>
  </w:num>
  <w:num w:numId="96" w16cid:durableId="465320903">
    <w:abstractNumId w:val="54"/>
  </w:num>
  <w:num w:numId="97" w16cid:durableId="532885504">
    <w:abstractNumId w:val="74"/>
  </w:num>
  <w:num w:numId="98" w16cid:durableId="2094207204">
    <w:abstractNumId w:val="25"/>
  </w:num>
  <w:num w:numId="99" w16cid:durableId="1623615860">
    <w:abstractNumId w:val="26"/>
  </w:num>
  <w:num w:numId="100" w16cid:durableId="168369793">
    <w:abstractNumId w:val="16"/>
  </w:num>
  <w:num w:numId="101" w16cid:durableId="881987276">
    <w:abstractNumId w:val="107"/>
  </w:num>
  <w:num w:numId="102" w16cid:durableId="537816162">
    <w:abstractNumId w:val="143"/>
  </w:num>
  <w:num w:numId="103" w16cid:durableId="1829663734">
    <w:abstractNumId w:val="81"/>
  </w:num>
  <w:num w:numId="104" w16cid:durableId="440759570">
    <w:abstractNumId w:val="105"/>
  </w:num>
  <w:num w:numId="105" w16cid:durableId="1359427548">
    <w:abstractNumId w:val="134"/>
  </w:num>
  <w:num w:numId="106" w16cid:durableId="1024209084">
    <w:abstractNumId w:val="87"/>
  </w:num>
  <w:num w:numId="107" w16cid:durableId="1813323565">
    <w:abstractNumId w:val="111"/>
  </w:num>
  <w:num w:numId="108" w16cid:durableId="1063601750">
    <w:abstractNumId w:val="100"/>
  </w:num>
  <w:num w:numId="109" w16cid:durableId="1640065515">
    <w:abstractNumId w:val="70"/>
  </w:num>
  <w:num w:numId="110" w16cid:durableId="1066993730">
    <w:abstractNumId w:val="62"/>
  </w:num>
  <w:num w:numId="111" w16cid:durableId="608002184">
    <w:abstractNumId w:val="98"/>
  </w:num>
  <w:num w:numId="112" w16cid:durableId="850028144">
    <w:abstractNumId w:val="84"/>
  </w:num>
  <w:num w:numId="113" w16cid:durableId="168059548">
    <w:abstractNumId w:val="80"/>
  </w:num>
  <w:num w:numId="114" w16cid:durableId="1776903353">
    <w:abstractNumId w:val="41"/>
  </w:num>
  <w:num w:numId="115" w16cid:durableId="849685851">
    <w:abstractNumId w:val="71"/>
  </w:num>
  <w:num w:numId="116" w16cid:durableId="299195357">
    <w:abstractNumId w:val="14"/>
  </w:num>
  <w:num w:numId="117" w16cid:durableId="1715697584">
    <w:abstractNumId w:val="39"/>
  </w:num>
  <w:num w:numId="118" w16cid:durableId="1410035332">
    <w:abstractNumId w:val="15"/>
  </w:num>
  <w:num w:numId="119" w16cid:durableId="968514469">
    <w:abstractNumId w:val="19"/>
  </w:num>
  <w:num w:numId="120" w16cid:durableId="827013500">
    <w:abstractNumId w:val="45"/>
  </w:num>
  <w:num w:numId="121" w16cid:durableId="630592061">
    <w:abstractNumId w:val="21"/>
  </w:num>
  <w:num w:numId="122" w16cid:durableId="1797524425">
    <w:abstractNumId w:val="82"/>
  </w:num>
  <w:num w:numId="123" w16cid:durableId="1406882183">
    <w:abstractNumId w:val="129"/>
  </w:num>
  <w:num w:numId="124" w16cid:durableId="1108237851">
    <w:abstractNumId w:val="68"/>
  </w:num>
  <w:num w:numId="125" w16cid:durableId="439495123">
    <w:abstractNumId w:val="125"/>
  </w:num>
  <w:num w:numId="126" w16cid:durableId="1654680708">
    <w:abstractNumId w:val="35"/>
  </w:num>
  <w:num w:numId="127" w16cid:durableId="629020432">
    <w:abstractNumId w:val="61"/>
  </w:num>
  <w:num w:numId="128" w16cid:durableId="37052861">
    <w:abstractNumId w:val="133"/>
  </w:num>
  <w:num w:numId="129" w16cid:durableId="692220507">
    <w:abstractNumId w:val="96"/>
  </w:num>
  <w:num w:numId="130" w16cid:durableId="871965651">
    <w:abstractNumId w:val="135"/>
  </w:num>
  <w:num w:numId="131" w16cid:durableId="554394343">
    <w:abstractNumId w:val="97"/>
  </w:num>
  <w:num w:numId="132" w16cid:durableId="1166551742">
    <w:abstractNumId w:val="63"/>
  </w:num>
  <w:num w:numId="133" w16cid:durableId="1117335546">
    <w:abstractNumId w:val="150"/>
  </w:num>
  <w:num w:numId="134" w16cid:durableId="507988284">
    <w:abstractNumId w:val="148"/>
  </w:num>
  <w:num w:numId="135" w16cid:durableId="1223055232">
    <w:abstractNumId w:val="72"/>
  </w:num>
  <w:num w:numId="136" w16cid:durableId="1693337721">
    <w:abstractNumId w:val="79"/>
  </w:num>
  <w:num w:numId="137" w16cid:durableId="231550770">
    <w:abstractNumId w:val="17"/>
  </w:num>
  <w:num w:numId="138" w16cid:durableId="356809272">
    <w:abstractNumId w:val="44"/>
  </w:num>
  <w:num w:numId="139" w16cid:durableId="1898393564">
    <w:abstractNumId w:val="118"/>
  </w:num>
  <w:num w:numId="140" w16cid:durableId="67240712">
    <w:abstractNumId w:val="73"/>
  </w:num>
  <w:num w:numId="141" w16cid:durableId="688944431">
    <w:abstractNumId w:val="32"/>
  </w:num>
  <w:num w:numId="142" w16cid:durableId="771167058">
    <w:abstractNumId w:val="131"/>
  </w:num>
  <w:num w:numId="143" w16cid:durableId="688989852">
    <w:abstractNumId w:val="90"/>
  </w:num>
  <w:num w:numId="144" w16cid:durableId="2068526581">
    <w:abstractNumId w:val="106"/>
  </w:num>
  <w:num w:numId="145" w16cid:durableId="582033815">
    <w:abstractNumId w:val="2"/>
  </w:num>
  <w:num w:numId="146" w16cid:durableId="315498287">
    <w:abstractNumId w:val="66"/>
  </w:num>
  <w:num w:numId="147" w16cid:durableId="1660957803">
    <w:abstractNumId w:val="140"/>
  </w:num>
  <w:num w:numId="148" w16cid:durableId="464130395">
    <w:abstractNumId w:val="110"/>
  </w:num>
  <w:num w:numId="149" w16cid:durableId="960500892">
    <w:abstractNumId w:val="60"/>
  </w:num>
  <w:num w:numId="150" w16cid:durableId="66733791">
    <w:abstractNumId w:val="18"/>
  </w:num>
  <w:num w:numId="151" w16cid:durableId="1737125092">
    <w:abstractNumId w:val="53"/>
  </w:num>
  <w:num w:numId="152" w16cid:durableId="2028552767">
    <w:abstractNumId w:val="12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749"/>
    <w:rsid w:val="000102BC"/>
    <w:rsid w:val="00010368"/>
    <w:rsid w:val="00015D0F"/>
    <w:rsid w:val="00021D94"/>
    <w:rsid w:val="00025152"/>
    <w:rsid w:val="00032185"/>
    <w:rsid w:val="0003647A"/>
    <w:rsid w:val="00036577"/>
    <w:rsid w:val="00040116"/>
    <w:rsid w:val="000410A7"/>
    <w:rsid w:val="00051377"/>
    <w:rsid w:val="00052667"/>
    <w:rsid w:val="000545DF"/>
    <w:rsid w:val="0005575A"/>
    <w:rsid w:val="00057452"/>
    <w:rsid w:val="00062093"/>
    <w:rsid w:val="00063B74"/>
    <w:rsid w:val="00074927"/>
    <w:rsid w:val="00074C08"/>
    <w:rsid w:val="000814B5"/>
    <w:rsid w:val="0008372C"/>
    <w:rsid w:val="00090D99"/>
    <w:rsid w:val="00090DE4"/>
    <w:rsid w:val="0009603D"/>
    <w:rsid w:val="000A343F"/>
    <w:rsid w:val="000A3714"/>
    <w:rsid w:val="000A4483"/>
    <w:rsid w:val="000B6A58"/>
    <w:rsid w:val="000B6E6C"/>
    <w:rsid w:val="000D1750"/>
    <w:rsid w:val="000D6AB5"/>
    <w:rsid w:val="000F0EC1"/>
    <w:rsid w:val="000F10BB"/>
    <w:rsid w:val="000F4E4B"/>
    <w:rsid w:val="001006E5"/>
    <w:rsid w:val="00100974"/>
    <w:rsid w:val="00103BB5"/>
    <w:rsid w:val="00105B16"/>
    <w:rsid w:val="00106A9E"/>
    <w:rsid w:val="00116126"/>
    <w:rsid w:val="00116665"/>
    <w:rsid w:val="001200D1"/>
    <w:rsid w:val="0012152D"/>
    <w:rsid w:val="001311F8"/>
    <w:rsid w:val="00131A6F"/>
    <w:rsid w:val="00132F94"/>
    <w:rsid w:val="00132FC5"/>
    <w:rsid w:val="00136867"/>
    <w:rsid w:val="00142950"/>
    <w:rsid w:val="00162419"/>
    <w:rsid w:val="00166659"/>
    <w:rsid w:val="00167D23"/>
    <w:rsid w:val="001727CB"/>
    <w:rsid w:val="0017281E"/>
    <w:rsid w:val="001735B5"/>
    <w:rsid w:val="00173C7D"/>
    <w:rsid w:val="00177DE8"/>
    <w:rsid w:val="00180F50"/>
    <w:rsid w:val="001848D0"/>
    <w:rsid w:val="00185EF1"/>
    <w:rsid w:val="00190191"/>
    <w:rsid w:val="00190990"/>
    <w:rsid w:val="001915A5"/>
    <w:rsid w:val="001A31C9"/>
    <w:rsid w:val="001B37DA"/>
    <w:rsid w:val="001B771D"/>
    <w:rsid w:val="001C3E73"/>
    <w:rsid w:val="001C68F4"/>
    <w:rsid w:val="001D353B"/>
    <w:rsid w:val="001D57A8"/>
    <w:rsid w:val="001E009C"/>
    <w:rsid w:val="001E0144"/>
    <w:rsid w:val="001E3ED2"/>
    <w:rsid w:val="001E4A6B"/>
    <w:rsid w:val="001E52BF"/>
    <w:rsid w:val="001F08B0"/>
    <w:rsid w:val="001F1536"/>
    <w:rsid w:val="001F5701"/>
    <w:rsid w:val="0020005C"/>
    <w:rsid w:val="002034F7"/>
    <w:rsid w:val="00204198"/>
    <w:rsid w:val="002118A3"/>
    <w:rsid w:val="002123F1"/>
    <w:rsid w:val="0021262E"/>
    <w:rsid w:val="00220C2F"/>
    <w:rsid w:val="0022451C"/>
    <w:rsid w:val="00235454"/>
    <w:rsid w:val="00241155"/>
    <w:rsid w:val="0024127D"/>
    <w:rsid w:val="0024338C"/>
    <w:rsid w:val="002447BA"/>
    <w:rsid w:val="00246284"/>
    <w:rsid w:val="00250AF7"/>
    <w:rsid w:val="00252A18"/>
    <w:rsid w:val="00253842"/>
    <w:rsid w:val="002556D9"/>
    <w:rsid w:val="00260C2A"/>
    <w:rsid w:val="00272F9C"/>
    <w:rsid w:val="00273CCE"/>
    <w:rsid w:val="00273EAE"/>
    <w:rsid w:val="00274A80"/>
    <w:rsid w:val="0027685E"/>
    <w:rsid w:val="002948B2"/>
    <w:rsid w:val="0029495F"/>
    <w:rsid w:val="00295A37"/>
    <w:rsid w:val="00297A71"/>
    <w:rsid w:val="00297FF1"/>
    <w:rsid w:val="002A3E74"/>
    <w:rsid w:val="002B05D8"/>
    <w:rsid w:val="002B6D22"/>
    <w:rsid w:val="002C075F"/>
    <w:rsid w:val="002C0D77"/>
    <w:rsid w:val="002C1B9C"/>
    <w:rsid w:val="002C1E3E"/>
    <w:rsid w:val="002C2F00"/>
    <w:rsid w:val="002D2F57"/>
    <w:rsid w:val="002D4FF6"/>
    <w:rsid w:val="002E3E10"/>
    <w:rsid w:val="002F514D"/>
    <w:rsid w:val="002F6B48"/>
    <w:rsid w:val="00304346"/>
    <w:rsid w:val="00305129"/>
    <w:rsid w:val="00305D0B"/>
    <w:rsid w:val="00306BF2"/>
    <w:rsid w:val="00310CFC"/>
    <w:rsid w:val="00312646"/>
    <w:rsid w:val="00314AB1"/>
    <w:rsid w:val="0032022E"/>
    <w:rsid w:val="00320B1E"/>
    <w:rsid w:val="00325C07"/>
    <w:rsid w:val="003339B2"/>
    <w:rsid w:val="00334384"/>
    <w:rsid w:val="00334921"/>
    <w:rsid w:val="003350E3"/>
    <w:rsid w:val="003370DA"/>
    <w:rsid w:val="00341A03"/>
    <w:rsid w:val="00343427"/>
    <w:rsid w:val="00351349"/>
    <w:rsid w:val="00352EA5"/>
    <w:rsid w:val="00354DC2"/>
    <w:rsid w:val="00362F38"/>
    <w:rsid w:val="00366D57"/>
    <w:rsid w:val="00370AA2"/>
    <w:rsid w:val="00384866"/>
    <w:rsid w:val="00397650"/>
    <w:rsid w:val="00397D8F"/>
    <w:rsid w:val="003A27F8"/>
    <w:rsid w:val="003B2B87"/>
    <w:rsid w:val="003B2BA7"/>
    <w:rsid w:val="003B2E50"/>
    <w:rsid w:val="003C4A62"/>
    <w:rsid w:val="003C608E"/>
    <w:rsid w:val="003C66EB"/>
    <w:rsid w:val="003D44F0"/>
    <w:rsid w:val="003D4F5E"/>
    <w:rsid w:val="003D6126"/>
    <w:rsid w:val="003D6203"/>
    <w:rsid w:val="003D7020"/>
    <w:rsid w:val="003F03CF"/>
    <w:rsid w:val="003F0B8C"/>
    <w:rsid w:val="003F6B65"/>
    <w:rsid w:val="0040167C"/>
    <w:rsid w:val="0040219C"/>
    <w:rsid w:val="0040248F"/>
    <w:rsid w:val="00422BFF"/>
    <w:rsid w:val="00422F2D"/>
    <w:rsid w:val="0042503E"/>
    <w:rsid w:val="00426525"/>
    <w:rsid w:val="00434496"/>
    <w:rsid w:val="00444DA4"/>
    <w:rsid w:val="00450DE8"/>
    <w:rsid w:val="00456F4C"/>
    <w:rsid w:val="00457EA1"/>
    <w:rsid w:val="004607E9"/>
    <w:rsid w:val="00463073"/>
    <w:rsid w:val="004642CD"/>
    <w:rsid w:val="004740ED"/>
    <w:rsid w:val="0047422D"/>
    <w:rsid w:val="004802B7"/>
    <w:rsid w:val="00482947"/>
    <w:rsid w:val="00486490"/>
    <w:rsid w:val="00487609"/>
    <w:rsid w:val="00492562"/>
    <w:rsid w:val="0049462D"/>
    <w:rsid w:val="0049677B"/>
    <w:rsid w:val="004A67DD"/>
    <w:rsid w:val="004B0C8A"/>
    <w:rsid w:val="004B584F"/>
    <w:rsid w:val="004B5ED9"/>
    <w:rsid w:val="004C1702"/>
    <w:rsid w:val="004C1FE2"/>
    <w:rsid w:val="004C782B"/>
    <w:rsid w:val="004D0C4F"/>
    <w:rsid w:val="004D1E1F"/>
    <w:rsid w:val="004D207F"/>
    <w:rsid w:val="004D25AB"/>
    <w:rsid w:val="004D2E3A"/>
    <w:rsid w:val="004D5037"/>
    <w:rsid w:val="004D6E97"/>
    <w:rsid w:val="004E0AF9"/>
    <w:rsid w:val="004E59F4"/>
    <w:rsid w:val="004F2DEF"/>
    <w:rsid w:val="004F499A"/>
    <w:rsid w:val="005043E8"/>
    <w:rsid w:val="005063AF"/>
    <w:rsid w:val="00506696"/>
    <w:rsid w:val="00510948"/>
    <w:rsid w:val="005118DF"/>
    <w:rsid w:val="005148BD"/>
    <w:rsid w:val="005164BC"/>
    <w:rsid w:val="005216BD"/>
    <w:rsid w:val="00523988"/>
    <w:rsid w:val="00524059"/>
    <w:rsid w:val="00530B5E"/>
    <w:rsid w:val="00533D8C"/>
    <w:rsid w:val="00536A94"/>
    <w:rsid w:val="00541632"/>
    <w:rsid w:val="005444C9"/>
    <w:rsid w:val="00544DA8"/>
    <w:rsid w:val="005467A7"/>
    <w:rsid w:val="00551EDF"/>
    <w:rsid w:val="005545C5"/>
    <w:rsid w:val="00557860"/>
    <w:rsid w:val="005613F2"/>
    <w:rsid w:val="005737DB"/>
    <w:rsid w:val="005739DB"/>
    <w:rsid w:val="005778A3"/>
    <w:rsid w:val="00580704"/>
    <w:rsid w:val="005853E3"/>
    <w:rsid w:val="00591A13"/>
    <w:rsid w:val="00592647"/>
    <w:rsid w:val="00594379"/>
    <w:rsid w:val="005B0C94"/>
    <w:rsid w:val="005C0892"/>
    <w:rsid w:val="005C16EE"/>
    <w:rsid w:val="005C1E29"/>
    <w:rsid w:val="005D3722"/>
    <w:rsid w:val="005D6328"/>
    <w:rsid w:val="005D7055"/>
    <w:rsid w:val="005E462D"/>
    <w:rsid w:val="005F59F0"/>
    <w:rsid w:val="00604760"/>
    <w:rsid w:val="0061291D"/>
    <w:rsid w:val="006137C6"/>
    <w:rsid w:val="0061630E"/>
    <w:rsid w:val="00616BC5"/>
    <w:rsid w:val="00627FA6"/>
    <w:rsid w:val="006348D1"/>
    <w:rsid w:val="006419B5"/>
    <w:rsid w:val="00642F43"/>
    <w:rsid w:val="00652BAD"/>
    <w:rsid w:val="00653A08"/>
    <w:rsid w:val="00654605"/>
    <w:rsid w:val="0065492E"/>
    <w:rsid w:val="0066114C"/>
    <w:rsid w:val="006618AA"/>
    <w:rsid w:val="00662DDA"/>
    <w:rsid w:val="00663B34"/>
    <w:rsid w:val="00663D8B"/>
    <w:rsid w:val="006732CA"/>
    <w:rsid w:val="00677F74"/>
    <w:rsid w:val="00680101"/>
    <w:rsid w:val="00681919"/>
    <w:rsid w:val="00682365"/>
    <w:rsid w:val="00682E97"/>
    <w:rsid w:val="006841B7"/>
    <w:rsid w:val="00685D6C"/>
    <w:rsid w:val="006876FD"/>
    <w:rsid w:val="00692C1B"/>
    <w:rsid w:val="006A3C6F"/>
    <w:rsid w:val="006A436D"/>
    <w:rsid w:val="006A4725"/>
    <w:rsid w:val="006A4A97"/>
    <w:rsid w:val="006A4DC4"/>
    <w:rsid w:val="006A6AB0"/>
    <w:rsid w:val="006B2492"/>
    <w:rsid w:val="006B40E5"/>
    <w:rsid w:val="006B44CE"/>
    <w:rsid w:val="006B4E94"/>
    <w:rsid w:val="006C0BD6"/>
    <w:rsid w:val="006C0E88"/>
    <w:rsid w:val="006C196E"/>
    <w:rsid w:val="006C1CD2"/>
    <w:rsid w:val="006C731E"/>
    <w:rsid w:val="006D0622"/>
    <w:rsid w:val="006D348E"/>
    <w:rsid w:val="006D4CD1"/>
    <w:rsid w:val="006D71AD"/>
    <w:rsid w:val="006E3DB3"/>
    <w:rsid w:val="006E4588"/>
    <w:rsid w:val="006E48EA"/>
    <w:rsid w:val="006E7E5C"/>
    <w:rsid w:val="006F52DB"/>
    <w:rsid w:val="006F7245"/>
    <w:rsid w:val="007140DA"/>
    <w:rsid w:val="007162DA"/>
    <w:rsid w:val="00721CB9"/>
    <w:rsid w:val="007244DE"/>
    <w:rsid w:val="00732792"/>
    <w:rsid w:val="00732AB7"/>
    <w:rsid w:val="007446DD"/>
    <w:rsid w:val="00746693"/>
    <w:rsid w:val="00747957"/>
    <w:rsid w:val="00751466"/>
    <w:rsid w:val="00753B9A"/>
    <w:rsid w:val="00755F80"/>
    <w:rsid w:val="00756D6A"/>
    <w:rsid w:val="00760988"/>
    <w:rsid w:val="00760CF4"/>
    <w:rsid w:val="00762407"/>
    <w:rsid w:val="00774CB4"/>
    <w:rsid w:val="00777279"/>
    <w:rsid w:val="00777D3A"/>
    <w:rsid w:val="0078266F"/>
    <w:rsid w:val="00783FEB"/>
    <w:rsid w:val="0078582D"/>
    <w:rsid w:val="00786E53"/>
    <w:rsid w:val="007A15DC"/>
    <w:rsid w:val="007B14ED"/>
    <w:rsid w:val="007B324B"/>
    <w:rsid w:val="007B430F"/>
    <w:rsid w:val="007B482B"/>
    <w:rsid w:val="007B7C17"/>
    <w:rsid w:val="007C02CE"/>
    <w:rsid w:val="007C20D4"/>
    <w:rsid w:val="007C7BC3"/>
    <w:rsid w:val="007C7FE2"/>
    <w:rsid w:val="007D0D26"/>
    <w:rsid w:val="007D2740"/>
    <w:rsid w:val="007D4F95"/>
    <w:rsid w:val="007E43F2"/>
    <w:rsid w:val="007F15C4"/>
    <w:rsid w:val="007F2536"/>
    <w:rsid w:val="007F6BBC"/>
    <w:rsid w:val="007F7ED8"/>
    <w:rsid w:val="00801783"/>
    <w:rsid w:val="00804603"/>
    <w:rsid w:val="00810173"/>
    <w:rsid w:val="00810643"/>
    <w:rsid w:val="00810905"/>
    <w:rsid w:val="00814A92"/>
    <w:rsid w:val="00820145"/>
    <w:rsid w:val="00834EA6"/>
    <w:rsid w:val="00836657"/>
    <w:rsid w:val="008548EB"/>
    <w:rsid w:val="00855183"/>
    <w:rsid w:val="008558E3"/>
    <w:rsid w:val="00861DD5"/>
    <w:rsid w:val="00862FED"/>
    <w:rsid w:val="00864BB1"/>
    <w:rsid w:val="00873925"/>
    <w:rsid w:val="00875E16"/>
    <w:rsid w:val="00876829"/>
    <w:rsid w:val="00887279"/>
    <w:rsid w:val="0089159F"/>
    <w:rsid w:val="00891A8F"/>
    <w:rsid w:val="008931C9"/>
    <w:rsid w:val="008A3455"/>
    <w:rsid w:val="008B2808"/>
    <w:rsid w:val="008B38BF"/>
    <w:rsid w:val="008B4973"/>
    <w:rsid w:val="008B4CB9"/>
    <w:rsid w:val="008B54A1"/>
    <w:rsid w:val="008B7519"/>
    <w:rsid w:val="008C0459"/>
    <w:rsid w:val="008C471C"/>
    <w:rsid w:val="008C6457"/>
    <w:rsid w:val="008C6F05"/>
    <w:rsid w:val="008D2116"/>
    <w:rsid w:val="008D24C7"/>
    <w:rsid w:val="008D352A"/>
    <w:rsid w:val="008D4910"/>
    <w:rsid w:val="008E1897"/>
    <w:rsid w:val="008E411C"/>
    <w:rsid w:val="008E585C"/>
    <w:rsid w:val="008F10D5"/>
    <w:rsid w:val="008F11C8"/>
    <w:rsid w:val="008F139F"/>
    <w:rsid w:val="008F48EC"/>
    <w:rsid w:val="008F52C7"/>
    <w:rsid w:val="008F559D"/>
    <w:rsid w:val="008F6BF1"/>
    <w:rsid w:val="009003D6"/>
    <w:rsid w:val="009015C5"/>
    <w:rsid w:val="00901D44"/>
    <w:rsid w:val="00901E7A"/>
    <w:rsid w:val="00901EE9"/>
    <w:rsid w:val="009025E7"/>
    <w:rsid w:val="009039B6"/>
    <w:rsid w:val="00910A9D"/>
    <w:rsid w:val="00910C27"/>
    <w:rsid w:val="0091459F"/>
    <w:rsid w:val="00920025"/>
    <w:rsid w:val="009245C7"/>
    <w:rsid w:val="00926240"/>
    <w:rsid w:val="0092706C"/>
    <w:rsid w:val="00931857"/>
    <w:rsid w:val="00944F88"/>
    <w:rsid w:val="00946D66"/>
    <w:rsid w:val="00947294"/>
    <w:rsid w:val="0095038D"/>
    <w:rsid w:val="009509FD"/>
    <w:rsid w:val="00950B41"/>
    <w:rsid w:val="00965E83"/>
    <w:rsid w:val="00966F38"/>
    <w:rsid w:val="00970C84"/>
    <w:rsid w:val="00970DCC"/>
    <w:rsid w:val="0097612E"/>
    <w:rsid w:val="009817C0"/>
    <w:rsid w:val="0098557A"/>
    <w:rsid w:val="009A344B"/>
    <w:rsid w:val="009A456A"/>
    <w:rsid w:val="009B47CB"/>
    <w:rsid w:val="009B4EC0"/>
    <w:rsid w:val="009B7C0B"/>
    <w:rsid w:val="009C3A0F"/>
    <w:rsid w:val="009C51E0"/>
    <w:rsid w:val="009C557C"/>
    <w:rsid w:val="009D0A68"/>
    <w:rsid w:val="009D3EB6"/>
    <w:rsid w:val="009D7F7F"/>
    <w:rsid w:val="009E5905"/>
    <w:rsid w:val="009E70CF"/>
    <w:rsid w:val="00A062A7"/>
    <w:rsid w:val="00A14BCE"/>
    <w:rsid w:val="00A165B1"/>
    <w:rsid w:val="00A213D5"/>
    <w:rsid w:val="00A21D65"/>
    <w:rsid w:val="00A21EC1"/>
    <w:rsid w:val="00A231AE"/>
    <w:rsid w:val="00A233AD"/>
    <w:rsid w:val="00A32FA5"/>
    <w:rsid w:val="00A33AEF"/>
    <w:rsid w:val="00A362DA"/>
    <w:rsid w:val="00A403EB"/>
    <w:rsid w:val="00A42A2D"/>
    <w:rsid w:val="00A44D75"/>
    <w:rsid w:val="00A511F3"/>
    <w:rsid w:val="00A57C17"/>
    <w:rsid w:val="00A60093"/>
    <w:rsid w:val="00A63AC1"/>
    <w:rsid w:val="00A73429"/>
    <w:rsid w:val="00A76FCA"/>
    <w:rsid w:val="00A84AD1"/>
    <w:rsid w:val="00A9088B"/>
    <w:rsid w:val="00A912C9"/>
    <w:rsid w:val="00A96864"/>
    <w:rsid w:val="00AA3E66"/>
    <w:rsid w:val="00AA5E92"/>
    <w:rsid w:val="00AC0B89"/>
    <w:rsid w:val="00AC0D7A"/>
    <w:rsid w:val="00AC0EB7"/>
    <w:rsid w:val="00AC7AD5"/>
    <w:rsid w:val="00AD0BE5"/>
    <w:rsid w:val="00AD5012"/>
    <w:rsid w:val="00AD59BD"/>
    <w:rsid w:val="00AD676B"/>
    <w:rsid w:val="00AE3C18"/>
    <w:rsid w:val="00AF07B4"/>
    <w:rsid w:val="00AF0A44"/>
    <w:rsid w:val="00B0382D"/>
    <w:rsid w:val="00B04533"/>
    <w:rsid w:val="00B051C5"/>
    <w:rsid w:val="00B12BDB"/>
    <w:rsid w:val="00B161C5"/>
    <w:rsid w:val="00B3379A"/>
    <w:rsid w:val="00B36DCE"/>
    <w:rsid w:val="00B424FD"/>
    <w:rsid w:val="00B45749"/>
    <w:rsid w:val="00B46472"/>
    <w:rsid w:val="00B51247"/>
    <w:rsid w:val="00B51FC5"/>
    <w:rsid w:val="00B66B1E"/>
    <w:rsid w:val="00B716E7"/>
    <w:rsid w:val="00B75C1C"/>
    <w:rsid w:val="00B81A96"/>
    <w:rsid w:val="00B82B73"/>
    <w:rsid w:val="00B920BF"/>
    <w:rsid w:val="00B96434"/>
    <w:rsid w:val="00BA14BC"/>
    <w:rsid w:val="00BA3E62"/>
    <w:rsid w:val="00BA694E"/>
    <w:rsid w:val="00BB02AA"/>
    <w:rsid w:val="00BB25A5"/>
    <w:rsid w:val="00BD0383"/>
    <w:rsid w:val="00BE6267"/>
    <w:rsid w:val="00BF26EF"/>
    <w:rsid w:val="00BF61DC"/>
    <w:rsid w:val="00BF739B"/>
    <w:rsid w:val="00BF76E4"/>
    <w:rsid w:val="00C02978"/>
    <w:rsid w:val="00C06C0D"/>
    <w:rsid w:val="00C06F9C"/>
    <w:rsid w:val="00C12FEF"/>
    <w:rsid w:val="00C22564"/>
    <w:rsid w:val="00C2339A"/>
    <w:rsid w:val="00C23655"/>
    <w:rsid w:val="00C41476"/>
    <w:rsid w:val="00C41EFC"/>
    <w:rsid w:val="00C420D6"/>
    <w:rsid w:val="00C50330"/>
    <w:rsid w:val="00C5185A"/>
    <w:rsid w:val="00C5249B"/>
    <w:rsid w:val="00C55078"/>
    <w:rsid w:val="00C5509B"/>
    <w:rsid w:val="00C55EAC"/>
    <w:rsid w:val="00C6109A"/>
    <w:rsid w:val="00C61711"/>
    <w:rsid w:val="00C65224"/>
    <w:rsid w:val="00C6527A"/>
    <w:rsid w:val="00C7363B"/>
    <w:rsid w:val="00C8649B"/>
    <w:rsid w:val="00C878BC"/>
    <w:rsid w:val="00C90A64"/>
    <w:rsid w:val="00C96EA0"/>
    <w:rsid w:val="00C970F0"/>
    <w:rsid w:val="00CA2038"/>
    <w:rsid w:val="00CA778E"/>
    <w:rsid w:val="00CC0CE6"/>
    <w:rsid w:val="00CC4067"/>
    <w:rsid w:val="00CC462B"/>
    <w:rsid w:val="00CC5B32"/>
    <w:rsid w:val="00CD0748"/>
    <w:rsid w:val="00CD488C"/>
    <w:rsid w:val="00CE012E"/>
    <w:rsid w:val="00CE16BE"/>
    <w:rsid w:val="00CE1994"/>
    <w:rsid w:val="00CE2125"/>
    <w:rsid w:val="00CE27D5"/>
    <w:rsid w:val="00CE2B00"/>
    <w:rsid w:val="00CE3486"/>
    <w:rsid w:val="00CE797D"/>
    <w:rsid w:val="00CF0227"/>
    <w:rsid w:val="00CF6674"/>
    <w:rsid w:val="00D13CB9"/>
    <w:rsid w:val="00D25EBB"/>
    <w:rsid w:val="00D27F34"/>
    <w:rsid w:val="00D3076C"/>
    <w:rsid w:val="00D3233B"/>
    <w:rsid w:val="00D40516"/>
    <w:rsid w:val="00D42943"/>
    <w:rsid w:val="00D55BA5"/>
    <w:rsid w:val="00D61FA9"/>
    <w:rsid w:val="00D7103F"/>
    <w:rsid w:val="00D71F7D"/>
    <w:rsid w:val="00D72354"/>
    <w:rsid w:val="00D74DAC"/>
    <w:rsid w:val="00D757C0"/>
    <w:rsid w:val="00D86A8D"/>
    <w:rsid w:val="00D874C0"/>
    <w:rsid w:val="00D9431E"/>
    <w:rsid w:val="00D948AF"/>
    <w:rsid w:val="00D973B9"/>
    <w:rsid w:val="00D97428"/>
    <w:rsid w:val="00DA2006"/>
    <w:rsid w:val="00DA26D7"/>
    <w:rsid w:val="00DA312E"/>
    <w:rsid w:val="00DA729B"/>
    <w:rsid w:val="00DB4D30"/>
    <w:rsid w:val="00DB6AEE"/>
    <w:rsid w:val="00DB776C"/>
    <w:rsid w:val="00DC1708"/>
    <w:rsid w:val="00DC6725"/>
    <w:rsid w:val="00DC7576"/>
    <w:rsid w:val="00DD4BDD"/>
    <w:rsid w:val="00DE4F92"/>
    <w:rsid w:val="00DF3DC6"/>
    <w:rsid w:val="00DF4075"/>
    <w:rsid w:val="00DF6D82"/>
    <w:rsid w:val="00E074EE"/>
    <w:rsid w:val="00E107AE"/>
    <w:rsid w:val="00E2052B"/>
    <w:rsid w:val="00E21A85"/>
    <w:rsid w:val="00E22DAF"/>
    <w:rsid w:val="00E27158"/>
    <w:rsid w:val="00E51D1F"/>
    <w:rsid w:val="00E51F84"/>
    <w:rsid w:val="00E55C14"/>
    <w:rsid w:val="00E5601E"/>
    <w:rsid w:val="00E608EA"/>
    <w:rsid w:val="00E61319"/>
    <w:rsid w:val="00E61931"/>
    <w:rsid w:val="00E66AAF"/>
    <w:rsid w:val="00E67C55"/>
    <w:rsid w:val="00E70F54"/>
    <w:rsid w:val="00E74F1E"/>
    <w:rsid w:val="00E76438"/>
    <w:rsid w:val="00E769AC"/>
    <w:rsid w:val="00E8278C"/>
    <w:rsid w:val="00E86391"/>
    <w:rsid w:val="00EA029F"/>
    <w:rsid w:val="00EA7B47"/>
    <w:rsid w:val="00EB29EE"/>
    <w:rsid w:val="00EB4967"/>
    <w:rsid w:val="00EB5472"/>
    <w:rsid w:val="00EB7765"/>
    <w:rsid w:val="00EC038C"/>
    <w:rsid w:val="00EC205D"/>
    <w:rsid w:val="00EC331E"/>
    <w:rsid w:val="00EC6C60"/>
    <w:rsid w:val="00ED0E70"/>
    <w:rsid w:val="00EE1167"/>
    <w:rsid w:val="00EE1872"/>
    <w:rsid w:val="00EE5FE6"/>
    <w:rsid w:val="00EF013D"/>
    <w:rsid w:val="00EF0673"/>
    <w:rsid w:val="00EF1FC9"/>
    <w:rsid w:val="00EF208E"/>
    <w:rsid w:val="00EF706A"/>
    <w:rsid w:val="00F04A0E"/>
    <w:rsid w:val="00F04B55"/>
    <w:rsid w:val="00F16231"/>
    <w:rsid w:val="00F22BB2"/>
    <w:rsid w:val="00F237FC"/>
    <w:rsid w:val="00F26464"/>
    <w:rsid w:val="00F32523"/>
    <w:rsid w:val="00F340CF"/>
    <w:rsid w:val="00F350D5"/>
    <w:rsid w:val="00F37246"/>
    <w:rsid w:val="00F41849"/>
    <w:rsid w:val="00F41F2E"/>
    <w:rsid w:val="00F464EB"/>
    <w:rsid w:val="00F4681D"/>
    <w:rsid w:val="00F46A58"/>
    <w:rsid w:val="00F470DE"/>
    <w:rsid w:val="00F53181"/>
    <w:rsid w:val="00F548E1"/>
    <w:rsid w:val="00F66C1E"/>
    <w:rsid w:val="00F73D0D"/>
    <w:rsid w:val="00F76B93"/>
    <w:rsid w:val="00F81673"/>
    <w:rsid w:val="00F8390C"/>
    <w:rsid w:val="00F8755A"/>
    <w:rsid w:val="00F92D53"/>
    <w:rsid w:val="00F93EBD"/>
    <w:rsid w:val="00F941D1"/>
    <w:rsid w:val="00F94372"/>
    <w:rsid w:val="00F94C5D"/>
    <w:rsid w:val="00F96561"/>
    <w:rsid w:val="00FA06BA"/>
    <w:rsid w:val="00FA0913"/>
    <w:rsid w:val="00FA12FA"/>
    <w:rsid w:val="00FA5465"/>
    <w:rsid w:val="00FB3F9A"/>
    <w:rsid w:val="00FB4426"/>
    <w:rsid w:val="00FB4A21"/>
    <w:rsid w:val="00FB6AAF"/>
    <w:rsid w:val="00FC4F62"/>
    <w:rsid w:val="00FD0946"/>
    <w:rsid w:val="00FD7254"/>
    <w:rsid w:val="00FD7297"/>
    <w:rsid w:val="00FE0E51"/>
    <w:rsid w:val="00FE1843"/>
    <w:rsid w:val="00FE50FC"/>
    <w:rsid w:val="00FE6119"/>
    <w:rsid w:val="00FE6529"/>
    <w:rsid w:val="00FE677A"/>
    <w:rsid w:val="00FF05B9"/>
    <w:rsid w:val="00FF262C"/>
    <w:rsid w:val="00FF4943"/>
    <w:rsid w:val="00FF60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14:docId w14:val="009F19B7"/>
  <w15:docId w15:val="{A6E13666-69E2-4656-94E4-D3BD55FB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45749"/>
  </w:style>
  <w:style w:type="paragraph" w:styleId="Cmsor1">
    <w:name w:val="heading 1"/>
    <w:basedOn w:val="Norml"/>
    <w:next w:val="Norml"/>
    <w:link w:val="Cmsor1Char"/>
    <w:uiPriority w:val="9"/>
    <w:qFormat/>
    <w:rsid w:val="00642F43"/>
    <w:pPr>
      <w:keepNext/>
      <w:autoSpaceDE w:val="0"/>
      <w:autoSpaceDN w:val="0"/>
      <w:spacing w:before="240" w:after="60" w:line="240" w:lineRule="auto"/>
      <w:outlineLvl w:val="0"/>
    </w:pPr>
    <w:rPr>
      <w:rFonts w:ascii="Arial" w:eastAsia="Times New Roman" w:hAnsi="Arial" w:cs="Arial"/>
      <w:b/>
      <w:bCs/>
      <w:kern w:val="28"/>
      <w:sz w:val="28"/>
      <w:szCs w:val="28"/>
      <w:lang w:eastAsia="hu-HU"/>
    </w:rPr>
  </w:style>
  <w:style w:type="paragraph" w:styleId="Cmsor2">
    <w:name w:val="heading 2"/>
    <w:basedOn w:val="Norml"/>
    <w:next w:val="Norml"/>
    <w:link w:val="Cmsor2Char"/>
    <w:uiPriority w:val="9"/>
    <w:qFormat/>
    <w:rsid w:val="00642F43"/>
    <w:pPr>
      <w:keepNext/>
      <w:autoSpaceDE w:val="0"/>
      <w:autoSpaceDN w:val="0"/>
      <w:spacing w:before="240" w:after="60" w:line="240" w:lineRule="auto"/>
      <w:outlineLvl w:val="1"/>
    </w:pPr>
    <w:rPr>
      <w:rFonts w:ascii="Arial" w:eastAsia="Times New Roman" w:hAnsi="Arial" w:cs="Arial"/>
      <w:b/>
      <w:bCs/>
      <w:i/>
      <w:iCs/>
      <w:sz w:val="24"/>
      <w:szCs w:val="24"/>
      <w:lang w:eastAsia="hu-HU"/>
    </w:rPr>
  </w:style>
  <w:style w:type="paragraph" w:styleId="Cmsor3">
    <w:name w:val="heading 3"/>
    <w:basedOn w:val="Norml"/>
    <w:next w:val="Norml"/>
    <w:link w:val="Cmsor3Char"/>
    <w:qFormat/>
    <w:rsid w:val="00642F43"/>
    <w:pPr>
      <w:keepNext/>
      <w:autoSpaceDE w:val="0"/>
      <w:autoSpaceDN w:val="0"/>
      <w:spacing w:before="240" w:after="60" w:line="240" w:lineRule="auto"/>
      <w:outlineLvl w:val="2"/>
    </w:pPr>
    <w:rPr>
      <w:rFonts w:ascii="Times New Roman" w:eastAsia="Times New Roman" w:hAnsi="Times New Roman" w:cs="Times New Roman"/>
      <w:b/>
      <w:bCs/>
      <w:sz w:val="24"/>
      <w:szCs w:val="24"/>
      <w:lang w:eastAsia="hu-HU"/>
    </w:rPr>
  </w:style>
  <w:style w:type="paragraph" w:styleId="Cmsor4">
    <w:name w:val="heading 4"/>
    <w:basedOn w:val="Norml"/>
    <w:next w:val="Norml"/>
    <w:link w:val="Cmsor4Char"/>
    <w:qFormat/>
    <w:rsid w:val="00642F43"/>
    <w:pPr>
      <w:keepNext/>
      <w:autoSpaceDE w:val="0"/>
      <w:autoSpaceDN w:val="0"/>
      <w:spacing w:after="0" w:line="240" w:lineRule="auto"/>
      <w:outlineLvl w:val="3"/>
    </w:pPr>
    <w:rPr>
      <w:rFonts w:ascii="Times New Roman" w:eastAsia="Times New Roman" w:hAnsi="Times New Roman" w:cs="Times New Roman"/>
      <w:i/>
      <w:iCs/>
      <w:sz w:val="24"/>
      <w:szCs w:val="24"/>
      <w:lang w:eastAsia="hu-HU"/>
    </w:rPr>
  </w:style>
  <w:style w:type="paragraph" w:styleId="Cmsor5">
    <w:name w:val="heading 5"/>
    <w:basedOn w:val="Norml"/>
    <w:next w:val="Norml"/>
    <w:link w:val="Cmsor5Char"/>
    <w:uiPriority w:val="9"/>
    <w:qFormat/>
    <w:rsid w:val="00642F43"/>
    <w:pPr>
      <w:keepNext/>
      <w:autoSpaceDE w:val="0"/>
      <w:autoSpaceDN w:val="0"/>
      <w:spacing w:after="0" w:line="240" w:lineRule="auto"/>
      <w:ind w:left="567"/>
      <w:outlineLvl w:val="4"/>
    </w:pPr>
    <w:rPr>
      <w:rFonts w:ascii="Times New Roman" w:eastAsia="Times New Roman" w:hAnsi="Times New Roman" w:cs="Times New Roman"/>
      <w:b/>
      <w:bCs/>
      <w:sz w:val="24"/>
      <w:szCs w:val="24"/>
      <w:lang w:eastAsia="hu-HU"/>
    </w:rPr>
  </w:style>
  <w:style w:type="paragraph" w:styleId="Cmsor6">
    <w:name w:val="heading 6"/>
    <w:basedOn w:val="Norml"/>
    <w:next w:val="Norml"/>
    <w:link w:val="Cmsor6Char"/>
    <w:qFormat/>
    <w:rsid w:val="00642F43"/>
    <w:pPr>
      <w:keepNext/>
      <w:autoSpaceDE w:val="0"/>
      <w:autoSpaceDN w:val="0"/>
      <w:spacing w:after="0" w:line="240" w:lineRule="auto"/>
      <w:jc w:val="both"/>
      <w:outlineLvl w:val="5"/>
    </w:pPr>
    <w:rPr>
      <w:rFonts w:ascii="Times New Roman" w:eastAsia="Times New Roman" w:hAnsi="Times New Roman" w:cs="Times New Roman"/>
      <w:b/>
      <w:bCs/>
      <w:sz w:val="24"/>
      <w:szCs w:val="24"/>
      <w:lang w:eastAsia="hu-HU"/>
    </w:rPr>
  </w:style>
  <w:style w:type="paragraph" w:styleId="Cmsor7">
    <w:name w:val="heading 7"/>
    <w:basedOn w:val="Norml"/>
    <w:next w:val="Norml"/>
    <w:link w:val="Cmsor7Char"/>
    <w:uiPriority w:val="9"/>
    <w:qFormat/>
    <w:rsid w:val="00642F43"/>
    <w:pPr>
      <w:keepNext/>
      <w:autoSpaceDE w:val="0"/>
      <w:autoSpaceDN w:val="0"/>
      <w:spacing w:after="0" w:line="240" w:lineRule="auto"/>
      <w:outlineLvl w:val="6"/>
    </w:pPr>
    <w:rPr>
      <w:rFonts w:ascii="Times New Roman" w:eastAsia="Times New Roman" w:hAnsi="Times New Roman" w:cs="Times New Roman"/>
      <w:b/>
      <w:bCs/>
      <w:sz w:val="20"/>
      <w:szCs w:val="20"/>
      <w:lang w:eastAsia="hu-HU"/>
    </w:rPr>
  </w:style>
  <w:style w:type="paragraph" w:styleId="Cmsor8">
    <w:name w:val="heading 8"/>
    <w:basedOn w:val="Norml"/>
    <w:next w:val="Norml"/>
    <w:link w:val="Cmsor8Char"/>
    <w:uiPriority w:val="99"/>
    <w:unhideWhenUsed/>
    <w:qFormat/>
    <w:rsid w:val="00642F43"/>
    <w:pPr>
      <w:keepNext/>
      <w:keepLines/>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lang w:eastAsia="hu-HU"/>
    </w:rPr>
  </w:style>
  <w:style w:type="paragraph" w:styleId="Cmsor9">
    <w:name w:val="heading 9"/>
    <w:basedOn w:val="Norml"/>
    <w:next w:val="Norml"/>
    <w:link w:val="Cmsor9Char"/>
    <w:qFormat/>
    <w:rsid w:val="00642F43"/>
    <w:pPr>
      <w:keepNext/>
      <w:spacing w:after="0" w:line="240" w:lineRule="auto"/>
      <w:jc w:val="center"/>
      <w:outlineLvl w:val="8"/>
    </w:pPr>
    <w:rPr>
      <w:rFonts w:ascii="Times New Roman" w:eastAsia="Times New Roman" w:hAnsi="Times New Roman" w:cs="Times New Roman"/>
      <w:b/>
      <w:sz w:val="24"/>
      <w:szCs w:val="20"/>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B45749"/>
    <w:pPr>
      <w:spacing w:after="0" w:line="240" w:lineRule="auto"/>
    </w:pPr>
    <w:rPr>
      <w:rFonts w:eastAsiaTheme="minorEastAsia"/>
      <w:lang w:eastAsia="hu-HU"/>
    </w:rPr>
  </w:style>
  <w:style w:type="character" w:customStyle="1" w:styleId="NincstrkzChar">
    <w:name w:val="Nincs térköz Char"/>
    <w:basedOn w:val="Bekezdsalapbettpusa"/>
    <w:link w:val="Nincstrkz"/>
    <w:rsid w:val="00B45749"/>
    <w:rPr>
      <w:rFonts w:eastAsiaTheme="minorEastAsia"/>
      <w:lang w:eastAsia="hu-HU"/>
    </w:rPr>
  </w:style>
  <w:style w:type="paragraph" w:styleId="Buborkszveg">
    <w:name w:val="Balloon Text"/>
    <w:basedOn w:val="Norml"/>
    <w:link w:val="BuborkszvegChar"/>
    <w:uiPriority w:val="99"/>
    <w:unhideWhenUsed/>
    <w:rsid w:val="00B4574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rsid w:val="00B45749"/>
    <w:rPr>
      <w:rFonts w:ascii="Tahoma" w:hAnsi="Tahoma" w:cs="Tahoma"/>
      <w:sz w:val="16"/>
      <w:szCs w:val="16"/>
    </w:rPr>
  </w:style>
  <w:style w:type="table" w:styleId="Rcsostblzat">
    <w:name w:val="Table Grid"/>
    <w:basedOn w:val="Normltblzat"/>
    <w:uiPriority w:val="59"/>
    <w:rsid w:val="00B82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nhideWhenUsed/>
    <w:rsid w:val="000D1750"/>
    <w:pPr>
      <w:tabs>
        <w:tab w:val="center" w:pos="4536"/>
        <w:tab w:val="right" w:pos="9072"/>
      </w:tabs>
      <w:spacing w:after="0" w:line="240" w:lineRule="auto"/>
    </w:pPr>
  </w:style>
  <w:style w:type="character" w:customStyle="1" w:styleId="lfejChar">
    <w:name w:val="Élőfej Char"/>
    <w:basedOn w:val="Bekezdsalapbettpusa"/>
    <w:link w:val="lfej"/>
    <w:rsid w:val="000D1750"/>
  </w:style>
  <w:style w:type="paragraph" w:styleId="llb">
    <w:name w:val="footer"/>
    <w:basedOn w:val="Norml"/>
    <w:link w:val="llbChar"/>
    <w:uiPriority w:val="99"/>
    <w:unhideWhenUsed/>
    <w:rsid w:val="000D1750"/>
    <w:pPr>
      <w:tabs>
        <w:tab w:val="center" w:pos="4536"/>
        <w:tab w:val="right" w:pos="9072"/>
      </w:tabs>
      <w:spacing w:after="0" w:line="240" w:lineRule="auto"/>
    </w:pPr>
  </w:style>
  <w:style w:type="character" w:customStyle="1" w:styleId="llbChar">
    <w:name w:val="Élőláb Char"/>
    <w:basedOn w:val="Bekezdsalapbettpusa"/>
    <w:link w:val="llb"/>
    <w:uiPriority w:val="99"/>
    <w:rsid w:val="000D1750"/>
  </w:style>
  <w:style w:type="paragraph" w:styleId="Listaszerbekezds">
    <w:name w:val="List Paragraph"/>
    <w:basedOn w:val="Norml"/>
    <w:uiPriority w:val="34"/>
    <w:qFormat/>
    <w:rsid w:val="00090DE4"/>
    <w:pPr>
      <w:ind w:left="720"/>
      <w:contextualSpacing/>
    </w:pPr>
  </w:style>
  <w:style w:type="character" w:customStyle="1" w:styleId="Cmsor1Char">
    <w:name w:val="Címsor 1 Char"/>
    <w:basedOn w:val="Bekezdsalapbettpusa"/>
    <w:link w:val="Cmsor1"/>
    <w:uiPriority w:val="9"/>
    <w:rsid w:val="00642F43"/>
    <w:rPr>
      <w:rFonts w:ascii="Arial" w:eastAsia="Times New Roman" w:hAnsi="Arial" w:cs="Arial"/>
      <w:b/>
      <w:bCs/>
      <w:kern w:val="28"/>
      <w:sz w:val="28"/>
      <w:szCs w:val="28"/>
      <w:lang w:eastAsia="hu-HU"/>
    </w:rPr>
  </w:style>
  <w:style w:type="character" w:customStyle="1" w:styleId="Cmsor2Char">
    <w:name w:val="Címsor 2 Char"/>
    <w:basedOn w:val="Bekezdsalapbettpusa"/>
    <w:link w:val="Cmsor2"/>
    <w:uiPriority w:val="9"/>
    <w:rsid w:val="00642F43"/>
    <w:rPr>
      <w:rFonts w:ascii="Arial" w:eastAsia="Times New Roman" w:hAnsi="Arial" w:cs="Arial"/>
      <w:b/>
      <w:bCs/>
      <w:i/>
      <w:iCs/>
      <w:sz w:val="24"/>
      <w:szCs w:val="24"/>
      <w:lang w:eastAsia="hu-HU"/>
    </w:rPr>
  </w:style>
  <w:style w:type="character" w:customStyle="1" w:styleId="Cmsor3Char">
    <w:name w:val="Címsor 3 Char"/>
    <w:basedOn w:val="Bekezdsalapbettpusa"/>
    <w:link w:val="Cmsor3"/>
    <w:rsid w:val="00642F43"/>
    <w:rPr>
      <w:rFonts w:ascii="Times New Roman" w:eastAsia="Times New Roman" w:hAnsi="Times New Roman" w:cs="Times New Roman"/>
      <w:b/>
      <w:bCs/>
      <w:sz w:val="24"/>
      <w:szCs w:val="24"/>
      <w:lang w:eastAsia="hu-HU"/>
    </w:rPr>
  </w:style>
  <w:style w:type="character" w:customStyle="1" w:styleId="Cmsor4Char">
    <w:name w:val="Címsor 4 Char"/>
    <w:basedOn w:val="Bekezdsalapbettpusa"/>
    <w:link w:val="Cmsor4"/>
    <w:rsid w:val="00642F43"/>
    <w:rPr>
      <w:rFonts w:ascii="Times New Roman" w:eastAsia="Times New Roman" w:hAnsi="Times New Roman" w:cs="Times New Roman"/>
      <w:i/>
      <w:iCs/>
      <w:sz w:val="24"/>
      <w:szCs w:val="24"/>
      <w:lang w:eastAsia="hu-HU"/>
    </w:rPr>
  </w:style>
  <w:style w:type="character" w:customStyle="1" w:styleId="Cmsor5Char">
    <w:name w:val="Címsor 5 Char"/>
    <w:basedOn w:val="Bekezdsalapbettpusa"/>
    <w:link w:val="Cmsor5"/>
    <w:uiPriority w:val="9"/>
    <w:rsid w:val="00642F43"/>
    <w:rPr>
      <w:rFonts w:ascii="Times New Roman" w:eastAsia="Times New Roman" w:hAnsi="Times New Roman" w:cs="Times New Roman"/>
      <w:b/>
      <w:bCs/>
      <w:sz w:val="24"/>
      <w:szCs w:val="24"/>
      <w:lang w:eastAsia="hu-HU"/>
    </w:rPr>
  </w:style>
  <w:style w:type="character" w:customStyle="1" w:styleId="Cmsor6Char">
    <w:name w:val="Címsor 6 Char"/>
    <w:basedOn w:val="Bekezdsalapbettpusa"/>
    <w:link w:val="Cmsor6"/>
    <w:rsid w:val="00642F43"/>
    <w:rPr>
      <w:rFonts w:ascii="Times New Roman" w:eastAsia="Times New Roman" w:hAnsi="Times New Roman" w:cs="Times New Roman"/>
      <w:b/>
      <w:bCs/>
      <w:sz w:val="24"/>
      <w:szCs w:val="24"/>
      <w:lang w:eastAsia="hu-HU"/>
    </w:rPr>
  </w:style>
  <w:style w:type="character" w:customStyle="1" w:styleId="Cmsor7Char">
    <w:name w:val="Címsor 7 Char"/>
    <w:basedOn w:val="Bekezdsalapbettpusa"/>
    <w:link w:val="Cmsor7"/>
    <w:uiPriority w:val="9"/>
    <w:rsid w:val="00642F43"/>
    <w:rPr>
      <w:rFonts w:ascii="Times New Roman" w:eastAsia="Times New Roman" w:hAnsi="Times New Roman" w:cs="Times New Roman"/>
      <w:b/>
      <w:bCs/>
      <w:sz w:val="20"/>
      <w:szCs w:val="20"/>
      <w:lang w:eastAsia="hu-HU"/>
    </w:rPr>
  </w:style>
  <w:style w:type="character" w:customStyle="1" w:styleId="Cmsor8Char">
    <w:name w:val="Címsor 8 Char"/>
    <w:basedOn w:val="Bekezdsalapbettpusa"/>
    <w:link w:val="Cmsor8"/>
    <w:uiPriority w:val="99"/>
    <w:rsid w:val="00642F43"/>
    <w:rPr>
      <w:rFonts w:asciiTheme="majorHAnsi" w:eastAsiaTheme="majorEastAsia" w:hAnsiTheme="majorHAnsi" w:cstheme="majorBidi"/>
      <w:color w:val="404040" w:themeColor="text1" w:themeTint="BF"/>
      <w:sz w:val="20"/>
      <w:szCs w:val="20"/>
      <w:lang w:eastAsia="hu-HU"/>
    </w:rPr>
  </w:style>
  <w:style w:type="character" w:customStyle="1" w:styleId="Cmsor9Char">
    <w:name w:val="Címsor 9 Char"/>
    <w:basedOn w:val="Bekezdsalapbettpusa"/>
    <w:link w:val="Cmsor9"/>
    <w:rsid w:val="00642F43"/>
    <w:rPr>
      <w:rFonts w:ascii="Times New Roman" w:eastAsia="Times New Roman" w:hAnsi="Times New Roman" w:cs="Times New Roman"/>
      <w:b/>
      <w:sz w:val="24"/>
      <w:szCs w:val="20"/>
      <w:u w:val="single"/>
      <w:lang w:eastAsia="hu-HU"/>
    </w:rPr>
  </w:style>
  <w:style w:type="paragraph" w:styleId="Szvegtrzs2">
    <w:name w:val="Body Text 2"/>
    <w:basedOn w:val="Norml"/>
    <w:link w:val="Szvegtrzs2Char"/>
    <w:rsid w:val="00642F43"/>
    <w:pPr>
      <w:autoSpaceDE w:val="0"/>
      <w:autoSpaceDN w:val="0"/>
      <w:spacing w:after="0" w:line="240" w:lineRule="auto"/>
      <w:ind w:firstLine="567"/>
      <w:jc w:val="both"/>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642F43"/>
    <w:rPr>
      <w:rFonts w:ascii="Times New Roman" w:eastAsia="Times New Roman" w:hAnsi="Times New Roman" w:cs="Times New Roman"/>
      <w:sz w:val="24"/>
      <w:szCs w:val="24"/>
      <w:lang w:eastAsia="hu-HU"/>
    </w:rPr>
  </w:style>
  <w:style w:type="paragraph" w:styleId="Szvegtrzs3">
    <w:name w:val="Body Text 3"/>
    <w:basedOn w:val="Szvegtrzs2"/>
    <w:link w:val="Szvegtrzs3Char"/>
    <w:uiPriority w:val="99"/>
    <w:rsid w:val="00642F43"/>
    <w:pPr>
      <w:spacing w:after="120"/>
      <w:ind w:left="283" w:firstLine="0"/>
      <w:jc w:val="left"/>
    </w:pPr>
  </w:style>
  <w:style w:type="character" w:customStyle="1" w:styleId="Szvegtrzs3Char">
    <w:name w:val="Szövegtörzs 3 Char"/>
    <w:basedOn w:val="Bekezdsalapbettpusa"/>
    <w:link w:val="Szvegtrzs3"/>
    <w:uiPriority w:val="99"/>
    <w:rsid w:val="00642F43"/>
    <w:rPr>
      <w:rFonts w:ascii="Times New Roman" w:eastAsia="Times New Roman" w:hAnsi="Times New Roman" w:cs="Times New Roman"/>
      <w:sz w:val="24"/>
      <w:szCs w:val="24"/>
      <w:lang w:eastAsia="hu-HU"/>
    </w:rPr>
  </w:style>
  <w:style w:type="paragraph" w:styleId="Szvegtrzs">
    <w:name w:val="Body Text"/>
    <w:basedOn w:val="Norml"/>
    <w:link w:val="SzvegtrzsChar"/>
    <w:rsid w:val="00642F43"/>
    <w:pPr>
      <w:autoSpaceDE w:val="0"/>
      <w:autoSpaceDN w:val="0"/>
      <w:spacing w:after="0" w:line="240" w:lineRule="auto"/>
      <w:jc w:val="both"/>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642F43"/>
    <w:rPr>
      <w:rFonts w:ascii="Times New Roman" w:eastAsia="Times New Roman" w:hAnsi="Times New Roman" w:cs="Times New Roman"/>
      <w:sz w:val="24"/>
      <w:szCs w:val="24"/>
      <w:lang w:eastAsia="hu-HU"/>
    </w:rPr>
  </w:style>
  <w:style w:type="paragraph" w:customStyle="1" w:styleId="BodyText21">
    <w:name w:val="Body Text 21"/>
    <w:basedOn w:val="Norml"/>
    <w:rsid w:val="00642F43"/>
    <w:pPr>
      <w:autoSpaceDE w:val="0"/>
      <w:autoSpaceDN w:val="0"/>
      <w:spacing w:after="0" w:line="240" w:lineRule="auto"/>
      <w:jc w:val="both"/>
    </w:pPr>
    <w:rPr>
      <w:rFonts w:ascii="Times New Roman" w:eastAsia="Times New Roman" w:hAnsi="Times New Roman" w:cs="Times New Roman"/>
      <w:b/>
      <w:bCs/>
      <w:sz w:val="24"/>
      <w:szCs w:val="24"/>
      <w:lang w:eastAsia="hu-HU"/>
    </w:rPr>
  </w:style>
  <w:style w:type="paragraph" w:styleId="Kpalrs">
    <w:name w:val="caption"/>
    <w:basedOn w:val="Norml"/>
    <w:next w:val="Norml"/>
    <w:uiPriority w:val="99"/>
    <w:qFormat/>
    <w:rsid w:val="00642F43"/>
    <w:pPr>
      <w:autoSpaceDE w:val="0"/>
      <w:autoSpaceDN w:val="0"/>
      <w:spacing w:after="0" w:line="240" w:lineRule="auto"/>
    </w:pPr>
    <w:rPr>
      <w:rFonts w:ascii="Times New Roman" w:eastAsia="Times New Roman" w:hAnsi="Times New Roman" w:cs="Times New Roman"/>
      <w:b/>
      <w:bCs/>
      <w:sz w:val="24"/>
      <w:szCs w:val="24"/>
      <w:lang w:eastAsia="hu-HU"/>
    </w:rPr>
  </w:style>
  <w:style w:type="paragraph" w:styleId="Cm">
    <w:name w:val="Title"/>
    <w:basedOn w:val="Norml"/>
    <w:link w:val="CmChar"/>
    <w:qFormat/>
    <w:rsid w:val="00642F43"/>
    <w:pPr>
      <w:spacing w:after="0" w:line="240" w:lineRule="auto"/>
      <w:jc w:val="center"/>
    </w:pPr>
    <w:rPr>
      <w:rFonts w:ascii="Times New Roman" w:eastAsia="Times New Roman" w:hAnsi="Times New Roman" w:cs="Times New Roman"/>
      <w:sz w:val="24"/>
      <w:szCs w:val="20"/>
      <w:lang w:eastAsia="hu-HU"/>
    </w:rPr>
  </w:style>
  <w:style w:type="character" w:customStyle="1" w:styleId="CmChar">
    <w:name w:val="Cím Char"/>
    <w:basedOn w:val="Bekezdsalapbettpusa"/>
    <w:link w:val="Cm"/>
    <w:uiPriority w:val="99"/>
    <w:rsid w:val="00642F43"/>
    <w:rPr>
      <w:rFonts w:ascii="Times New Roman" w:eastAsia="Times New Roman" w:hAnsi="Times New Roman" w:cs="Times New Roman"/>
      <w:sz w:val="24"/>
      <w:szCs w:val="20"/>
      <w:lang w:eastAsia="hu-HU"/>
    </w:rPr>
  </w:style>
  <w:style w:type="paragraph" w:customStyle="1" w:styleId="CM38">
    <w:name w:val="CM38"/>
    <w:basedOn w:val="Norml"/>
    <w:next w:val="Norml"/>
    <w:uiPriority w:val="99"/>
    <w:rsid w:val="00642F43"/>
    <w:pPr>
      <w:widowControl w:val="0"/>
      <w:autoSpaceDE w:val="0"/>
      <w:autoSpaceDN w:val="0"/>
      <w:adjustRightInd w:val="0"/>
      <w:spacing w:after="325" w:line="240" w:lineRule="auto"/>
    </w:pPr>
    <w:rPr>
      <w:rFonts w:ascii="Arial" w:eastAsia="Times New Roman" w:hAnsi="Arial" w:cs="Arial"/>
      <w:sz w:val="24"/>
      <w:szCs w:val="24"/>
      <w:lang w:eastAsia="hu-HU"/>
    </w:rPr>
  </w:style>
  <w:style w:type="paragraph" w:customStyle="1" w:styleId="Tblzatszveg">
    <w:name w:val="Táblázat_szöveg"/>
    <w:basedOn w:val="Norml"/>
    <w:next w:val="Norml"/>
    <w:uiPriority w:val="99"/>
    <w:rsid w:val="00642F43"/>
    <w:pPr>
      <w:autoSpaceDE w:val="0"/>
      <w:autoSpaceDN w:val="0"/>
      <w:adjustRightInd w:val="0"/>
      <w:spacing w:after="0" w:line="240" w:lineRule="auto"/>
    </w:pPr>
    <w:rPr>
      <w:rFonts w:ascii="Calibri" w:eastAsia="Times New Roman" w:hAnsi="Calibri" w:cs="Calibri"/>
      <w:sz w:val="20"/>
      <w:szCs w:val="20"/>
      <w:lang w:eastAsia="hu-HU"/>
    </w:rPr>
  </w:style>
  <w:style w:type="character" w:customStyle="1" w:styleId="cm38char">
    <w:name w:val="cm38__char"/>
    <w:basedOn w:val="Bekezdsalapbettpusa"/>
    <w:uiPriority w:val="99"/>
    <w:rsid w:val="00642F43"/>
    <w:rPr>
      <w:rFonts w:cs="Times New Roman"/>
    </w:rPr>
  </w:style>
  <w:style w:type="character" w:customStyle="1" w:styleId="norm00e1lchar">
    <w:name w:val="norm_00e1l__char"/>
    <w:basedOn w:val="Bekezdsalapbettpusa"/>
    <w:uiPriority w:val="99"/>
    <w:rsid w:val="00642F43"/>
    <w:rPr>
      <w:rFonts w:cs="Times New Roman"/>
    </w:rPr>
  </w:style>
  <w:style w:type="paragraph" w:customStyle="1" w:styleId="cm380">
    <w:name w:val="cm38"/>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normal0020tablechar">
    <w:name w:val="normal_0020table__char"/>
    <w:basedOn w:val="Bekezdsalapbettpusa"/>
    <w:uiPriority w:val="99"/>
    <w:rsid w:val="00642F43"/>
    <w:rPr>
      <w:rFonts w:cs="Times New Roman"/>
    </w:rPr>
  </w:style>
  <w:style w:type="paragraph" w:customStyle="1" w:styleId="norm00e1l">
    <w:name w:val="norm_00e1l"/>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t00e1bl00e1zat005fsz00f6vegchar">
    <w:name w:val="t_00e1bl_00e1zat_005fsz_00f6veg__char"/>
    <w:basedOn w:val="Bekezdsalapbettpusa"/>
    <w:uiPriority w:val="99"/>
    <w:rsid w:val="00642F43"/>
    <w:rPr>
      <w:rFonts w:cs="Times New Roman"/>
    </w:rPr>
  </w:style>
  <w:style w:type="character" w:customStyle="1" w:styleId="defaultchar">
    <w:name w:val="default__char"/>
    <w:basedOn w:val="Bekezdsalapbettpusa"/>
    <w:uiPriority w:val="99"/>
    <w:rsid w:val="00642F43"/>
    <w:rPr>
      <w:rFonts w:cs="Times New Roman"/>
    </w:rPr>
  </w:style>
  <w:style w:type="character" w:customStyle="1" w:styleId="listaszer01710020bekezd00e9schar">
    <w:name w:val="listaszer_0171_0020bekezd_00e9s__char"/>
    <w:basedOn w:val="Bekezdsalapbettpusa"/>
    <w:uiPriority w:val="99"/>
    <w:rsid w:val="00642F43"/>
    <w:rPr>
      <w:rFonts w:cs="Times New Roman"/>
    </w:rPr>
  </w:style>
  <w:style w:type="paragraph" w:customStyle="1" w:styleId="listaszer01710020bekezd00e9s">
    <w:name w:val="listaszer_0171_0020bekezd_00e9s"/>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paragraph" w:styleId="Jegyzetszveg">
    <w:name w:val="annotation text"/>
    <w:basedOn w:val="Norml"/>
    <w:link w:val="JegyzetszvegChar"/>
    <w:uiPriority w:val="99"/>
    <w:rsid w:val="00642F43"/>
    <w:rPr>
      <w:rFonts w:ascii="Calibri" w:eastAsia="Times New Roman" w:hAnsi="Calibri" w:cs="Calibri"/>
      <w:sz w:val="20"/>
      <w:szCs w:val="20"/>
    </w:rPr>
  </w:style>
  <w:style w:type="character" w:customStyle="1" w:styleId="JegyzetszvegChar">
    <w:name w:val="Jegyzetszöveg Char"/>
    <w:basedOn w:val="Bekezdsalapbettpusa"/>
    <w:link w:val="Jegyzetszveg"/>
    <w:uiPriority w:val="99"/>
    <w:rsid w:val="00642F43"/>
    <w:rPr>
      <w:rFonts w:ascii="Calibri" w:eastAsia="Times New Roman" w:hAnsi="Calibri" w:cs="Calibri"/>
      <w:sz w:val="20"/>
      <w:szCs w:val="20"/>
    </w:rPr>
  </w:style>
  <w:style w:type="paragraph" w:customStyle="1" w:styleId="Szvegtrzs21">
    <w:name w:val="Szövegtörzs 21"/>
    <w:basedOn w:val="Norml"/>
    <w:autoRedefine/>
    <w:uiPriority w:val="99"/>
    <w:rsid w:val="00642F43"/>
    <w:pPr>
      <w:spacing w:after="0" w:line="240" w:lineRule="auto"/>
      <w:jc w:val="both"/>
    </w:pPr>
    <w:rPr>
      <w:rFonts w:ascii="Times New Roman" w:eastAsia="Times New Roman" w:hAnsi="Times New Roman" w:cs="Times New Roman"/>
      <w:sz w:val="24"/>
      <w:szCs w:val="24"/>
      <w:lang w:eastAsia="hu-HU"/>
    </w:rPr>
  </w:style>
  <w:style w:type="character" w:customStyle="1" w:styleId="Heading1Char">
    <w:name w:val="Heading 1 Char"/>
    <w:basedOn w:val="Bekezdsalapbettpusa"/>
    <w:uiPriority w:val="99"/>
    <w:rsid w:val="00642F43"/>
    <w:rPr>
      <w:rFonts w:ascii="Arial" w:hAnsi="Arial" w:cs="Arial"/>
      <w:b/>
      <w:bCs/>
      <w:kern w:val="32"/>
      <w:sz w:val="32"/>
      <w:szCs w:val="32"/>
    </w:rPr>
  </w:style>
  <w:style w:type="character" w:customStyle="1" w:styleId="Heading3Char">
    <w:name w:val="Heading 3 Char"/>
    <w:basedOn w:val="Bekezdsalapbettpusa"/>
    <w:uiPriority w:val="99"/>
    <w:rsid w:val="00642F43"/>
    <w:rPr>
      <w:rFonts w:ascii="Cambria" w:hAnsi="Cambria" w:cs="Cambria"/>
      <w:b/>
      <w:bCs/>
      <w:color w:val="auto"/>
    </w:rPr>
  </w:style>
  <w:style w:type="character" w:customStyle="1" w:styleId="Heading5Char">
    <w:name w:val="Heading 5 Char"/>
    <w:basedOn w:val="Bekezdsalapbettpusa"/>
    <w:uiPriority w:val="99"/>
    <w:rsid w:val="00642F43"/>
    <w:rPr>
      <w:rFonts w:ascii="Cambria" w:hAnsi="Cambria" w:cs="Cambria"/>
      <w:color w:val="243F60"/>
    </w:rPr>
  </w:style>
  <w:style w:type="character" w:customStyle="1" w:styleId="Heading7Char">
    <w:name w:val="Heading 7 Char"/>
    <w:basedOn w:val="Bekezdsalapbettpusa"/>
    <w:uiPriority w:val="99"/>
    <w:rsid w:val="00642F43"/>
    <w:rPr>
      <w:rFonts w:ascii="Times New Roman" w:hAnsi="Times New Roman" w:cs="Times New Roman"/>
      <w:sz w:val="24"/>
      <w:szCs w:val="24"/>
    </w:rPr>
  </w:style>
  <w:style w:type="paragraph" w:customStyle="1" w:styleId="Listaszerbekezds2">
    <w:name w:val="Listaszerű bekezdés2"/>
    <w:basedOn w:val="Norml"/>
    <w:uiPriority w:val="99"/>
    <w:rsid w:val="00642F43"/>
    <w:pPr>
      <w:spacing w:after="0" w:line="240" w:lineRule="auto"/>
      <w:ind w:left="720"/>
    </w:pPr>
    <w:rPr>
      <w:rFonts w:ascii="Calibri" w:eastAsia="Times New Roman" w:hAnsi="Calibri" w:cs="Calibri"/>
    </w:rPr>
  </w:style>
  <w:style w:type="paragraph" w:customStyle="1" w:styleId="Default">
    <w:name w:val="Default"/>
    <w:uiPriority w:val="99"/>
    <w:rsid w:val="00642F43"/>
    <w:pPr>
      <w:autoSpaceDE w:val="0"/>
      <w:autoSpaceDN w:val="0"/>
      <w:adjustRightInd w:val="0"/>
      <w:spacing w:after="0" w:line="240" w:lineRule="auto"/>
    </w:pPr>
    <w:rPr>
      <w:rFonts w:ascii="Calibri" w:eastAsia="Times New Roman" w:hAnsi="Calibri" w:cs="Calibri"/>
      <w:color w:val="000000"/>
      <w:sz w:val="24"/>
      <w:szCs w:val="24"/>
      <w:lang w:eastAsia="hu-HU"/>
    </w:rPr>
  </w:style>
  <w:style w:type="character" w:styleId="Kiemels2">
    <w:name w:val="Strong"/>
    <w:basedOn w:val="Bekezdsalapbettpusa"/>
    <w:qFormat/>
    <w:rsid w:val="00642F43"/>
    <w:rPr>
      <w:rFonts w:ascii="Times New Roman" w:hAnsi="Times New Roman" w:cs="Times New Roman"/>
      <w:b/>
      <w:bCs/>
    </w:rPr>
  </w:style>
  <w:style w:type="paragraph" w:customStyle="1" w:styleId="Beoszts">
    <w:name w:val="Beosztás"/>
    <w:basedOn w:val="Norml"/>
    <w:next w:val="Norml"/>
    <w:uiPriority w:val="99"/>
    <w:rsid w:val="00642F43"/>
    <w:pPr>
      <w:overflowPunct w:val="0"/>
      <w:autoSpaceDE w:val="0"/>
      <w:autoSpaceDN w:val="0"/>
      <w:adjustRightInd w:val="0"/>
      <w:spacing w:before="960" w:after="0" w:line="240" w:lineRule="auto"/>
      <w:jc w:val="center"/>
      <w:textAlignment w:val="baseline"/>
    </w:pPr>
    <w:rPr>
      <w:rFonts w:ascii="Arial" w:eastAsia="Times New Roman" w:hAnsi="Arial" w:cs="Arial"/>
      <w:lang w:eastAsia="hu-HU"/>
    </w:rPr>
  </w:style>
  <w:style w:type="character" w:customStyle="1" w:styleId="HeaderChar">
    <w:name w:val="Header Char"/>
    <w:basedOn w:val="Bekezdsalapbettpusa"/>
    <w:uiPriority w:val="99"/>
    <w:rsid w:val="00642F43"/>
    <w:rPr>
      <w:rFonts w:ascii="Calibri" w:hAnsi="Calibri" w:cs="Calibri"/>
    </w:rPr>
  </w:style>
  <w:style w:type="character" w:customStyle="1" w:styleId="HeaderChar1">
    <w:name w:val="Header Char1"/>
    <w:basedOn w:val="Bekezdsalapbettpusa"/>
    <w:uiPriority w:val="99"/>
    <w:rsid w:val="00642F43"/>
    <w:rPr>
      <w:rFonts w:ascii="Times New Roman" w:hAnsi="Times New Roman" w:cs="Times New Roman"/>
      <w:lang w:eastAsia="en-US"/>
    </w:rPr>
  </w:style>
  <w:style w:type="character" w:customStyle="1" w:styleId="FooterChar">
    <w:name w:val="Footer Char"/>
    <w:basedOn w:val="Bekezdsalapbettpusa"/>
    <w:uiPriority w:val="99"/>
    <w:rsid w:val="00642F43"/>
    <w:rPr>
      <w:rFonts w:ascii="Calibri" w:hAnsi="Calibri" w:cs="Calibri"/>
    </w:rPr>
  </w:style>
  <w:style w:type="character" w:customStyle="1" w:styleId="BodyTextChar">
    <w:name w:val="Body Text Char"/>
    <w:basedOn w:val="Bekezdsalapbettpusa"/>
    <w:uiPriority w:val="99"/>
    <w:rsid w:val="00642F43"/>
    <w:rPr>
      <w:rFonts w:ascii="Times New Roman" w:hAnsi="Times New Roman" w:cs="Times New Roman"/>
      <w:sz w:val="20"/>
      <w:szCs w:val="20"/>
      <w:lang w:eastAsia="hu-HU"/>
    </w:rPr>
  </w:style>
  <w:style w:type="character" w:customStyle="1" w:styleId="BodyText2Char">
    <w:name w:val="Body Text 2 Char"/>
    <w:basedOn w:val="Bekezdsalapbettpusa"/>
    <w:uiPriority w:val="99"/>
    <w:rsid w:val="00642F43"/>
    <w:rPr>
      <w:rFonts w:ascii="Calibri" w:hAnsi="Calibri" w:cs="Calibri"/>
    </w:rPr>
  </w:style>
  <w:style w:type="character" w:customStyle="1" w:styleId="CommentTextChar">
    <w:name w:val="Comment Text Char"/>
    <w:basedOn w:val="Bekezdsalapbettpusa"/>
    <w:uiPriority w:val="99"/>
    <w:rsid w:val="00642F43"/>
    <w:rPr>
      <w:rFonts w:ascii="Calibri" w:hAnsi="Calibri" w:cs="Calibri"/>
      <w:sz w:val="20"/>
      <w:szCs w:val="20"/>
    </w:rPr>
  </w:style>
  <w:style w:type="paragraph" w:customStyle="1" w:styleId="CM3">
    <w:name w:val="CM3"/>
    <w:basedOn w:val="Default"/>
    <w:next w:val="Default"/>
    <w:uiPriority w:val="99"/>
    <w:rsid w:val="00642F43"/>
    <w:pPr>
      <w:widowControl w:val="0"/>
      <w:spacing w:line="288" w:lineRule="atLeast"/>
    </w:pPr>
    <w:rPr>
      <w:rFonts w:ascii="Times HRoman" w:hAnsi="Times HRoman" w:cs="Times HRoman"/>
      <w:color w:val="auto"/>
    </w:rPr>
  </w:style>
  <w:style w:type="character" w:customStyle="1" w:styleId="BalloonTextChar">
    <w:name w:val="Balloon Text Char"/>
    <w:basedOn w:val="Bekezdsalapbettpusa"/>
    <w:uiPriority w:val="99"/>
    <w:rsid w:val="00642F43"/>
    <w:rPr>
      <w:rFonts w:ascii="Tahoma" w:hAnsi="Tahoma" w:cs="Tahoma"/>
      <w:sz w:val="16"/>
      <w:szCs w:val="16"/>
    </w:rPr>
  </w:style>
  <w:style w:type="paragraph" w:styleId="Megjegyzstrgya">
    <w:name w:val="annotation subject"/>
    <w:basedOn w:val="Jegyzetszveg"/>
    <w:next w:val="Jegyzetszveg"/>
    <w:link w:val="MegjegyzstrgyaChar"/>
    <w:rsid w:val="00642F43"/>
    <w:rPr>
      <w:b/>
      <w:bCs/>
    </w:rPr>
  </w:style>
  <w:style w:type="character" w:customStyle="1" w:styleId="MegjegyzstrgyaChar">
    <w:name w:val="Megjegyzés tárgya Char"/>
    <w:basedOn w:val="JegyzetszvegChar"/>
    <w:link w:val="Megjegyzstrgya"/>
    <w:rsid w:val="00642F43"/>
    <w:rPr>
      <w:rFonts w:ascii="Calibri" w:eastAsia="Times New Roman" w:hAnsi="Calibri" w:cs="Calibri"/>
      <w:b/>
      <w:bCs/>
      <w:sz w:val="20"/>
      <w:szCs w:val="20"/>
    </w:rPr>
  </w:style>
  <w:style w:type="character" w:customStyle="1" w:styleId="CommentSubjectChar">
    <w:name w:val="Comment Subject Char"/>
    <w:basedOn w:val="CommentTextChar"/>
    <w:uiPriority w:val="99"/>
    <w:rsid w:val="00642F43"/>
    <w:rPr>
      <w:rFonts w:ascii="Calibri" w:hAnsi="Calibri" w:cs="Calibri"/>
      <w:b/>
      <w:bCs/>
      <w:sz w:val="20"/>
      <w:szCs w:val="20"/>
    </w:rPr>
  </w:style>
  <w:style w:type="paragraph" w:styleId="Csakszveg">
    <w:name w:val="Plain Text"/>
    <w:basedOn w:val="Norml"/>
    <w:link w:val="CsakszvegChar"/>
    <w:uiPriority w:val="99"/>
    <w:rsid w:val="00642F43"/>
    <w:pPr>
      <w:spacing w:after="0" w:line="240" w:lineRule="auto"/>
    </w:pPr>
    <w:rPr>
      <w:rFonts w:ascii="Consolas" w:eastAsia="Times New Roman" w:hAnsi="Consolas" w:cs="Consolas"/>
      <w:sz w:val="21"/>
      <w:szCs w:val="21"/>
    </w:rPr>
  </w:style>
  <w:style w:type="character" w:customStyle="1" w:styleId="CsakszvegChar">
    <w:name w:val="Csak szöveg Char"/>
    <w:basedOn w:val="Bekezdsalapbettpusa"/>
    <w:link w:val="Csakszveg"/>
    <w:uiPriority w:val="99"/>
    <w:rsid w:val="00642F43"/>
    <w:rPr>
      <w:rFonts w:ascii="Consolas" w:eastAsia="Times New Roman" w:hAnsi="Consolas" w:cs="Consolas"/>
      <w:sz w:val="21"/>
      <w:szCs w:val="21"/>
    </w:rPr>
  </w:style>
  <w:style w:type="character" w:customStyle="1" w:styleId="PlainTextChar">
    <w:name w:val="Plain Text Char"/>
    <w:basedOn w:val="Bekezdsalapbettpusa"/>
    <w:uiPriority w:val="99"/>
    <w:rsid w:val="00642F43"/>
    <w:rPr>
      <w:rFonts w:ascii="Consolas" w:hAnsi="Consolas" w:cs="Consolas"/>
      <w:sz w:val="21"/>
      <w:szCs w:val="21"/>
    </w:rPr>
  </w:style>
  <w:style w:type="paragraph" w:customStyle="1" w:styleId="annotation0020text">
    <w:name w:val="annotation_0020text"/>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annotation0020textchar">
    <w:name w:val="annotation_0020text__char"/>
    <w:basedOn w:val="Bekezdsalapbettpusa"/>
    <w:uiPriority w:val="99"/>
    <w:rsid w:val="00642F43"/>
    <w:rPr>
      <w:rFonts w:cs="Times New Roman"/>
    </w:rPr>
  </w:style>
  <w:style w:type="paragraph" w:customStyle="1" w:styleId="t00e1bl00e1zat005fsz00f6veg">
    <w:name w:val="t_00e1bl_00e1zat_005fsz_00f6veg"/>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normal0020table">
    <w:name w:val="normal_0020table"/>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sz00f6vegt00f6rzschar">
    <w:name w:val="sz_00f6vegt_00f6rzs__char"/>
    <w:basedOn w:val="Bekezdsalapbettpusa"/>
    <w:uiPriority w:val="99"/>
    <w:rsid w:val="00642F43"/>
    <w:rPr>
      <w:rFonts w:cs="Times New Roman"/>
    </w:rPr>
  </w:style>
  <w:style w:type="paragraph" w:customStyle="1" w:styleId="default0">
    <w:name w:val="default"/>
    <w:basedOn w:val="Norml"/>
    <w:uiPriority w:val="99"/>
    <w:rsid w:val="00642F43"/>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Szvegtrzs22">
    <w:name w:val="Szövegtörzs 22"/>
    <w:basedOn w:val="Norml"/>
    <w:autoRedefine/>
    <w:rsid w:val="00642F43"/>
    <w:pPr>
      <w:spacing w:after="0" w:line="240" w:lineRule="auto"/>
      <w:jc w:val="center"/>
    </w:pPr>
    <w:rPr>
      <w:rFonts w:ascii="Times New Roman" w:eastAsia="Times New Roman" w:hAnsi="Times New Roman" w:cs="Times New Roman"/>
      <w:b/>
      <w:sz w:val="24"/>
      <w:szCs w:val="24"/>
      <w:lang w:eastAsia="hu-HU"/>
    </w:rPr>
  </w:style>
  <w:style w:type="paragraph" w:styleId="Lista">
    <w:name w:val="List"/>
    <w:basedOn w:val="Norml"/>
    <w:uiPriority w:val="99"/>
    <w:rsid w:val="00642F43"/>
    <w:pPr>
      <w:spacing w:after="0" w:line="240" w:lineRule="auto"/>
      <w:ind w:left="283" w:hanging="283"/>
      <w:jc w:val="both"/>
    </w:pPr>
    <w:rPr>
      <w:rFonts w:ascii="Times New Roman" w:eastAsia="Times New Roman" w:hAnsi="Times New Roman" w:cs="Times New Roman"/>
      <w:sz w:val="24"/>
      <w:szCs w:val="20"/>
      <w:lang w:eastAsia="hu-HU"/>
    </w:rPr>
  </w:style>
  <w:style w:type="paragraph" w:styleId="Szvegtrzsbehzssal">
    <w:name w:val="Body Text Indent"/>
    <w:basedOn w:val="Norml"/>
    <w:link w:val="SzvegtrzsbehzssalChar"/>
    <w:uiPriority w:val="99"/>
    <w:unhideWhenUsed/>
    <w:rsid w:val="00642F43"/>
    <w:pPr>
      <w:autoSpaceDE w:val="0"/>
      <w:autoSpaceDN w:val="0"/>
      <w:spacing w:after="120" w:line="240" w:lineRule="auto"/>
      <w:ind w:left="283"/>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uiPriority w:val="99"/>
    <w:rsid w:val="00642F43"/>
    <w:rPr>
      <w:rFonts w:ascii="Times New Roman" w:eastAsia="Times New Roman" w:hAnsi="Times New Roman" w:cs="Times New Roman"/>
      <w:sz w:val="24"/>
      <w:szCs w:val="24"/>
      <w:lang w:eastAsia="hu-HU"/>
    </w:rPr>
  </w:style>
  <w:style w:type="paragraph" w:customStyle="1" w:styleId="MyBekezds">
    <w:name w:val="MyBekezdŽs"/>
    <w:basedOn w:val="Norml"/>
    <w:rsid w:val="00642F43"/>
    <w:pPr>
      <w:spacing w:after="120" w:line="240" w:lineRule="auto"/>
      <w:ind w:firstLine="851"/>
      <w:jc w:val="both"/>
    </w:pPr>
    <w:rPr>
      <w:rFonts w:ascii="Times New Roman" w:eastAsia="Times New Roman" w:hAnsi="Times New Roman" w:cs="Times New Roman"/>
      <w:sz w:val="24"/>
      <w:szCs w:val="20"/>
      <w:lang w:eastAsia="hu-HU"/>
    </w:rPr>
  </w:style>
  <w:style w:type="paragraph" w:customStyle="1" w:styleId="pont">
    <w:name w:val="pont"/>
    <w:basedOn w:val="Szvegtrzsbehzssal"/>
    <w:rsid w:val="00642F43"/>
    <w:pPr>
      <w:numPr>
        <w:numId w:val="40"/>
      </w:numPr>
      <w:tabs>
        <w:tab w:val="left" w:pos="851"/>
      </w:tabs>
      <w:spacing w:after="0" w:line="300" w:lineRule="exact"/>
      <w:ind w:left="851" w:hanging="284"/>
      <w:jc w:val="both"/>
    </w:pPr>
    <w:rPr>
      <w:szCs w:val="20"/>
    </w:rPr>
  </w:style>
  <w:style w:type="paragraph" w:styleId="Szvegtrzsbehzssal2">
    <w:name w:val="Body Text Indent 2"/>
    <w:basedOn w:val="Norml"/>
    <w:link w:val="Szvegtrzsbehzssal2Char"/>
    <w:uiPriority w:val="99"/>
    <w:unhideWhenUsed/>
    <w:rsid w:val="00642F43"/>
    <w:pPr>
      <w:autoSpaceDE w:val="0"/>
      <w:autoSpaceDN w:val="0"/>
      <w:spacing w:after="120" w:line="480" w:lineRule="auto"/>
      <w:ind w:left="283"/>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uiPriority w:val="99"/>
    <w:rsid w:val="00642F43"/>
    <w:rPr>
      <w:rFonts w:ascii="Times New Roman" w:eastAsia="Times New Roman" w:hAnsi="Times New Roman" w:cs="Times New Roman"/>
      <w:sz w:val="24"/>
      <w:szCs w:val="24"/>
      <w:lang w:eastAsia="hu-HU"/>
    </w:rPr>
  </w:style>
  <w:style w:type="paragraph" w:customStyle="1" w:styleId="Listaszerbekezds1">
    <w:name w:val="Listaszerű bekezdés1"/>
    <w:basedOn w:val="Norml"/>
    <w:uiPriority w:val="99"/>
    <w:rsid w:val="00642F43"/>
    <w:pPr>
      <w:spacing w:after="0" w:line="240" w:lineRule="auto"/>
      <w:ind w:left="720"/>
      <w:contextualSpacing/>
    </w:pPr>
    <w:rPr>
      <w:rFonts w:ascii="Calibri" w:eastAsia="Times New Roman" w:hAnsi="Calibri" w:cs="Times New Roman"/>
    </w:rPr>
  </w:style>
  <w:style w:type="paragraph" w:customStyle="1" w:styleId="Stlus3">
    <w:name w:val="Stílus3"/>
    <w:basedOn w:val="Cmsor1"/>
    <w:uiPriority w:val="99"/>
    <w:rsid w:val="00642F43"/>
    <w:pPr>
      <w:suppressAutoHyphens/>
      <w:autoSpaceDE/>
      <w:autoSpaceDN/>
      <w:spacing w:line="360" w:lineRule="auto"/>
      <w:jc w:val="right"/>
    </w:pPr>
    <w:rPr>
      <w:kern w:val="1"/>
      <w:sz w:val="32"/>
      <w:szCs w:val="32"/>
      <w:lang w:eastAsia="ar-SA"/>
    </w:rPr>
  </w:style>
  <w:style w:type="paragraph" w:customStyle="1" w:styleId="Stlus6">
    <w:name w:val="Stílus6"/>
    <w:basedOn w:val="Buborkszveg"/>
    <w:uiPriority w:val="99"/>
    <w:rsid w:val="00642F43"/>
    <w:pPr>
      <w:suppressAutoHyphens/>
      <w:spacing w:after="200" w:line="276" w:lineRule="auto"/>
    </w:pPr>
    <w:rPr>
      <w:rFonts w:ascii="Times New Roman" w:eastAsia="Times New Roman" w:hAnsi="Times New Roman" w:cs="Times New Roman"/>
      <w:i/>
      <w:iCs/>
      <w:sz w:val="22"/>
      <w:szCs w:val="22"/>
      <w:lang w:eastAsia="hu-HU"/>
    </w:rPr>
  </w:style>
  <w:style w:type="paragraph" w:customStyle="1" w:styleId="Stlus4">
    <w:name w:val="Stílus4"/>
    <w:basedOn w:val="Buborkszveg"/>
    <w:uiPriority w:val="99"/>
    <w:rsid w:val="00642F43"/>
    <w:pPr>
      <w:numPr>
        <w:numId w:val="41"/>
      </w:numPr>
      <w:suppressAutoHyphens/>
      <w:spacing w:after="200" w:line="276" w:lineRule="auto"/>
    </w:pPr>
    <w:rPr>
      <w:rFonts w:ascii="Times New Roman" w:eastAsia="Times New Roman" w:hAnsi="Times New Roman" w:cs="Times New Roman"/>
      <w:i/>
      <w:iCs/>
      <w:sz w:val="22"/>
      <w:szCs w:val="22"/>
      <w:lang w:eastAsia="hu-HU"/>
    </w:rPr>
  </w:style>
  <w:style w:type="paragraph" w:customStyle="1" w:styleId="Q1">
    <w:name w:val="Q1"/>
    <w:basedOn w:val="Norml"/>
    <w:rsid w:val="00642F43"/>
    <w:pPr>
      <w:suppressAutoHyphens/>
      <w:overflowPunct w:val="0"/>
      <w:autoSpaceDE w:val="0"/>
      <w:spacing w:after="0" w:line="240" w:lineRule="auto"/>
      <w:jc w:val="both"/>
      <w:textAlignment w:val="baseline"/>
    </w:pPr>
    <w:rPr>
      <w:rFonts w:ascii="Times New Roman" w:eastAsia="Times New Roman" w:hAnsi="Times New Roman" w:cs="Times New Roman"/>
      <w:lang w:eastAsia="ar-SA"/>
    </w:rPr>
  </w:style>
  <w:style w:type="character" w:styleId="Kiemels">
    <w:name w:val="Emphasis"/>
    <w:uiPriority w:val="20"/>
    <w:qFormat/>
    <w:rsid w:val="00642F43"/>
    <w:rPr>
      <w:b/>
      <w:bCs/>
    </w:rPr>
  </w:style>
  <w:style w:type="character" w:customStyle="1" w:styleId="ft">
    <w:name w:val="ft"/>
    <w:basedOn w:val="Bekezdsalapbettpusa"/>
    <w:uiPriority w:val="99"/>
    <w:rsid w:val="00642F43"/>
  </w:style>
  <w:style w:type="paragraph" w:styleId="TJ1">
    <w:name w:val="toc 1"/>
    <w:basedOn w:val="Norml"/>
    <w:next w:val="Norml"/>
    <w:autoRedefine/>
    <w:uiPriority w:val="99"/>
    <w:semiHidden/>
    <w:rsid w:val="00642F43"/>
    <w:pPr>
      <w:spacing w:after="0" w:line="240" w:lineRule="auto"/>
      <w:ind w:firstLine="540"/>
      <w:jc w:val="both"/>
    </w:pPr>
    <w:rPr>
      <w:rFonts w:ascii="Times New Roman" w:eastAsia="Times New Roman" w:hAnsi="Times New Roman" w:cs="Times New Roman"/>
      <w:kern w:val="24"/>
      <w:lang w:eastAsia="hu-HU"/>
    </w:rPr>
  </w:style>
  <w:style w:type="paragraph" w:styleId="Lbjegyzetszveg">
    <w:name w:val="footnote text"/>
    <w:basedOn w:val="Norml"/>
    <w:link w:val="LbjegyzetszvegChar"/>
    <w:uiPriority w:val="99"/>
    <w:rsid w:val="00642F43"/>
    <w:pPr>
      <w:suppressAutoHyphens/>
    </w:pPr>
    <w:rPr>
      <w:rFonts w:ascii="Calibri" w:eastAsia="Times New Roman" w:hAnsi="Calibri" w:cs="Calibri"/>
      <w:sz w:val="20"/>
      <w:szCs w:val="20"/>
      <w:lang w:eastAsia="ar-SA"/>
    </w:rPr>
  </w:style>
  <w:style w:type="character" w:customStyle="1" w:styleId="LbjegyzetszvegChar">
    <w:name w:val="Lábjegyzetszöveg Char"/>
    <w:basedOn w:val="Bekezdsalapbettpusa"/>
    <w:link w:val="Lbjegyzetszveg"/>
    <w:uiPriority w:val="99"/>
    <w:rsid w:val="00642F43"/>
    <w:rPr>
      <w:rFonts w:ascii="Calibri" w:eastAsia="Times New Roman" w:hAnsi="Calibri" w:cs="Calibri"/>
      <w:sz w:val="20"/>
      <w:szCs w:val="20"/>
      <w:lang w:eastAsia="ar-SA"/>
    </w:rPr>
  </w:style>
  <w:style w:type="character" w:styleId="Jegyzethivatkozs">
    <w:name w:val="annotation reference"/>
    <w:rsid w:val="00642F43"/>
    <w:rPr>
      <w:sz w:val="16"/>
      <w:szCs w:val="16"/>
    </w:rPr>
  </w:style>
  <w:style w:type="character" w:customStyle="1" w:styleId="formulatext">
    <w:name w:val="formulatext"/>
    <w:basedOn w:val="Bekezdsalapbettpusa"/>
    <w:uiPriority w:val="99"/>
    <w:rsid w:val="00642F43"/>
  </w:style>
  <w:style w:type="paragraph" w:customStyle="1" w:styleId="tablaszveg2">
    <w:name w:val="tablaszöveg2"/>
    <w:basedOn w:val="Norml"/>
    <w:autoRedefine/>
    <w:uiPriority w:val="99"/>
    <w:rsid w:val="00642F43"/>
    <w:pPr>
      <w:spacing w:after="0" w:line="240" w:lineRule="auto"/>
      <w:ind w:left="27" w:right="113"/>
    </w:pPr>
    <w:rPr>
      <w:rFonts w:ascii="Times New Roman" w:eastAsia="Times New Roman" w:hAnsi="Times New Roman" w:cs="Times New Roman"/>
      <w:sz w:val="20"/>
      <w:szCs w:val="20"/>
      <w:lang w:eastAsia="hu-HU"/>
    </w:rPr>
  </w:style>
  <w:style w:type="character" w:customStyle="1" w:styleId="Char3">
    <w:name w:val="Char3"/>
    <w:uiPriority w:val="99"/>
    <w:rsid w:val="00642F43"/>
    <w:rPr>
      <w:rFonts w:ascii="Cambria" w:eastAsia="Times New Roman" w:hAnsi="Cambria" w:cs="Cambria"/>
      <w:b/>
      <w:bCs/>
      <w:color w:val="4F81BD"/>
      <w:sz w:val="22"/>
      <w:szCs w:val="22"/>
      <w:lang w:val="hu-HU" w:eastAsia="en-US"/>
    </w:rPr>
  </w:style>
  <w:style w:type="character" w:customStyle="1" w:styleId="BodyTextIndentChar">
    <w:name w:val="Body Text Indent Char"/>
    <w:uiPriority w:val="99"/>
    <w:rsid w:val="00642F43"/>
    <w:rPr>
      <w:rFonts w:ascii="Calibri" w:eastAsia="Times New Roman" w:hAnsi="Calibri" w:cs="Calibri"/>
      <w:sz w:val="24"/>
      <w:szCs w:val="24"/>
    </w:rPr>
  </w:style>
  <w:style w:type="paragraph" w:customStyle="1" w:styleId="FreeForm">
    <w:name w:val="Free Form"/>
    <w:rsid w:val="00642F43"/>
    <w:pPr>
      <w:spacing w:after="0" w:line="240" w:lineRule="auto"/>
    </w:pPr>
    <w:rPr>
      <w:rFonts w:ascii="Helvetica" w:eastAsia="Calibri" w:hAnsi="Helvetica" w:cs="Helvetica"/>
      <w:color w:val="000000"/>
      <w:sz w:val="24"/>
      <w:szCs w:val="24"/>
      <w:lang w:val="en-US" w:eastAsia="hu-HU"/>
    </w:rPr>
  </w:style>
  <w:style w:type="character" w:customStyle="1" w:styleId="MegjegyzstrgyaChar1">
    <w:name w:val="Megjegyzés tárgya Char1"/>
    <w:basedOn w:val="JegyzetszvegChar"/>
    <w:uiPriority w:val="99"/>
    <w:semiHidden/>
    <w:rsid w:val="00642F43"/>
    <w:rPr>
      <w:rFonts w:ascii="Calibri" w:eastAsia="Times New Roman" w:hAnsi="Calibri" w:cs="Calibri"/>
      <w:b/>
      <w:bCs/>
      <w:sz w:val="24"/>
      <w:szCs w:val="24"/>
      <w:lang w:eastAsia="en-US"/>
    </w:rPr>
  </w:style>
  <w:style w:type="character" w:customStyle="1" w:styleId="CommentSubjectChar1">
    <w:name w:val="Comment Subject Char1"/>
    <w:basedOn w:val="JegyzetszvegChar"/>
    <w:uiPriority w:val="99"/>
    <w:rsid w:val="00642F43"/>
    <w:rPr>
      <w:rFonts w:ascii="Calibri" w:eastAsia="Times New Roman" w:hAnsi="Calibri" w:cs="Calibri"/>
      <w:b/>
      <w:bCs/>
      <w:sz w:val="20"/>
      <w:szCs w:val="20"/>
      <w:lang w:eastAsia="en-US"/>
    </w:rPr>
  </w:style>
  <w:style w:type="character" w:customStyle="1" w:styleId="BodyTextIndentChar1">
    <w:name w:val="Body Text Indent Char1"/>
    <w:basedOn w:val="Bekezdsalapbettpusa"/>
    <w:uiPriority w:val="99"/>
    <w:semiHidden/>
    <w:rsid w:val="00642F43"/>
    <w:rPr>
      <w:rFonts w:ascii="Times New Roman" w:eastAsia="Times New Roman" w:hAnsi="Times New Roman"/>
      <w:sz w:val="24"/>
      <w:szCs w:val="24"/>
    </w:rPr>
  </w:style>
  <w:style w:type="character" w:styleId="Lbjegyzet-hivatkozs">
    <w:name w:val="footnote reference"/>
    <w:basedOn w:val="Bekezdsalapbettpusa"/>
    <w:uiPriority w:val="99"/>
    <w:rsid w:val="00642F43"/>
    <w:rPr>
      <w:vertAlign w:val="superscript"/>
    </w:rPr>
  </w:style>
  <w:style w:type="character" w:customStyle="1" w:styleId="lfejChar1">
    <w:name w:val="Élőfej Char1"/>
    <w:basedOn w:val="Bekezdsalapbettpusa"/>
    <w:uiPriority w:val="99"/>
    <w:semiHidden/>
    <w:rsid w:val="00642F43"/>
    <w:rPr>
      <w:rFonts w:ascii="Times New Roman" w:eastAsia="Times New Roman" w:hAnsi="Times New Roman"/>
      <w:sz w:val="24"/>
      <w:szCs w:val="24"/>
    </w:rPr>
  </w:style>
  <w:style w:type="paragraph" w:customStyle="1" w:styleId="Listaszerbekezds3">
    <w:name w:val="Listaszerű bekezdés3"/>
    <w:basedOn w:val="Norml"/>
    <w:qFormat/>
    <w:rsid w:val="00642F43"/>
    <w:pPr>
      <w:ind w:left="720"/>
    </w:pPr>
    <w:rPr>
      <w:rFonts w:ascii="Calibri" w:eastAsia="Times New Roman" w:hAnsi="Calibri" w:cs="Times New Roman"/>
    </w:rPr>
  </w:style>
  <w:style w:type="paragraph" w:styleId="Szvegtrzsbehzssal3">
    <w:name w:val="Body Text Indent 3"/>
    <w:basedOn w:val="Norml"/>
    <w:link w:val="Szvegtrzsbehzssal3Char"/>
    <w:uiPriority w:val="99"/>
    <w:rsid w:val="00642F43"/>
    <w:pPr>
      <w:spacing w:after="0" w:line="240" w:lineRule="auto"/>
      <w:ind w:left="567"/>
      <w:jc w:val="both"/>
    </w:pPr>
    <w:rPr>
      <w:rFonts w:ascii="Times New Roman" w:eastAsia="Times New Roman" w:hAnsi="Times New Roman" w:cs="Times New Roman"/>
      <w:sz w:val="24"/>
      <w:szCs w:val="20"/>
      <w:lang w:eastAsia="hu-HU"/>
    </w:rPr>
  </w:style>
  <w:style w:type="character" w:customStyle="1" w:styleId="Szvegtrzsbehzssal3Char">
    <w:name w:val="Szövegtörzs behúzással 3 Char"/>
    <w:basedOn w:val="Bekezdsalapbettpusa"/>
    <w:link w:val="Szvegtrzsbehzssal3"/>
    <w:uiPriority w:val="99"/>
    <w:rsid w:val="00642F43"/>
    <w:rPr>
      <w:rFonts w:ascii="Times New Roman" w:eastAsia="Times New Roman" w:hAnsi="Times New Roman" w:cs="Times New Roman"/>
      <w:sz w:val="24"/>
      <w:szCs w:val="20"/>
      <w:lang w:eastAsia="hu-HU"/>
    </w:rPr>
  </w:style>
  <w:style w:type="paragraph" w:styleId="Dokumentumtrkp">
    <w:name w:val="Document Map"/>
    <w:basedOn w:val="Norml"/>
    <w:link w:val="DokumentumtrkpChar"/>
    <w:uiPriority w:val="99"/>
    <w:rsid w:val="00642F43"/>
    <w:pPr>
      <w:shd w:val="clear" w:color="auto" w:fill="000080"/>
      <w:spacing w:after="0" w:line="240" w:lineRule="auto"/>
      <w:jc w:val="both"/>
    </w:pPr>
    <w:rPr>
      <w:rFonts w:ascii="Tahoma" w:eastAsia="Times New Roman" w:hAnsi="Tahoma" w:cs="Times New Roman"/>
      <w:sz w:val="24"/>
      <w:szCs w:val="20"/>
      <w:lang w:eastAsia="hu-HU"/>
    </w:rPr>
  </w:style>
  <w:style w:type="character" w:customStyle="1" w:styleId="DokumentumtrkpChar">
    <w:name w:val="Dokumentumtérkép Char"/>
    <w:basedOn w:val="Bekezdsalapbettpusa"/>
    <w:link w:val="Dokumentumtrkp"/>
    <w:uiPriority w:val="99"/>
    <w:rsid w:val="00642F43"/>
    <w:rPr>
      <w:rFonts w:ascii="Tahoma" w:eastAsia="Times New Roman" w:hAnsi="Tahoma" w:cs="Times New Roman"/>
      <w:sz w:val="24"/>
      <w:szCs w:val="20"/>
      <w:shd w:val="clear" w:color="auto" w:fill="000080"/>
      <w:lang w:eastAsia="hu-HU"/>
    </w:rPr>
  </w:style>
  <w:style w:type="character" w:styleId="Oldalszm">
    <w:name w:val="page number"/>
    <w:basedOn w:val="Bekezdsalapbettpusa"/>
    <w:rsid w:val="00642F43"/>
  </w:style>
  <w:style w:type="paragraph" w:styleId="Szvegblokk">
    <w:name w:val="Block Text"/>
    <w:basedOn w:val="Norml"/>
    <w:rsid w:val="00642F43"/>
    <w:pPr>
      <w:spacing w:after="0" w:line="240" w:lineRule="auto"/>
      <w:ind w:left="120" w:right="130"/>
      <w:jc w:val="both"/>
    </w:pPr>
    <w:rPr>
      <w:rFonts w:ascii="Times New Roman" w:eastAsia="Times New Roman" w:hAnsi="Times New Roman" w:cs="Times New Roman"/>
      <w:sz w:val="20"/>
      <w:szCs w:val="20"/>
      <w:lang w:eastAsia="hu-HU"/>
    </w:rPr>
  </w:style>
  <w:style w:type="paragraph" w:customStyle="1" w:styleId="Szvegtrzs31">
    <w:name w:val="Szövegtörzs 31"/>
    <w:basedOn w:val="Norml"/>
    <w:rsid w:val="00642F43"/>
    <w:pPr>
      <w:spacing w:before="120" w:after="0" w:line="240" w:lineRule="auto"/>
      <w:jc w:val="both"/>
    </w:pPr>
    <w:rPr>
      <w:rFonts w:ascii="Times New Roman" w:eastAsia="Times New Roman" w:hAnsi="Times New Roman" w:cs="Times New Roman"/>
      <w:sz w:val="24"/>
      <w:szCs w:val="20"/>
      <w:lang w:eastAsia="hu-HU"/>
    </w:rPr>
  </w:style>
  <w:style w:type="paragraph" w:customStyle="1" w:styleId="Tblzat">
    <w:name w:val="Táblázat"/>
    <w:rsid w:val="00642F43"/>
    <w:pPr>
      <w:keepNext/>
      <w:keepLines/>
      <w:spacing w:before="60" w:after="60" w:line="240" w:lineRule="auto"/>
    </w:pPr>
    <w:rPr>
      <w:rFonts w:ascii="Times New Roman" w:eastAsia="Times New Roman" w:hAnsi="Times New Roman" w:cs="Times New Roman"/>
      <w:noProof/>
      <w:sz w:val="24"/>
      <w:szCs w:val="20"/>
      <w:lang w:eastAsia="hu-HU"/>
    </w:rPr>
  </w:style>
  <w:style w:type="paragraph" w:customStyle="1" w:styleId="H4">
    <w:name w:val="H4"/>
    <w:basedOn w:val="Norml"/>
    <w:next w:val="Norml"/>
    <w:uiPriority w:val="99"/>
    <w:rsid w:val="00642F43"/>
    <w:pPr>
      <w:keepNext/>
      <w:autoSpaceDE w:val="0"/>
      <w:autoSpaceDN w:val="0"/>
      <w:spacing w:before="100" w:after="100" w:line="240" w:lineRule="auto"/>
    </w:pPr>
    <w:rPr>
      <w:rFonts w:ascii="Times New Roman" w:eastAsia="Times New Roman" w:hAnsi="Times New Roman" w:cs="Times New Roman"/>
      <w:b/>
      <w:bCs/>
      <w:sz w:val="24"/>
      <w:szCs w:val="24"/>
      <w:lang w:eastAsia="hu-HU"/>
    </w:rPr>
  </w:style>
  <w:style w:type="paragraph" w:customStyle="1" w:styleId="Szneslista1jellszn1">
    <w:name w:val="Színes lista – 1. jelölőszín1"/>
    <w:basedOn w:val="Norml"/>
    <w:uiPriority w:val="99"/>
    <w:qFormat/>
    <w:rsid w:val="00642F43"/>
    <w:pPr>
      <w:ind w:left="720"/>
    </w:pPr>
    <w:rPr>
      <w:rFonts w:ascii="Times New Roman" w:eastAsia="Times New Roman" w:hAnsi="Times New Roman" w:cs="Calibri"/>
    </w:rPr>
  </w:style>
  <w:style w:type="paragraph" w:customStyle="1" w:styleId="FreeFormA">
    <w:name w:val="Free Form A"/>
    <w:autoRedefine/>
    <w:rsid w:val="00642F43"/>
    <w:pPr>
      <w:spacing w:after="0" w:line="240" w:lineRule="auto"/>
    </w:pPr>
    <w:rPr>
      <w:rFonts w:ascii="Lucida Grande" w:eastAsia="ヒラギノ角ゴ Pro W3" w:hAnsi="Lucida Grande" w:cs="Times New Roman"/>
      <w:color w:val="000000"/>
      <w:szCs w:val="20"/>
      <w:lang w:eastAsia="hu-HU"/>
    </w:rPr>
  </w:style>
  <w:style w:type="paragraph" w:customStyle="1" w:styleId="llb1">
    <w:name w:val="Élőláb1"/>
    <w:rsid w:val="00642F43"/>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Norml4">
    <w:name w:val="Normál4"/>
    <w:rsid w:val="00642F43"/>
    <w:pPr>
      <w:spacing w:after="0" w:line="240" w:lineRule="auto"/>
    </w:pPr>
    <w:rPr>
      <w:rFonts w:ascii="Lucida Grande" w:eastAsia="ヒラギノ角ゴ Pro W3" w:hAnsi="Lucida Grande" w:cs="Times New Roman"/>
      <w:color w:val="000000"/>
      <w:szCs w:val="20"/>
      <w:lang w:val="en-US" w:eastAsia="hu-HU"/>
    </w:rPr>
  </w:style>
  <w:style w:type="numbering" w:customStyle="1" w:styleId="Bullet">
    <w:name w:val="Bullet"/>
    <w:rsid w:val="00642F43"/>
    <w:pPr>
      <w:numPr>
        <w:numId w:val="42"/>
      </w:numPr>
    </w:pPr>
  </w:style>
  <w:style w:type="paragraph" w:customStyle="1" w:styleId="BodyBulletA">
    <w:name w:val="Body Bullet A"/>
    <w:rsid w:val="00642F43"/>
    <w:pPr>
      <w:spacing w:after="0" w:line="240" w:lineRule="auto"/>
    </w:pPr>
    <w:rPr>
      <w:rFonts w:ascii="Helvetica" w:eastAsia="ヒラギノ角ゴ Pro W3" w:hAnsi="Helvetica" w:cs="Times New Roman"/>
      <w:color w:val="000000"/>
      <w:sz w:val="24"/>
      <w:szCs w:val="20"/>
      <w:lang w:eastAsia="hu-HU"/>
    </w:rPr>
  </w:style>
  <w:style w:type="paragraph" w:customStyle="1" w:styleId="Szvegtrzs1">
    <w:name w:val="Szövegtörzs1"/>
    <w:rsid w:val="00642F43"/>
    <w:pPr>
      <w:spacing w:after="0" w:line="240" w:lineRule="auto"/>
      <w:jc w:val="both"/>
    </w:pPr>
    <w:rPr>
      <w:rFonts w:ascii="Times New Roman" w:eastAsia="ヒラギノ角ゴ Pro W3" w:hAnsi="Times New Roman" w:cs="Times New Roman"/>
      <w:color w:val="000000"/>
      <w:sz w:val="24"/>
      <w:szCs w:val="20"/>
      <w:lang w:eastAsia="hu-HU"/>
    </w:rPr>
  </w:style>
  <w:style w:type="paragraph" w:customStyle="1" w:styleId="Szvegtrzs20">
    <w:name w:val="Szövegtörzs2"/>
    <w:rsid w:val="00642F43"/>
    <w:pPr>
      <w:spacing w:after="0" w:line="240" w:lineRule="auto"/>
      <w:jc w:val="both"/>
    </w:pPr>
    <w:rPr>
      <w:rFonts w:ascii="Times New Roman" w:eastAsia="ヒラギノ角ゴ Pro W3" w:hAnsi="Times New Roman" w:cs="Times New Roman"/>
      <w:color w:val="000000"/>
      <w:sz w:val="24"/>
      <w:szCs w:val="20"/>
      <w:lang w:eastAsia="hu-HU"/>
    </w:rPr>
  </w:style>
  <w:style w:type="paragraph" w:customStyle="1" w:styleId="Cmsor51">
    <w:name w:val="Címsor 51"/>
    <w:next w:val="Norml4"/>
    <w:rsid w:val="00642F43"/>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Norml1">
    <w:name w:val="Normál1"/>
    <w:rsid w:val="00642F43"/>
    <w:pPr>
      <w:suppressAutoHyphens/>
    </w:pPr>
    <w:rPr>
      <w:rFonts w:ascii="Lucida Grande" w:eastAsia="ヒラギノ角ゴ Pro W3" w:hAnsi="Lucida Grande" w:cs="Times New Roman"/>
      <w:color w:val="000000"/>
      <w:szCs w:val="20"/>
      <w:lang w:eastAsia="hu-HU"/>
    </w:rPr>
  </w:style>
  <w:style w:type="paragraph" w:customStyle="1" w:styleId="Norml3">
    <w:name w:val="Normál3"/>
    <w:rsid w:val="00642F43"/>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Cmsor31">
    <w:name w:val="Címsor 31"/>
    <w:next w:val="Norml4"/>
    <w:rsid w:val="00642F43"/>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FreeFormB">
    <w:name w:val="Free Form B"/>
    <w:rsid w:val="00642F43"/>
    <w:pPr>
      <w:spacing w:after="0" w:line="240" w:lineRule="auto"/>
    </w:pPr>
    <w:rPr>
      <w:rFonts w:ascii="Times New Roman" w:eastAsia="ヒラギノ角ゴ Pro W3" w:hAnsi="Times New Roman" w:cs="Times New Roman"/>
      <w:color w:val="000000"/>
      <w:sz w:val="20"/>
      <w:szCs w:val="20"/>
      <w:lang w:eastAsia="hu-HU"/>
    </w:rPr>
  </w:style>
  <w:style w:type="paragraph" w:customStyle="1" w:styleId="FreeFormBA">
    <w:name w:val="Free Form B A"/>
    <w:rsid w:val="00642F43"/>
    <w:pPr>
      <w:spacing w:after="0" w:line="240" w:lineRule="auto"/>
    </w:pPr>
    <w:rPr>
      <w:rFonts w:ascii="Times New Roman" w:eastAsia="ヒラギノ角ゴ Pro W3" w:hAnsi="Times New Roman" w:cs="Times New Roman"/>
      <w:color w:val="000000"/>
      <w:sz w:val="20"/>
      <w:szCs w:val="20"/>
      <w:lang w:eastAsia="hu-HU"/>
    </w:rPr>
  </w:style>
  <w:style w:type="paragraph" w:customStyle="1" w:styleId="Szvegtrzsbehzssal20">
    <w:name w:val="Szövegtörzs behúzással2"/>
    <w:rsid w:val="00642F43"/>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Norml2">
    <w:name w:val="Normál2"/>
    <w:uiPriority w:val="99"/>
    <w:rsid w:val="00642F43"/>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Szvegtrzsbehzssal1">
    <w:name w:val="Szövegtörzs behúzással1"/>
    <w:rsid w:val="00642F43"/>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Listaszerbekezds4">
    <w:name w:val="Listaszerű bekezdés4"/>
    <w:autoRedefine/>
    <w:rsid w:val="00642F43"/>
    <w:pPr>
      <w:tabs>
        <w:tab w:val="right" w:pos="255"/>
      </w:tabs>
      <w:spacing w:before="240" w:after="240"/>
      <w:ind w:left="340" w:hanging="340"/>
      <w:jc w:val="both"/>
    </w:pPr>
    <w:rPr>
      <w:rFonts w:ascii="Times New Roman" w:eastAsia="ヒラギノ角ゴ Pro W3" w:hAnsi="Times New Roman" w:cs="Times New Roman"/>
      <w:color w:val="000000"/>
      <w:sz w:val="24"/>
      <w:szCs w:val="20"/>
      <w:lang w:eastAsia="hu-HU"/>
    </w:rPr>
  </w:style>
  <w:style w:type="paragraph" w:customStyle="1" w:styleId="BodyA">
    <w:name w:val="Body A"/>
    <w:rsid w:val="00642F43"/>
    <w:pPr>
      <w:spacing w:after="0" w:line="240" w:lineRule="auto"/>
    </w:pPr>
    <w:rPr>
      <w:rFonts w:ascii="Helvetica" w:eastAsia="ヒラギノ角ゴ Pro W3" w:hAnsi="Helvetica" w:cs="Times New Roman"/>
      <w:color w:val="000000"/>
      <w:sz w:val="24"/>
      <w:szCs w:val="20"/>
      <w:lang w:eastAsia="hu-HU"/>
    </w:rPr>
  </w:style>
  <w:style w:type="character" w:customStyle="1" w:styleId="Oldalszm1">
    <w:name w:val="Oldalszám1"/>
    <w:autoRedefine/>
    <w:rsid w:val="00642F43"/>
    <w:rPr>
      <w:color w:val="000000"/>
      <w:sz w:val="22"/>
    </w:rPr>
  </w:style>
  <w:style w:type="character" w:styleId="Hiperhivatkozs">
    <w:name w:val="Hyperlink"/>
    <w:rsid w:val="00642F43"/>
    <w:rPr>
      <w:color w:val="0000FF"/>
      <w:u w:val="single"/>
    </w:rPr>
  </w:style>
  <w:style w:type="paragraph" w:customStyle="1" w:styleId="Norml5">
    <w:name w:val="Normál5"/>
    <w:autoRedefine/>
    <w:rsid w:val="00642F4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pPr>
    <w:rPr>
      <w:rFonts w:ascii="Times New Roman" w:eastAsia="ヒラギノ角ゴ Pro W3" w:hAnsi="Times New Roman" w:cs="Times New Roman"/>
      <w:b/>
      <w:sz w:val="24"/>
      <w:szCs w:val="24"/>
      <w:shd w:val="clear" w:color="auto" w:fill="FFFA83"/>
      <w:lang w:eastAsia="hu-HU"/>
    </w:rPr>
  </w:style>
  <w:style w:type="paragraph" w:customStyle="1" w:styleId="Cmsor32">
    <w:name w:val="Címsor 32"/>
    <w:next w:val="Norml5"/>
    <w:rsid w:val="00642F43"/>
    <w:pPr>
      <w:keepNext/>
      <w:keepLines/>
      <w:spacing w:before="200" w:after="0" w:line="240" w:lineRule="auto"/>
      <w:outlineLvl w:val="2"/>
    </w:pPr>
    <w:rPr>
      <w:rFonts w:ascii="Lucida Grande" w:eastAsia="ヒラギノ角ゴ Pro W3" w:hAnsi="Lucida Grande" w:cs="Times New Roman"/>
      <w:b/>
      <w:color w:val="243A9F"/>
      <w:szCs w:val="20"/>
      <w:lang w:val="en-US" w:eastAsia="hu-HU"/>
    </w:rPr>
  </w:style>
  <w:style w:type="paragraph" w:customStyle="1" w:styleId="feladatszvege">
    <w:name w:val="feladat szövege"/>
    <w:basedOn w:val="Norml"/>
    <w:next w:val="Norml"/>
    <w:rsid w:val="00642F43"/>
    <w:rPr>
      <w:rFonts w:ascii="Arial" w:eastAsia="Times New Roman" w:hAnsi="Arial" w:cs="Arial"/>
      <w:sz w:val="24"/>
      <w:szCs w:val="24"/>
    </w:rPr>
  </w:style>
  <w:style w:type="paragraph" w:customStyle="1" w:styleId="emeltszintcim">
    <w:name w:val="emelt szint cim"/>
    <w:basedOn w:val="Norml"/>
    <w:next w:val="Norml"/>
    <w:uiPriority w:val="99"/>
    <w:rsid w:val="00642F43"/>
    <w:pPr>
      <w:keepNext/>
      <w:spacing w:before="680" w:after="680" w:line="280" w:lineRule="exact"/>
      <w:outlineLvl w:val="1"/>
    </w:pPr>
    <w:rPr>
      <w:rFonts w:ascii="Franklin Gothic Demi" w:eastAsia="Times New Roman" w:hAnsi="Franklin Gothic Demi" w:cs="Franklin Gothic Demi"/>
      <w:caps/>
      <w:kern w:val="32"/>
      <w:sz w:val="28"/>
      <w:szCs w:val="28"/>
    </w:rPr>
  </w:style>
  <w:style w:type="paragraph" w:customStyle="1" w:styleId="kidolgozottcm">
    <w:name w:val="kidolgozott cím"/>
    <w:basedOn w:val="Norml"/>
    <w:next w:val="Norml"/>
    <w:uiPriority w:val="99"/>
    <w:rsid w:val="00642F43"/>
    <w:pPr>
      <w:keepNext/>
      <w:spacing w:before="680" w:after="680" w:line="280" w:lineRule="exact"/>
      <w:outlineLvl w:val="1"/>
    </w:pPr>
    <w:rPr>
      <w:rFonts w:ascii="Franklin Gothic Demi" w:eastAsia="Times New Roman" w:hAnsi="Franklin Gothic Demi" w:cs="Franklin Gothic Demi"/>
      <w:caps/>
      <w:kern w:val="32"/>
      <w:sz w:val="28"/>
      <w:szCs w:val="28"/>
    </w:rPr>
  </w:style>
  <w:style w:type="paragraph" w:customStyle="1" w:styleId="leckecm">
    <w:name w:val="leckecím"/>
    <w:basedOn w:val="Cmsor1"/>
    <w:next w:val="Norml"/>
    <w:uiPriority w:val="99"/>
    <w:rsid w:val="00642F43"/>
    <w:pPr>
      <w:pageBreakBefore/>
      <w:autoSpaceDE/>
      <w:autoSpaceDN/>
      <w:spacing w:before="0" w:after="600" w:line="600" w:lineRule="exact"/>
    </w:pPr>
    <w:rPr>
      <w:rFonts w:ascii="Franklin Gothic Demi" w:hAnsi="Franklin Gothic Demi" w:cs="Franklin Gothic Demi"/>
      <w:b w:val="0"/>
      <w:bCs w:val="0"/>
      <w:caps/>
      <w:color w:val="0000FF"/>
      <w:kern w:val="32"/>
      <w:sz w:val="48"/>
      <w:szCs w:val="48"/>
      <w:lang w:eastAsia="en-US"/>
    </w:rPr>
  </w:style>
  <w:style w:type="paragraph" w:customStyle="1" w:styleId="elmleticm">
    <w:name w:val="elméleti cím"/>
    <w:basedOn w:val="Cmsor2"/>
    <w:next w:val="Norml"/>
    <w:autoRedefine/>
    <w:uiPriority w:val="99"/>
    <w:rsid w:val="00642F43"/>
    <w:pPr>
      <w:autoSpaceDE/>
      <w:autoSpaceDN/>
      <w:spacing w:before="600" w:after="600" w:line="280" w:lineRule="exact"/>
    </w:pPr>
    <w:rPr>
      <w:rFonts w:ascii="Franklin Gothic Demi" w:hAnsi="Franklin Gothic Demi" w:cs="Franklin Gothic Demi"/>
      <w:b w:val="0"/>
      <w:bCs w:val="0"/>
      <w:i w:val="0"/>
      <w:iCs w:val="0"/>
      <w:caps/>
      <w:kern w:val="32"/>
      <w:sz w:val="28"/>
      <w:szCs w:val="28"/>
      <w:lang w:eastAsia="en-US"/>
    </w:rPr>
  </w:style>
  <w:style w:type="paragraph" w:customStyle="1" w:styleId="hzicm">
    <w:name w:val="házi cím"/>
    <w:basedOn w:val="elmleticm"/>
    <w:next w:val="Norml"/>
    <w:uiPriority w:val="99"/>
    <w:rsid w:val="00642F43"/>
  </w:style>
  <w:style w:type="paragraph" w:customStyle="1" w:styleId="radscm">
    <w:name w:val="ráadás cím"/>
    <w:basedOn w:val="elmleticm"/>
    <w:uiPriority w:val="99"/>
    <w:rsid w:val="00642F43"/>
  </w:style>
  <w:style w:type="paragraph" w:customStyle="1" w:styleId="Blockquote">
    <w:name w:val="Blockquote"/>
    <w:basedOn w:val="Norml"/>
    <w:uiPriority w:val="99"/>
    <w:rsid w:val="00642F43"/>
    <w:pPr>
      <w:autoSpaceDE w:val="0"/>
      <w:autoSpaceDN w:val="0"/>
      <w:spacing w:before="100" w:after="100" w:line="240" w:lineRule="auto"/>
      <w:ind w:left="360" w:right="360"/>
    </w:pPr>
    <w:rPr>
      <w:rFonts w:ascii="Arial" w:eastAsia="Times New Roman" w:hAnsi="Arial" w:cs="Arial"/>
      <w:sz w:val="24"/>
      <w:szCs w:val="24"/>
      <w:lang w:eastAsia="hu-HU"/>
    </w:rPr>
  </w:style>
  <w:style w:type="character" w:customStyle="1" w:styleId="CharChar">
    <w:name w:val="Char Char"/>
    <w:rsid w:val="00642F43"/>
    <w:rPr>
      <w:sz w:val="24"/>
      <w:szCs w:val="24"/>
      <w:lang w:val="hu-HU" w:eastAsia="hu-HU"/>
    </w:rPr>
  </w:style>
  <w:style w:type="paragraph" w:styleId="Alcm">
    <w:name w:val="Subtitle"/>
    <w:basedOn w:val="Norml"/>
    <w:next w:val="Norml"/>
    <w:link w:val="AlcmChar"/>
    <w:qFormat/>
    <w:rsid w:val="00642F43"/>
    <w:pPr>
      <w:spacing w:after="60"/>
      <w:jc w:val="center"/>
      <w:outlineLvl w:val="1"/>
    </w:pPr>
    <w:rPr>
      <w:rFonts w:ascii="Cambria" w:eastAsia="Times New Roman" w:hAnsi="Cambria" w:cs="Times New Roman"/>
      <w:sz w:val="24"/>
      <w:szCs w:val="24"/>
    </w:rPr>
  </w:style>
  <w:style w:type="character" w:customStyle="1" w:styleId="AlcmChar">
    <w:name w:val="Alcím Char"/>
    <w:basedOn w:val="Bekezdsalapbettpusa"/>
    <w:link w:val="Alcm"/>
    <w:rsid w:val="00642F43"/>
    <w:rPr>
      <w:rFonts w:ascii="Cambria" w:eastAsia="Times New Roman" w:hAnsi="Cambria" w:cs="Times New Roman"/>
      <w:sz w:val="24"/>
      <w:szCs w:val="24"/>
    </w:rPr>
  </w:style>
  <w:style w:type="paragraph" w:customStyle="1" w:styleId="Tma">
    <w:name w:val="Téma"/>
    <w:basedOn w:val="Norml"/>
    <w:next w:val="Norml"/>
    <w:rsid w:val="00642F43"/>
    <w:pPr>
      <w:spacing w:after="120" w:line="240" w:lineRule="auto"/>
      <w:jc w:val="both"/>
    </w:pPr>
    <w:rPr>
      <w:rFonts w:ascii="Times New Roman" w:eastAsia="Times New Roman" w:hAnsi="Times New Roman" w:cs="Times New Roman"/>
      <w:b/>
      <w:sz w:val="20"/>
      <w:szCs w:val="20"/>
      <w:lang w:eastAsia="hu-HU"/>
    </w:rPr>
  </w:style>
  <w:style w:type="paragraph" w:customStyle="1" w:styleId="Sorol0">
    <w:name w:val="Sorol0"/>
    <w:basedOn w:val="Norml"/>
    <w:next w:val="Norml"/>
    <w:rsid w:val="00642F43"/>
    <w:pPr>
      <w:spacing w:after="0" w:line="240" w:lineRule="auto"/>
      <w:ind w:left="454" w:hanging="170"/>
      <w:jc w:val="both"/>
    </w:pPr>
    <w:rPr>
      <w:rFonts w:ascii="Times New Roman" w:eastAsia="Times New Roman" w:hAnsi="Times New Roman" w:cs="Times New Roman"/>
      <w:sz w:val="20"/>
      <w:szCs w:val="20"/>
      <w:lang w:eastAsia="hu-HU"/>
    </w:rPr>
  </w:style>
  <w:style w:type="paragraph" w:styleId="Felsorols">
    <w:name w:val="List Bullet"/>
    <w:basedOn w:val="Norml"/>
    <w:autoRedefine/>
    <w:rsid w:val="00642F43"/>
    <w:pPr>
      <w:spacing w:after="0" w:line="240" w:lineRule="auto"/>
      <w:ind w:left="283" w:hanging="283"/>
    </w:pPr>
    <w:rPr>
      <w:rFonts w:ascii="Times New Roman" w:eastAsia="Times New Roman" w:hAnsi="Times New Roman" w:cs="Times New Roman"/>
      <w:sz w:val="20"/>
      <w:szCs w:val="20"/>
      <w:lang w:eastAsia="hu-HU"/>
    </w:rPr>
  </w:style>
  <w:style w:type="character" w:customStyle="1" w:styleId="WW8Num2z0">
    <w:name w:val="WW8Num2z0"/>
    <w:rsid w:val="00642F43"/>
    <w:rPr>
      <w:rFonts w:ascii="Times New Roman" w:hAnsi="Times New Roman" w:cs="Times New Roman"/>
    </w:rPr>
  </w:style>
  <w:style w:type="character" w:customStyle="1" w:styleId="WW8Num2z1">
    <w:name w:val="WW8Num2z1"/>
    <w:rsid w:val="00642F43"/>
    <w:rPr>
      <w:rFonts w:ascii="Courier New" w:hAnsi="Courier New" w:cs="Courier New"/>
    </w:rPr>
  </w:style>
  <w:style w:type="character" w:customStyle="1" w:styleId="WW8Num2z2">
    <w:name w:val="WW8Num2z2"/>
    <w:rsid w:val="00642F43"/>
    <w:rPr>
      <w:rFonts w:ascii="Wingdings" w:hAnsi="Wingdings" w:cs="Wingdings"/>
    </w:rPr>
  </w:style>
  <w:style w:type="character" w:customStyle="1" w:styleId="WW8Num2z3">
    <w:name w:val="WW8Num2z3"/>
    <w:rsid w:val="00642F43"/>
    <w:rPr>
      <w:rFonts w:ascii="Symbol" w:hAnsi="Symbol" w:cs="Symbol"/>
    </w:rPr>
  </w:style>
  <w:style w:type="character" w:customStyle="1" w:styleId="WW8Num3z0">
    <w:name w:val="WW8Num3z0"/>
    <w:uiPriority w:val="99"/>
    <w:rsid w:val="00642F43"/>
  </w:style>
  <w:style w:type="character" w:customStyle="1" w:styleId="WW8Num3z1">
    <w:name w:val="WW8Num3z1"/>
    <w:rsid w:val="00642F43"/>
  </w:style>
  <w:style w:type="character" w:customStyle="1" w:styleId="WW8Num3z2">
    <w:name w:val="WW8Num3z2"/>
    <w:rsid w:val="00642F43"/>
  </w:style>
  <w:style w:type="character" w:customStyle="1" w:styleId="WW8Num3z3">
    <w:name w:val="WW8Num3z3"/>
    <w:rsid w:val="00642F43"/>
    <w:rPr>
      <w:rFonts w:ascii="Symbol" w:hAnsi="Symbol"/>
    </w:rPr>
  </w:style>
  <w:style w:type="character" w:customStyle="1" w:styleId="WW8Num4z0">
    <w:name w:val="WW8Num4z0"/>
    <w:uiPriority w:val="99"/>
    <w:rsid w:val="00642F43"/>
    <w:rPr>
      <w:rFonts w:ascii="Times New Roman" w:eastAsia="Times New Roman" w:hAnsi="Times New Roman" w:cs="Times New Roman"/>
    </w:rPr>
  </w:style>
  <w:style w:type="character" w:customStyle="1" w:styleId="WW8Num4z1">
    <w:name w:val="WW8Num4z1"/>
    <w:uiPriority w:val="99"/>
    <w:rsid w:val="00642F43"/>
    <w:rPr>
      <w:rFonts w:ascii="Courier New" w:hAnsi="Courier New" w:cs="Courier New"/>
    </w:rPr>
  </w:style>
  <w:style w:type="character" w:customStyle="1" w:styleId="WW8Num4z2">
    <w:name w:val="WW8Num4z2"/>
    <w:uiPriority w:val="99"/>
    <w:rsid w:val="00642F43"/>
    <w:rPr>
      <w:rFonts w:ascii="Wingdings" w:hAnsi="Wingdings"/>
    </w:rPr>
  </w:style>
  <w:style w:type="character" w:customStyle="1" w:styleId="WW8Num4z3">
    <w:name w:val="WW8Num4z3"/>
    <w:uiPriority w:val="99"/>
    <w:rsid w:val="00642F43"/>
    <w:rPr>
      <w:rFonts w:ascii="Symbol" w:hAnsi="Symbol"/>
    </w:rPr>
  </w:style>
  <w:style w:type="character" w:customStyle="1" w:styleId="WW8Num7z0">
    <w:name w:val="WW8Num7z0"/>
    <w:uiPriority w:val="99"/>
    <w:rsid w:val="00642F43"/>
  </w:style>
  <w:style w:type="character" w:customStyle="1" w:styleId="WW8Num7z1">
    <w:name w:val="WW8Num7z1"/>
    <w:uiPriority w:val="99"/>
    <w:rsid w:val="00642F43"/>
  </w:style>
  <w:style w:type="character" w:customStyle="1" w:styleId="WW8Num7z2">
    <w:name w:val="WW8Num7z2"/>
    <w:rsid w:val="00642F43"/>
  </w:style>
  <w:style w:type="character" w:customStyle="1" w:styleId="WW8Num7z3">
    <w:name w:val="WW8Num7z3"/>
    <w:rsid w:val="00642F43"/>
  </w:style>
  <w:style w:type="character" w:customStyle="1" w:styleId="WW8Num8z0">
    <w:name w:val="WW8Num8z0"/>
    <w:rsid w:val="00642F43"/>
  </w:style>
  <w:style w:type="character" w:customStyle="1" w:styleId="WW8Num8z1">
    <w:name w:val="WW8Num8z1"/>
    <w:rsid w:val="00642F43"/>
  </w:style>
  <w:style w:type="character" w:customStyle="1" w:styleId="WW8Num8z2">
    <w:name w:val="WW8Num8z2"/>
    <w:rsid w:val="00642F43"/>
  </w:style>
  <w:style w:type="character" w:customStyle="1" w:styleId="WW8Num8z3">
    <w:name w:val="WW8Num8z3"/>
    <w:rsid w:val="00642F43"/>
  </w:style>
  <w:style w:type="character" w:customStyle="1" w:styleId="WW8Num10z0">
    <w:name w:val="WW8Num10z0"/>
    <w:uiPriority w:val="99"/>
    <w:rsid w:val="00642F43"/>
  </w:style>
  <w:style w:type="character" w:customStyle="1" w:styleId="WW8Num10z1">
    <w:name w:val="WW8Num10z1"/>
    <w:uiPriority w:val="99"/>
    <w:rsid w:val="00642F43"/>
  </w:style>
  <w:style w:type="character" w:customStyle="1" w:styleId="WW8Num10z2">
    <w:name w:val="WW8Num10z2"/>
    <w:uiPriority w:val="99"/>
    <w:rsid w:val="00642F43"/>
  </w:style>
  <w:style w:type="character" w:customStyle="1" w:styleId="WW8Num10z3">
    <w:name w:val="WW8Num10z3"/>
    <w:uiPriority w:val="99"/>
    <w:rsid w:val="00642F43"/>
  </w:style>
  <w:style w:type="character" w:customStyle="1" w:styleId="WW8Num11z0">
    <w:name w:val="WW8Num11z0"/>
    <w:uiPriority w:val="99"/>
    <w:rsid w:val="00642F43"/>
    <w:rPr>
      <w:rFonts w:ascii="Symbol" w:hAnsi="Symbol"/>
    </w:rPr>
  </w:style>
  <w:style w:type="character" w:customStyle="1" w:styleId="WW8Num11z1">
    <w:name w:val="WW8Num11z1"/>
    <w:rsid w:val="00642F43"/>
    <w:rPr>
      <w:rFonts w:ascii="Courier New" w:hAnsi="Courier New" w:cs="Courier New"/>
    </w:rPr>
  </w:style>
  <w:style w:type="character" w:customStyle="1" w:styleId="WW8Num11z2">
    <w:name w:val="WW8Num11z2"/>
    <w:rsid w:val="00642F43"/>
    <w:rPr>
      <w:rFonts w:ascii="Wingdings" w:hAnsi="Wingdings"/>
    </w:rPr>
  </w:style>
  <w:style w:type="character" w:customStyle="1" w:styleId="WW8Num13z0">
    <w:name w:val="WW8Num13z0"/>
    <w:uiPriority w:val="99"/>
    <w:rsid w:val="00642F43"/>
  </w:style>
  <w:style w:type="character" w:customStyle="1" w:styleId="WW8Num13z1">
    <w:name w:val="WW8Num13z1"/>
    <w:rsid w:val="00642F43"/>
    <w:rPr>
      <w:rFonts w:ascii="Courier New" w:hAnsi="Courier New" w:cs="Courier New"/>
    </w:rPr>
  </w:style>
  <w:style w:type="character" w:customStyle="1" w:styleId="WW8Num13z2">
    <w:name w:val="WW8Num13z2"/>
    <w:rsid w:val="00642F43"/>
    <w:rPr>
      <w:rFonts w:ascii="Wingdings" w:hAnsi="Wingdings"/>
    </w:rPr>
  </w:style>
  <w:style w:type="character" w:customStyle="1" w:styleId="WW8Num13z3">
    <w:name w:val="WW8Num13z3"/>
    <w:rsid w:val="00642F43"/>
    <w:rPr>
      <w:rFonts w:ascii="Symbol" w:hAnsi="Symbol"/>
    </w:rPr>
  </w:style>
  <w:style w:type="character" w:customStyle="1" w:styleId="WW8Num14z0">
    <w:name w:val="WW8Num14z0"/>
    <w:uiPriority w:val="99"/>
    <w:rsid w:val="00642F43"/>
  </w:style>
  <w:style w:type="character" w:customStyle="1" w:styleId="WW8Num14z1">
    <w:name w:val="WW8Num14z1"/>
    <w:rsid w:val="00642F43"/>
    <w:rPr>
      <w:rFonts w:ascii="Courier New" w:hAnsi="Courier New" w:cs="Courier New"/>
    </w:rPr>
  </w:style>
  <w:style w:type="character" w:customStyle="1" w:styleId="WW8Num14z2">
    <w:name w:val="WW8Num14z2"/>
    <w:rsid w:val="00642F43"/>
    <w:rPr>
      <w:rFonts w:ascii="Wingdings" w:hAnsi="Wingdings" w:cs="Wingdings"/>
    </w:rPr>
  </w:style>
  <w:style w:type="character" w:customStyle="1" w:styleId="WW8Num14z3">
    <w:name w:val="WW8Num14z3"/>
    <w:rsid w:val="00642F43"/>
    <w:rPr>
      <w:rFonts w:ascii="Symbol" w:hAnsi="Symbol" w:cs="Symbol"/>
    </w:rPr>
  </w:style>
  <w:style w:type="character" w:customStyle="1" w:styleId="WW8Num16z0">
    <w:name w:val="WW8Num16z0"/>
    <w:uiPriority w:val="99"/>
    <w:rsid w:val="00642F43"/>
  </w:style>
  <w:style w:type="character" w:customStyle="1" w:styleId="WW8Num16z1">
    <w:name w:val="WW8Num16z1"/>
    <w:rsid w:val="00642F43"/>
  </w:style>
  <w:style w:type="character" w:customStyle="1" w:styleId="WW8Num16z2">
    <w:name w:val="WW8Num16z2"/>
    <w:rsid w:val="00642F43"/>
  </w:style>
  <w:style w:type="character" w:customStyle="1" w:styleId="WW8Num16z3">
    <w:name w:val="WW8Num16z3"/>
    <w:rsid w:val="00642F43"/>
    <w:rPr>
      <w:rFonts w:ascii="Symbol" w:hAnsi="Symbol"/>
    </w:rPr>
  </w:style>
  <w:style w:type="character" w:customStyle="1" w:styleId="WW8Num17z0">
    <w:name w:val="WW8Num17z0"/>
    <w:uiPriority w:val="99"/>
    <w:rsid w:val="00642F43"/>
    <w:rPr>
      <w:rFonts w:ascii="Times New Roman" w:eastAsia="Times New Roman" w:hAnsi="Times New Roman" w:cs="Times New Roman"/>
    </w:rPr>
  </w:style>
  <w:style w:type="character" w:customStyle="1" w:styleId="WW8Num17z1">
    <w:name w:val="WW8Num17z1"/>
    <w:uiPriority w:val="99"/>
    <w:rsid w:val="00642F43"/>
    <w:rPr>
      <w:rFonts w:ascii="Courier New" w:hAnsi="Courier New" w:cs="Courier New"/>
    </w:rPr>
  </w:style>
  <w:style w:type="character" w:customStyle="1" w:styleId="WW8Num17z2">
    <w:name w:val="WW8Num17z2"/>
    <w:uiPriority w:val="99"/>
    <w:rsid w:val="00642F43"/>
    <w:rPr>
      <w:rFonts w:ascii="Wingdings" w:hAnsi="Wingdings"/>
    </w:rPr>
  </w:style>
  <w:style w:type="character" w:customStyle="1" w:styleId="WW8Num17z3">
    <w:name w:val="WW8Num17z3"/>
    <w:rsid w:val="00642F43"/>
    <w:rPr>
      <w:rFonts w:ascii="Symbol" w:hAnsi="Symbol"/>
    </w:rPr>
  </w:style>
  <w:style w:type="character" w:customStyle="1" w:styleId="WW8Num18z0">
    <w:name w:val="WW8Num18z0"/>
    <w:uiPriority w:val="99"/>
    <w:rsid w:val="00642F43"/>
    <w:rPr>
      <w:rFonts w:ascii="Symbol" w:hAnsi="Symbol" w:cs="Symbol"/>
    </w:rPr>
  </w:style>
  <w:style w:type="character" w:customStyle="1" w:styleId="WW8Num20z0">
    <w:name w:val="WW8Num20z0"/>
    <w:uiPriority w:val="99"/>
    <w:rsid w:val="00642F43"/>
    <w:rPr>
      <w:rFonts w:ascii="Times New Roman" w:hAnsi="Times New Roman" w:cs="Times New Roman"/>
    </w:rPr>
  </w:style>
  <w:style w:type="character" w:customStyle="1" w:styleId="WW8Num20z1">
    <w:name w:val="WW8Num20z1"/>
    <w:uiPriority w:val="99"/>
    <w:rsid w:val="00642F43"/>
    <w:rPr>
      <w:rFonts w:ascii="Courier New" w:hAnsi="Courier New" w:cs="Courier New"/>
    </w:rPr>
  </w:style>
  <w:style w:type="character" w:customStyle="1" w:styleId="WW8Num20z2">
    <w:name w:val="WW8Num20z2"/>
    <w:uiPriority w:val="99"/>
    <w:rsid w:val="00642F43"/>
    <w:rPr>
      <w:rFonts w:ascii="Wingdings" w:hAnsi="Wingdings" w:cs="Wingdings"/>
    </w:rPr>
  </w:style>
  <w:style w:type="character" w:customStyle="1" w:styleId="WW8Num20z3">
    <w:name w:val="WW8Num20z3"/>
    <w:uiPriority w:val="99"/>
    <w:rsid w:val="00642F43"/>
    <w:rPr>
      <w:rFonts w:ascii="Symbol" w:hAnsi="Symbol" w:cs="Symbol"/>
    </w:rPr>
  </w:style>
  <w:style w:type="character" w:customStyle="1" w:styleId="WW8Num21z0">
    <w:name w:val="WW8Num21z0"/>
    <w:uiPriority w:val="99"/>
    <w:rsid w:val="00642F43"/>
    <w:rPr>
      <w:rFonts w:ascii="Times New Roman" w:eastAsia="Times New Roman" w:hAnsi="Times New Roman" w:cs="Times New Roman"/>
    </w:rPr>
  </w:style>
  <w:style w:type="character" w:customStyle="1" w:styleId="WW8Num21z1">
    <w:name w:val="WW8Num21z1"/>
    <w:uiPriority w:val="99"/>
    <w:rsid w:val="00642F43"/>
    <w:rPr>
      <w:rFonts w:ascii="Courier New" w:hAnsi="Courier New" w:cs="Courier New"/>
    </w:rPr>
  </w:style>
  <w:style w:type="character" w:customStyle="1" w:styleId="WW8Num21z2">
    <w:name w:val="WW8Num21z2"/>
    <w:uiPriority w:val="99"/>
    <w:rsid w:val="00642F43"/>
    <w:rPr>
      <w:rFonts w:ascii="Wingdings" w:hAnsi="Wingdings"/>
    </w:rPr>
  </w:style>
  <w:style w:type="character" w:customStyle="1" w:styleId="WW8Num21z3">
    <w:name w:val="WW8Num21z3"/>
    <w:rsid w:val="00642F43"/>
    <w:rPr>
      <w:rFonts w:ascii="Symbol" w:hAnsi="Symbol"/>
    </w:rPr>
  </w:style>
  <w:style w:type="character" w:customStyle="1" w:styleId="WW8Num23z0">
    <w:name w:val="WW8Num23z0"/>
    <w:uiPriority w:val="99"/>
    <w:rsid w:val="00642F43"/>
    <w:rPr>
      <w:rFonts w:ascii="Times New Roman" w:hAnsi="Times New Roman" w:cs="Times New Roman"/>
    </w:rPr>
  </w:style>
  <w:style w:type="character" w:customStyle="1" w:styleId="WW8Num23z1">
    <w:name w:val="WW8Num23z1"/>
    <w:rsid w:val="00642F43"/>
    <w:rPr>
      <w:rFonts w:ascii="Courier New" w:hAnsi="Courier New" w:cs="Courier New"/>
    </w:rPr>
  </w:style>
  <w:style w:type="character" w:customStyle="1" w:styleId="WW8Num23z2">
    <w:name w:val="WW8Num23z2"/>
    <w:rsid w:val="00642F43"/>
    <w:rPr>
      <w:rFonts w:ascii="Wingdings" w:hAnsi="Wingdings" w:cs="Wingdings"/>
    </w:rPr>
  </w:style>
  <w:style w:type="character" w:customStyle="1" w:styleId="WW8Num23z3">
    <w:name w:val="WW8Num23z3"/>
    <w:rsid w:val="00642F43"/>
    <w:rPr>
      <w:rFonts w:ascii="Symbol" w:hAnsi="Symbol" w:cs="Symbol"/>
    </w:rPr>
  </w:style>
  <w:style w:type="character" w:customStyle="1" w:styleId="WW8Num24z0">
    <w:name w:val="WW8Num24z0"/>
    <w:rsid w:val="00642F43"/>
    <w:rPr>
      <w:rFonts w:ascii="Times New Roman" w:eastAsia="Times New Roman" w:hAnsi="Times New Roman" w:cs="Times New Roman"/>
    </w:rPr>
  </w:style>
  <w:style w:type="character" w:customStyle="1" w:styleId="WW8Num24z1">
    <w:name w:val="WW8Num24z1"/>
    <w:rsid w:val="00642F43"/>
    <w:rPr>
      <w:rFonts w:ascii="Courier New" w:hAnsi="Courier New" w:cs="Courier New"/>
    </w:rPr>
  </w:style>
  <w:style w:type="character" w:customStyle="1" w:styleId="WW8Num24z2">
    <w:name w:val="WW8Num24z2"/>
    <w:rsid w:val="00642F43"/>
    <w:rPr>
      <w:rFonts w:ascii="Wingdings" w:hAnsi="Wingdings"/>
    </w:rPr>
  </w:style>
  <w:style w:type="character" w:customStyle="1" w:styleId="WW8Num24z3">
    <w:name w:val="WW8Num24z3"/>
    <w:rsid w:val="00642F43"/>
    <w:rPr>
      <w:rFonts w:ascii="Symbol" w:hAnsi="Symbol"/>
    </w:rPr>
  </w:style>
  <w:style w:type="character" w:customStyle="1" w:styleId="WW8Num26z0">
    <w:name w:val="WW8Num26z0"/>
    <w:uiPriority w:val="99"/>
    <w:rsid w:val="00642F43"/>
    <w:rPr>
      <w:rFonts w:ascii="Symbol" w:hAnsi="Symbol" w:cs="Symbol"/>
    </w:rPr>
  </w:style>
  <w:style w:type="character" w:customStyle="1" w:styleId="WW8Num27z0">
    <w:name w:val="WW8Num27z0"/>
    <w:rsid w:val="00642F43"/>
    <w:rPr>
      <w:rFonts w:ascii="Times New Roman" w:eastAsia="Calibri" w:hAnsi="Times New Roman" w:cs="Times New Roman"/>
    </w:rPr>
  </w:style>
  <w:style w:type="character" w:customStyle="1" w:styleId="WW8Num27z1">
    <w:name w:val="WW8Num27z1"/>
    <w:rsid w:val="00642F43"/>
    <w:rPr>
      <w:rFonts w:ascii="Courier New" w:hAnsi="Courier New" w:cs="Courier New"/>
    </w:rPr>
  </w:style>
  <w:style w:type="character" w:customStyle="1" w:styleId="WW8Num27z2">
    <w:name w:val="WW8Num27z2"/>
    <w:rsid w:val="00642F43"/>
    <w:rPr>
      <w:rFonts w:ascii="Wingdings" w:hAnsi="Wingdings"/>
    </w:rPr>
  </w:style>
  <w:style w:type="character" w:customStyle="1" w:styleId="WW8Num27z3">
    <w:name w:val="WW8Num27z3"/>
    <w:rsid w:val="00642F43"/>
    <w:rPr>
      <w:rFonts w:ascii="Symbol" w:hAnsi="Symbol"/>
    </w:rPr>
  </w:style>
  <w:style w:type="character" w:customStyle="1" w:styleId="WW8Num28z0">
    <w:name w:val="WW8Num28z0"/>
    <w:rsid w:val="00642F43"/>
    <w:rPr>
      <w:rFonts w:ascii="Times New Roman" w:eastAsia="Calibri" w:hAnsi="Times New Roman" w:cs="Times New Roman"/>
    </w:rPr>
  </w:style>
  <w:style w:type="character" w:customStyle="1" w:styleId="WW8Num28z1">
    <w:name w:val="WW8Num28z1"/>
    <w:rsid w:val="00642F43"/>
    <w:rPr>
      <w:rFonts w:ascii="Courier New" w:hAnsi="Courier New" w:cs="Courier New"/>
    </w:rPr>
  </w:style>
  <w:style w:type="character" w:customStyle="1" w:styleId="WW8Num28z2">
    <w:name w:val="WW8Num28z2"/>
    <w:rsid w:val="00642F43"/>
    <w:rPr>
      <w:rFonts w:ascii="Wingdings" w:hAnsi="Wingdings"/>
    </w:rPr>
  </w:style>
  <w:style w:type="character" w:customStyle="1" w:styleId="WW8Num28z3">
    <w:name w:val="WW8Num28z3"/>
    <w:rsid w:val="00642F43"/>
    <w:rPr>
      <w:rFonts w:ascii="Symbol" w:hAnsi="Symbol"/>
    </w:rPr>
  </w:style>
  <w:style w:type="character" w:customStyle="1" w:styleId="WW8Num29z0">
    <w:name w:val="WW8Num29z0"/>
    <w:rsid w:val="00642F43"/>
    <w:rPr>
      <w:rFonts w:ascii="Times New Roman" w:eastAsia="Times New Roman" w:hAnsi="Times New Roman"/>
    </w:rPr>
  </w:style>
  <w:style w:type="character" w:customStyle="1" w:styleId="WW8Num29z1">
    <w:name w:val="WW8Num29z1"/>
    <w:rsid w:val="00642F43"/>
    <w:rPr>
      <w:rFonts w:ascii="Courier New" w:hAnsi="Courier New"/>
    </w:rPr>
  </w:style>
  <w:style w:type="character" w:customStyle="1" w:styleId="WW8Num29z2">
    <w:name w:val="WW8Num29z2"/>
    <w:rsid w:val="00642F43"/>
    <w:rPr>
      <w:rFonts w:ascii="Wingdings" w:hAnsi="Wingdings"/>
    </w:rPr>
  </w:style>
  <w:style w:type="character" w:customStyle="1" w:styleId="WW8Num29z3">
    <w:name w:val="WW8Num29z3"/>
    <w:rsid w:val="00642F43"/>
    <w:rPr>
      <w:rFonts w:ascii="Symbol" w:hAnsi="Symbol"/>
    </w:rPr>
  </w:style>
  <w:style w:type="character" w:customStyle="1" w:styleId="WW8Num32z0">
    <w:name w:val="WW8Num32z0"/>
    <w:rsid w:val="00642F43"/>
    <w:rPr>
      <w:rFonts w:ascii="Times New Roman" w:eastAsia="Calibri" w:hAnsi="Times New Roman" w:cs="Times New Roman"/>
    </w:rPr>
  </w:style>
  <w:style w:type="character" w:customStyle="1" w:styleId="WW8Num32z1">
    <w:name w:val="WW8Num32z1"/>
    <w:rsid w:val="00642F43"/>
    <w:rPr>
      <w:rFonts w:ascii="Courier New" w:hAnsi="Courier New" w:cs="Courier New"/>
    </w:rPr>
  </w:style>
  <w:style w:type="character" w:customStyle="1" w:styleId="WW8Num32z2">
    <w:name w:val="WW8Num32z2"/>
    <w:rsid w:val="00642F43"/>
    <w:rPr>
      <w:rFonts w:ascii="Wingdings" w:hAnsi="Wingdings"/>
    </w:rPr>
  </w:style>
  <w:style w:type="character" w:customStyle="1" w:styleId="WW8Num32z3">
    <w:name w:val="WW8Num32z3"/>
    <w:rsid w:val="00642F43"/>
    <w:rPr>
      <w:rFonts w:ascii="Symbol" w:hAnsi="Symbol"/>
    </w:rPr>
  </w:style>
  <w:style w:type="character" w:customStyle="1" w:styleId="WW8Num33z0">
    <w:name w:val="WW8Num33z0"/>
    <w:rsid w:val="00642F43"/>
    <w:rPr>
      <w:rFonts w:ascii="Times New Roman" w:hAnsi="Times New Roman" w:cs="Times New Roman"/>
    </w:rPr>
  </w:style>
  <w:style w:type="character" w:customStyle="1" w:styleId="WW8Num33z1">
    <w:name w:val="WW8Num33z1"/>
    <w:rsid w:val="00642F43"/>
    <w:rPr>
      <w:rFonts w:ascii="Courier New" w:hAnsi="Courier New" w:cs="Courier New"/>
    </w:rPr>
  </w:style>
  <w:style w:type="character" w:customStyle="1" w:styleId="WW8Num33z2">
    <w:name w:val="WW8Num33z2"/>
    <w:rsid w:val="00642F43"/>
    <w:rPr>
      <w:rFonts w:ascii="Wingdings" w:hAnsi="Wingdings" w:cs="Wingdings"/>
    </w:rPr>
  </w:style>
  <w:style w:type="character" w:customStyle="1" w:styleId="WW8Num33z3">
    <w:name w:val="WW8Num33z3"/>
    <w:rsid w:val="00642F43"/>
    <w:rPr>
      <w:rFonts w:ascii="Symbol" w:hAnsi="Symbol" w:cs="Symbol"/>
    </w:rPr>
  </w:style>
  <w:style w:type="character" w:customStyle="1" w:styleId="WW8Num34z0">
    <w:name w:val="WW8Num34z0"/>
    <w:rsid w:val="00642F43"/>
    <w:rPr>
      <w:rFonts w:cs="Times New Roman"/>
    </w:rPr>
  </w:style>
  <w:style w:type="character" w:customStyle="1" w:styleId="WW8Num35z0">
    <w:name w:val="WW8Num35z0"/>
    <w:rsid w:val="00642F43"/>
    <w:rPr>
      <w:rFonts w:cs="Times New Roman"/>
    </w:rPr>
  </w:style>
  <w:style w:type="character" w:customStyle="1" w:styleId="WW8Num36z0">
    <w:name w:val="WW8Num36z0"/>
    <w:rsid w:val="00642F43"/>
    <w:rPr>
      <w:rFonts w:cs="Times New Roman"/>
    </w:rPr>
  </w:style>
  <w:style w:type="character" w:customStyle="1" w:styleId="WW8Num37z0">
    <w:name w:val="WW8Num37z0"/>
    <w:rsid w:val="00642F43"/>
    <w:rPr>
      <w:rFonts w:ascii="Times New Roman" w:hAnsi="Times New Roman" w:cs="Times New Roman"/>
    </w:rPr>
  </w:style>
  <w:style w:type="character" w:customStyle="1" w:styleId="WW8Num37z1">
    <w:name w:val="WW8Num37z1"/>
    <w:rsid w:val="00642F43"/>
    <w:rPr>
      <w:rFonts w:ascii="Courier New" w:hAnsi="Courier New" w:cs="Courier New"/>
    </w:rPr>
  </w:style>
  <w:style w:type="character" w:customStyle="1" w:styleId="WW8Num37z2">
    <w:name w:val="WW8Num37z2"/>
    <w:rsid w:val="00642F43"/>
    <w:rPr>
      <w:rFonts w:ascii="Wingdings" w:hAnsi="Wingdings" w:cs="Wingdings"/>
    </w:rPr>
  </w:style>
  <w:style w:type="character" w:customStyle="1" w:styleId="WW8Num37z3">
    <w:name w:val="WW8Num37z3"/>
    <w:rsid w:val="00642F43"/>
    <w:rPr>
      <w:rFonts w:ascii="Symbol" w:hAnsi="Symbol" w:cs="Symbol"/>
    </w:rPr>
  </w:style>
  <w:style w:type="character" w:customStyle="1" w:styleId="WW8Num38z0">
    <w:name w:val="WW8Num38z0"/>
    <w:rsid w:val="00642F43"/>
    <w:rPr>
      <w:rFonts w:ascii="Times New Roman" w:hAnsi="Times New Roman" w:cs="Times New Roman"/>
    </w:rPr>
  </w:style>
  <w:style w:type="character" w:customStyle="1" w:styleId="WW8Num38z1">
    <w:name w:val="WW8Num38z1"/>
    <w:rsid w:val="00642F43"/>
    <w:rPr>
      <w:rFonts w:ascii="Courier New" w:hAnsi="Courier New" w:cs="Courier New"/>
    </w:rPr>
  </w:style>
  <w:style w:type="character" w:customStyle="1" w:styleId="WW8Num38z2">
    <w:name w:val="WW8Num38z2"/>
    <w:rsid w:val="00642F43"/>
    <w:rPr>
      <w:rFonts w:ascii="Wingdings" w:hAnsi="Wingdings" w:cs="Wingdings"/>
    </w:rPr>
  </w:style>
  <w:style w:type="character" w:customStyle="1" w:styleId="WW8Num38z3">
    <w:name w:val="WW8Num38z3"/>
    <w:rsid w:val="00642F43"/>
    <w:rPr>
      <w:rFonts w:ascii="Symbol" w:hAnsi="Symbol" w:cs="Symbol"/>
    </w:rPr>
  </w:style>
  <w:style w:type="character" w:customStyle="1" w:styleId="WW8Num39z0">
    <w:name w:val="WW8Num39z0"/>
    <w:rsid w:val="00642F43"/>
    <w:rPr>
      <w:rFonts w:ascii="Times New Roman" w:eastAsia="Calibri" w:hAnsi="Times New Roman" w:cs="Times New Roman"/>
    </w:rPr>
  </w:style>
  <w:style w:type="character" w:customStyle="1" w:styleId="WW8Num39z1">
    <w:name w:val="WW8Num39z1"/>
    <w:rsid w:val="00642F43"/>
    <w:rPr>
      <w:rFonts w:ascii="Courier New" w:hAnsi="Courier New" w:cs="Courier New"/>
    </w:rPr>
  </w:style>
  <w:style w:type="character" w:customStyle="1" w:styleId="WW8Num39z2">
    <w:name w:val="WW8Num39z2"/>
    <w:rsid w:val="00642F43"/>
    <w:rPr>
      <w:rFonts w:ascii="Wingdings" w:hAnsi="Wingdings"/>
    </w:rPr>
  </w:style>
  <w:style w:type="character" w:customStyle="1" w:styleId="WW8Num39z3">
    <w:name w:val="WW8Num39z3"/>
    <w:rsid w:val="00642F43"/>
    <w:rPr>
      <w:rFonts w:ascii="Symbol" w:hAnsi="Symbol"/>
    </w:rPr>
  </w:style>
  <w:style w:type="character" w:customStyle="1" w:styleId="WW8Num40z0">
    <w:name w:val="WW8Num40z0"/>
    <w:rsid w:val="00642F43"/>
    <w:rPr>
      <w:rFonts w:ascii="Times New Roman" w:hAnsi="Times New Roman" w:cs="Times New Roman"/>
    </w:rPr>
  </w:style>
  <w:style w:type="character" w:customStyle="1" w:styleId="WW8Num40z1">
    <w:name w:val="WW8Num40z1"/>
    <w:rsid w:val="00642F43"/>
    <w:rPr>
      <w:rFonts w:ascii="Courier New" w:hAnsi="Courier New" w:cs="Courier New"/>
    </w:rPr>
  </w:style>
  <w:style w:type="character" w:customStyle="1" w:styleId="WW8Num40z2">
    <w:name w:val="WW8Num40z2"/>
    <w:rsid w:val="00642F43"/>
    <w:rPr>
      <w:rFonts w:ascii="Wingdings" w:hAnsi="Wingdings" w:cs="Wingdings"/>
    </w:rPr>
  </w:style>
  <w:style w:type="character" w:customStyle="1" w:styleId="WW8Num40z3">
    <w:name w:val="WW8Num40z3"/>
    <w:rsid w:val="00642F43"/>
    <w:rPr>
      <w:rFonts w:ascii="Symbol" w:hAnsi="Symbol" w:cs="Symbol"/>
    </w:rPr>
  </w:style>
  <w:style w:type="character" w:customStyle="1" w:styleId="WW8Num41z0">
    <w:name w:val="WW8Num41z0"/>
    <w:rsid w:val="00642F43"/>
    <w:rPr>
      <w:rFonts w:cs="Times New Roman"/>
    </w:rPr>
  </w:style>
  <w:style w:type="character" w:customStyle="1" w:styleId="WW8Num41z1">
    <w:name w:val="WW8Num41z1"/>
    <w:rsid w:val="00642F43"/>
    <w:rPr>
      <w:rFonts w:ascii="Courier New" w:hAnsi="Courier New"/>
    </w:rPr>
  </w:style>
  <w:style w:type="character" w:customStyle="1" w:styleId="WW8Num41z2">
    <w:name w:val="WW8Num41z2"/>
    <w:rsid w:val="00642F43"/>
    <w:rPr>
      <w:rFonts w:ascii="Wingdings" w:hAnsi="Wingdings"/>
    </w:rPr>
  </w:style>
  <w:style w:type="character" w:customStyle="1" w:styleId="WW8Num41z3">
    <w:name w:val="WW8Num41z3"/>
    <w:rsid w:val="00642F43"/>
    <w:rPr>
      <w:rFonts w:ascii="Symbol" w:hAnsi="Symbol"/>
    </w:rPr>
  </w:style>
  <w:style w:type="character" w:customStyle="1" w:styleId="WW8Num42z0">
    <w:name w:val="WW8Num42z0"/>
    <w:rsid w:val="00642F43"/>
    <w:rPr>
      <w:rFonts w:ascii="Symbol" w:hAnsi="Symbol"/>
    </w:rPr>
  </w:style>
  <w:style w:type="character" w:customStyle="1" w:styleId="WW8Num42z1">
    <w:name w:val="WW8Num42z1"/>
    <w:rsid w:val="00642F43"/>
    <w:rPr>
      <w:rFonts w:ascii="Courier New" w:hAnsi="Courier New" w:cs="Courier New"/>
    </w:rPr>
  </w:style>
  <w:style w:type="character" w:customStyle="1" w:styleId="WW8Num42z2">
    <w:name w:val="WW8Num42z2"/>
    <w:rsid w:val="00642F43"/>
    <w:rPr>
      <w:rFonts w:ascii="Wingdings" w:hAnsi="Wingdings"/>
    </w:rPr>
  </w:style>
  <w:style w:type="character" w:customStyle="1" w:styleId="Bekezdsalapbettpusa1">
    <w:name w:val="Bekezdés alapbetűtípusa1"/>
    <w:rsid w:val="00642F43"/>
  </w:style>
  <w:style w:type="character" w:customStyle="1" w:styleId="Heading4Char">
    <w:name w:val="Heading 4 Char"/>
    <w:uiPriority w:val="99"/>
    <w:rsid w:val="00642F43"/>
    <w:rPr>
      <w:rFonts w:ascii="Times New Roman" w:eastAsia="Calibri" w:hAnsi="Times New Roman" w:cs="Times New Roman"/>
      <w:b/>
      <w:sz w:val="24"/>
      <w:szCs w:val="24"/>
    </w:rPr>
  </w:style>
  <w:style w:type="character" w:customStyle="1" w:styleId="iskolakChar">
    <w:name w:val="iskolak Char"/>
    <w:rsid w:val="00642F43"/>
    <w:rPr>
      <w:rFonts w:ascii="Times New Roman" w:eastAsia="Calibri" w:hAnsi="Times New Roman" w:cs="Times New Roman"/>
      <w:b/>
      <w:sz w:val="28"/>
      <w:szCs w:val="24"/>
    </w:rPr>
  </w:style>
  <w:style w:type="character" w:customStyle="1" w:styleId="NormalWebChar">
    <w:name w:val="Normal (Web) Char"/>
    <w:rsid w:val="00642F43"/>
    <w:rPr>
      <w:rFonts w:ascii="Times New Roman" w:eastAsia="Times New Roman" w:hAnsi="Times New Roman"/>
      <w:sz w:val="24"/>
      <w:szCs w:val="24"/>
    </w:rPr>
  </w:style>
  <w:style w:type="character" w:customStyle="1" w:styleId="CommentReference1">
    <w:name w:val="Comment Reference1"/>
    <w:rsid w:val="00642F43"/>
    <w:rPr>
      <w:sz w:val="16"/>
      <w:szCs w:val="16"/>
    </w:rPr>
  </w:style>
  <w:style w:type="character" w:customStyle="1" w:styleId="Heading2Char">
    <w:name w:val="Heading 2 Char"/>
    <w:rsid w:val="00642F43"/>
    <w:rPr>
      <w:rFonts w:ascii="Times New Roman" w:hAnsi="Times New Roman" w:cs="Calibri"/>
      <w:b/>
    </w:rPr>
  </w:style>
  <w:style w:type="character" w:customStyle="1" w:styleId="Heading2Char1">
    <w:name w:val="Heading 2 Char1"/>
    <w:basedOn w:val="Bekezdsalapbettpusa1"/>
    <w:rsid w:val="00642F43"/>
  </w:style>
  <w:style w:type="character" w:customStyle="1" w:styleId="Heading3Char1">
    <w:name w:val="Heading 3 Char1"/>
    <w:basedOn w:val="Bekezdsalapbettpusa1"/>
    <w:rsid w:val="00642F43"/>
  </w:style>
  <w:style w:type="character" w:customStyle="1" w:styleId="Heading4Char1">
    <w:name w:val="Heading 4 Char1"/>
    <w:basedOn w:val="Bekezdsalapbettpusa1"/>
    <w:rsid w:val="00642F43"/>
  </w:style>
  <w:style w:type="character" w:customStyle="1" w:styleId="Heading5Char1">
    <w:name w:val="Heading 5 Char1"/>
    <w:basedOn w:val="Bekezdsalapbettpusa1"/>
    <w:rsid w:val="00642F43"/>
  </w:style>
  <w:style w:type="character" w:customStyle="1" w:styleId="Heading7Char1">
    <w:name w:val="Heading 7 Char1"/>
    <w:basedOn w:val="Bekezdsalapbettpusa1"/>
    <w:rsid w:val="00642F43"/>
  </w:style>
  <w:style w:type="character" w:customStyle="1" w:styleId="WW8Num9z0">
    <w:name w:val="WW8Num9z0"/>
    <w:uiPriority w:val="99"/>
    <w:rsid w:val="00642F43"/>
  </w:style>
  <w:style w:type="character" w:customStyle="1" w:styleId="WW8Num9z1">
    <w:name w:val="WW8Num9z1"/>
    <w:uiPriority w:val="99"/>
    <w:rsid w:val="00642F43"/>
  </w:style>
  <w:style w:type="character" w:customStyle="1" w:styleId="WW8Num9z2">
    <w:name w:val="WW8Num9z2"/>
    <w:uiPriority w:val="99"/>
    <w:rsid w:val="00642F43"/>
  </w:style>
  <w:style w:type="character" w:customStyle="1" w:styleId="WW8Num9z3">
    <w:name w:val="WW8Num9z3"/>
    <w:uiPriority w:val="99"/>
    <w:rsid w:val="00642F43"/>
  </w:style>
  <w:style w:type="character" w:customStyle="1" w:styleId="WW8Num12z0">
    <w:name w:val="WW8Num12z0"/>
    <w:uiPriority w:val="99"/>
    <w:rsid w:val="00642F43"/>
  </w:style>
  <w:style w:type="character" w:customStyle="1" w:styleId="WW8Num15z0">
    <w:name w:val="WW8Num15z0"/>
    <w:uiPriority w:val="99"/>
    <w:rsid w:val="00642F43"/>
  </w:style>
  <w:style w:type="character" w:customStyle="1" w:styleId="WW8Num15z1">
    <w:name w:val="WW8Num15z1"/>
    <w:rsid w:val="00642F43"/>
  </w:style>
  <w:style w:type="character" w:customStyle="1" w:styleId="WW8Num15z2">
    <w:name w:val="WW8Num15z2"/>
    <w:rsid w:val="00642F43"/>
  </w:style>
  <w:style w:type="character" w:customStyle="1" w:styleId="WW8Num15z3">
    <w:name w:val="WW8Num15z3"/>
    <w:rsid w:val="00642F43"/>
  </w:style>
  <w:style w:type="character" w:customStyle="1" w:styleId="DefaultParagraphFont1">
    <w:name w:val="Default Paragraph Font1"/>
    <w:rsid w:val="00642F43"/>
  </w:style>
  <w:style w:type="character" w:customStyle="1" w:styleId="BodyTextChar1">
    <w:name w:val="Body Text Char1"/>
    <w:basedOn w:val="Bekezdsalapbettpusa1"/>
    <w:rsid w:val="00642F43"/>
  </w:style>
  <w:style w:type="character" w:customStyle="1" w:styleId="FooterChar1">
    <w:name w:val="Footer Char1"/>
    <w:basedOn w:val="Bekezdsalapbettpusa1"/>
    <w:uiPriority w:val="99"/>
    <w:rsid w:val="00642F43"/>
  </w:style>
  <w:style w:type="character" w:customStyle="1" w:styleId="ListLabel1">
    <w:name w:val="ListLabel 1"/>
    <w:rsid w:val="00642F43"/>
    <w:rPr>
      <w:rFonts w:cs="Times New Roman"/>
    </w:rPr>
  </w:style>
  <w:style w:type="character" w:customStyle="1" w:styleId="ListLabel2">
    <w:name w:val="ListLabel 2"/>
    <w:rsid w:val="00642F43"/>
    <w:rPr>
      <w:rFonts w:eastAsia="Times New Roman" w:cs="Times New Roman"/>
    </w:rPr>
  </w:style>
  <w:style w:type="character" w:customStyle="1" w:styleId="ListLabel3">
    <w:name w:val="ListLabel 3"/>
    <w:rsid w:val="00642F43"/>
    <w:rPr>
      <w:rFonts w:cs="Courier New"/>
    </w:rPr>
  </w:style>
  <w:style w:type="character" w:customStyle="1" w:styleId="ListLabel4">
    <w:name w:val="ListLabel 4"/>
    <w:rsid w:val="00642F43"/>
    <w:rPr>
      <w:rFonts w:cs="Times New Roman"/>
    </w:rPr>
  </w:style>
  <w:style w:type="character" w:customStyle="1" w:styleId="ListLabel5">
    <w:name w:val="ListLabel 5"/>
    <w:rsid w:val="00642F43"/>
    <w:rPr>
      <w:rFonts w:cs="Courier New"/>
    </w:rPr>
  </w:style>
  <w:style w:type="character" w:customStyle="1" w:styleId="ListLabel6">
    <w:name w:val="ListLabel 6"/>
    <w:rsid w:val="00642F43"/>
    <w:rPr>
      <w:rFonts w:cs="Wingdings"/>
    </w:rPr>
  </w:style>
  <w:style w:type="character" w:customStyle="1" w:styleId="ListLabel7">
    <w:name w:val="ListLabel 7"/>
    <w:rsid w:val="00642F43"/>
    <w:rPr>
      <w:rFonts w:cs="Symbol"/>
    </w:rPr>
  </w:style>
  <w:style w:type="character" w:customStyle="1" w:styleId="ListLabel8">
    <w:name w:val="ListLabel 8"/>
    <w:rsid w:val="00642F43"/>
    <w:rPr>
      <w:rFonts w:eastAsia="Times New Roman" w:cs="Times New Roman"/>
    </w:rPr>
  </w:style>
  <w:style w:type="character" w:customStyle="1" w:styleId="ListLabel9">
    <w:name w:val="ListLabel 9"/>
    <w:rsid w:val="00642F43"/>
    <w:rPr>
      <w:rFonts w:eastAsia="Calibri" w:cs="Times New Roman"/>
    </w:rPr>
  </w:style>
  <w:style w:type="character" w:customStyle="1" w:styleId="ListLabel10">
    <w:name w:val="ListLabel 10"/>
    <w:rsid w:val="00642F43"/>
    <w:rPr>
      <w:rFonts w:cs="Times New Roman"/>
    </w:rPr>
  </w:style>
  <w:style w:type="character" w:customStyle="1" w:styleId="ListLabel11">
    <w:name w:val="ListLabel 11"/>
    <w:rsid w:val="00642F43"/>
    <w:rPr>
      <w:rFonts w:cs="Courier New"/>
    </w:rPr>
  </w:style>
  <w:style w:type="character" w:customStyle="1" w:styleId="ListLabel12">
    <w:name w:val="ListLabel 12"/>
    <w:rsid w:val="00642F43"/>
    <w:rPr>
      <w:rFonts w:cs="Wingdings"/>
    </w:rPr>
  </w:style>
  <w:style w:type="character" w:customStyle="1" w:styleId="ListLabel13">
    <w:name w:val="ListLabel 13"/>
    <w:rsid w:val="00642F43"/>
    <w:rPr>
      <w:rFonts w:cs="Symbol"/>
    </w:rPr>
  </w:style>
  <w:style w:type="character" w:customStyle="1" w:styleId="NoSpacingChar">
    <w:name w:val="No Spacing Char"/>
    <w:rsid w:val="00642F43"/>
    <w:rPr>
      <w:rFonts w:ascii="Arial" w:hAnsi="Arial"/>
      <w:sz w:val="24"/>
      <w:szCs w:val="22"/>
      <w:lang w:eastAsia="ar-SA" w:bidi="ar-SA"/>
    </w:rPr>
  </w:style>
  <w:style w:type="character" w:customStyle="1" w:styleId="CharChar8">
    <w:name w:val="Char Char8"/>
    <w:rsid w:val="00642F43"/>
    <w:rPr>
      <w:rFonts w:ascii="Calibri" w:eastAsia="Times New Roman" w:hAnsi="Calibri" w:cs="Times New Roman"/>
      <w:b/>
      <w:bCs/>
      <w:i/>
      <w:iCs/>
      <w:sz w:val="26"/>
      <w:szCs w:val="26"/>
    </w:rPr>
  </w:style>
  <w:style w:type="character" w:customStyle="1" w:styleId="BodyTextChar2">
    <w:name w:val="Body Text Char2"/>
    <w:rsid w:val="00642F43"/>
    <w:rPr>
      <w:rFonts w:ascii="Times New Roman" w:eastAsia="Times New Roman" w:hAnsi="Times New Roman"/>
      <w:sz w:val="24"/>
      <w:szCs w:val="24"/>
    </w:rPr>
  </w:style>
  <w:style w:type="character" w:customStyle="1" w:styleId="BalloonTextChar1">
    <w:name w:val="Balloon Text Char1"/>
    <w:rsid w:val="00642F43"/>
    <w:rPr>
      <w:rFonts w:ascii="Tahoma" w:eastAsia="Times New Roman" w:hAnsi="Tahoma" w:cs="Tahoma"/>
      <w:sz w:val="16"/>
      <w:szCs w:val="16"/>
    </w:rPr>
  </w:style>
  <w:style w:type="character" w:customStyle="1" w:styleId="CommentTextChar1">
    <w:name w:val="Comment Text Char1"/>
    <w:rsid w:val="00642F43"/>
    <w:rPr>
      <w:rFonts w:ascii="Times New Roman" w:eastAsia="Times New Roman" w:hAnsi="Times New Roman" w:cs="Calibri"/>
      <w:sz w:val="20"/>
      <w:szCs w:val="20"/>
    </w:rPr>
  </w:style>
  <w:style w:type="paragraph" w:customStyle="1" w:styleId="Heading">
    <w:name w:val="Heading"/>
    <w:basedOn w:val="Norml"/>
    <w:next w:val="Szvegtrzs"/>
    <w:rsid w:val="00642F43"/>
    <w:pPr>
      <w:keepNext/>
      <w:tabs>
        <w:tab w:val="left" w:pos="709"/>
      </w:tabs>
      <w:suppressAutoHyphens/>
      <w:spacing w:before="240" w:after="120"/>
    </w:pPr>
    <w:rPr>
      <w:rFonts w:ascii="Arial" w:eastAsia="DejaVu Sans" w:hAnsi="Arial" w:cs="Lohit Hindi"/>
      <w:sz w:val="28"/>
      <w:szCs w:val="28"/>
      <w:lang w:eastAsia="ar-SA"/>
    </w:rPr>
  </w:style>
  <w:style w:type="paragraph" w:customStyle="1" w:styleId="Caption2">
    <w:name w:val="Caption2"/>
    <w:basedOn w:val="Norml"/>
    <w:rsid w:val="00642F43"/>
    <w:pPr>
      <w:suppressLineNumbers/>
      <w:tabs>
        <w:tab w:val="left" w:pos="709"/>
      </w:tabs>
      <w:suppressAutoHyphens/>
      <w:spacing w:before="120" w:after="120"/>
    </w:pPr>
    <w:rPr>
      <w:rFonts w:ascii="Times New Roman" w:eastAsia="Times New Roman" w:hAnsi="Times New Roman" w:cs="Lohit Hindi"/>
      <w:i/>
      <w:iCs/>
      <w:sz w:val="24"/>
      <w:szCs w:val="24"/>
      <w:lang w:eastAsia="ar-SA"/>
    </w:rPr>
  </w:style>
  <w:style w:type="paragraph" w:customStyle="1" w:styleId="Index">
    <w:name w:val="Index"/>
    <w:basedOn w:val="Norml"/>
    <w:rsid w:val="00642F43"/>
    <w:pPr>
      <w:suppressLineNumbers/>
      <w:tabs>
        <w:tab w:val="left" w:pos="709"/>
      </w:tabs>
      <w:suppressAutoHyphens/>
    </w:pPr>
    <w:rPr>
      <w:rFonts w:ascii="Times New Roman" w:eastAsia="Times New Roman" w:hAnsi="Times New Roman" w:cs="Lohit Hindi"/>
      <w:sz w:val="24"/>
      <w:szCs w:val="24"/>
      <w:lang w:eastAsia="ar-SA"/>
    </w:rPr>
  </w:style>
  <w:style w:type="paragraph" w:customStyle="1" w:styleId="iskolak">
    <w:name w:val="iskolak"/>
    <w:basedOn w:val="Norml"/>
    <w:rsid w:val="00642F43"/>
    <w:pPr>
      <w:suppressAutoHyphens/>
      <w:spacing w:after="0" w:line="240" w:lineRule="auto"/>
      <w:jc w:val="center"/>
    </w:pPr>
    <w:rPr>
      <w:rFonts w:ascii="Times New Roman" w:eastAsia="Calibri" w:hAnsi="Times New Roman" w:cs="Calibri"/>
      <w:b/>
      <w:sz w:val="28"/>
      <w:szCs w:val="24"/>
      <w:lang w:eastAsia="ar-SA"/>
    </w:rPr>
  </w:style>
  <w:style w:type="paragraph" w:customStyle="1" w:styleId="NormlWeb1">
    <w:name w:val="Normál (Web)1"/>
    <w:basedOn w:val="Norml"/>
    <w:rsid w:val="00642F43"/>
    <w:pPr>
      <w:suppressAutoHyphens/>
      <w:spacing w:before="280" w:after="280" w:line="240" w:lineRule="auto"/>
    </w:pPr>
    <w:rPr>
      <w:rFonts w:ascii="Times New Roman" w:eastAsia="Times New Roman" w:hAnsi="Times New Roman" w:cs="Calibri"/>
      <w:sz w:val="24"/>
      <w:szCs w:val="24"/>
      <w:lang w:eastAsia="ar-SA"/>
    </w:rPr>
  </w:style>
  <w:style w:type="paragraph" w:customStyle="1" w:styleId="Buborkszveg1">
    <w:name w:val="Buborékszöveg1"/>
    <w:basedOn w:val="Norml"/>
    <w:rsid w:val="00642F43"/>
    <w:pPr>
      <w:suppressAutoHyphens/>
      <w:spacing w:after="0" w:line="240" w:lineRule="auto"/>
    </w:pPr>
    <w:rPr>
      <w:rFonts w:ascii="Tahoma" w:eastAsia="Times New Roman" w:hAnsi="Tahoma" w:cs="Tahoma"/>
      <w:sz w:val="16"/>
      <w:szCs w:val="16"/>
      <w:lang w:eastAsia="ar-SA"/>
    </w:rPr>
  </w:style>
  <w:style w:type="paragraph" w:customStyle="1" w:styleId="CommentText2">
    <w:name w:val="Comment Text2"/>
    <w:basedOn w:val="Norml"/>
    <w:rsid w:val="00642F43"/>
    <w:pPr>
      <w:suppressAutoHyphens/>
      <w:spacing w:after="0" w:line="240" w:lineRule="auto"/>
    </w:pPr>
    <w:rPr>
      <w:rFonts w:ascii="Times New Roman" w:eastAsia="Times New Roman" w:hAnsi="Times New Roman" w:cs="Calibri"/>
      <w:sz w:val="20"/>
      <w:szCs w:val="20"/>
      <w:lang w:eastAsia="ar-SA"/>
    </w:rPr>
  </w:style>
  <w:style w:type="paragraph" w:customStyle="1" w:styleId="CommentSubject2">
    <w:name w:val="Comment Subject2"/>
    <w:basedOn w:val="CommentText2"/>
    <w:next w:val="CommentText2"/>
    <w:rsid w:val="00642F43"/>
    <w:rPr>
      <w:b/>
      <w:bCs/>
    </w:rPr>
  </w:style>
  <w:style w:type="paragraph" w:customStyle="1" w:styleId="Caption1">
    <w:name w:val="Caption1"/>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ListParagraph1">
    <w:name w:val="List Paragraph1"/>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NormalWeb1">
    <w:name w:val="Normal (Web)1"/>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WW-Default">
    <w:name w:val="WW-Default"/>
    <w:rsid w:val="00642F43"/>
    <w:pPr>
      <w:widowControl w:val="0"/>
      <w:tabs>
        <w:tab w:val="left" w:pos="709"/>
      </w:tabs>
      <w:suppressAutoHyphens/>
    </w:pPr>
    <w:rPr>
      <w:rFonts w:ascii="Calibri" w:eastAsia="DejaVu Sans" w:hAnsi="Calibri" w:cs="Calibri"/>
      <w:lang w:eastAsia="ar-SA"/>
    </w:rPr>
  </w:style>
  <w:style w:type="paragraph" w:customStyle="1" w:styleId="SzvegtrzsBelsszveg">
    <w:name w:val="Szövegtörzs.Belső szöveg"/>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R2">
    <w:name w:val="R2"/>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BalloonText1">
    <w:name w:val="Balloon Text1"/>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CommentText1">
    <w:name w:val="Comment Text1"/>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CommentSubject1">
    <w:name w:val="Comment Subject1"/>
    <w:basedOn w:val="CommentText1"/>
    <w:rsid w:val="00642F43"/>
  </w:style>
  <w:style w:type="paragraph" w:customStyle="1" w:styleId="P1">
    <w:name w:val="P1"/>
    <w:basedOn w:val="Norml"/>
    <w:rsid w:val="00642F43"/>
    <w:pPr>
      <w:tabs>
        <w:tab w:val="left" w:pos="709"/>
      </w:tabs>
      <w:suppressAutoHyphens/>
    </w:pPr>
    <w:rPr>
      <w:rFonts w:ascii="Times New Roman" w:eastAsia="Times New Roman" w:hAnsi="Times New Roman" w:cs="Calibri"/>
      <w:sz w:val="24"/>
      <w:szCs w:val="24"/>
      <w:lang w:eastAsia="ar-SA"/>
    </w:rPr>
  </w:style>
  <w:style w:type="paragraph" w:customStyle="1" w:styleId="R1">
    <w:name w:val="R1"/>
    <w:basedOn w:val="P1"/>
    <w:rsid w:val="00642F43"/>
  </w:style>
  <w:style w:type="paragraph" w:customStyle="1" w:styleId="NoSpacing1">
    <w:name w:val="No Spacing1"/>
    <w:rsid w:val="00642F43"/>
    <w:pPr>
      <w:widowControl w:val="0"/>
      <w:tabs>
        <w:tab w:val="left" w:pos="709"/>
      </w:tabs>
      <w:suppressAutoHyphens/>
    </w:pPr>
    <w:rPr>
      <w:rFonts w:ascii="Calibri" w:eastAsia="DejaVu Sans" w:hAnsi="Calibri" w:cs="Calibri"/>
      <w:lang w:eastAsia="ar-SA"/>
    </w:rPr>
  </w:style>
  <w:style w:type="paragraph" w:customStyle="1" w:styleId="TableContents">
    <w:name w:val="Table Contents"/>
    <w:basedOn w:val="Norml"/>
    <w:rsid w:val="00642F43"/>
    <w:pPr>
      <w:suppressLineNumbers/>
      <w:tabs>
        <w:tab w:val="left" w:pos="709"/>
      </w:tabs>
      <w:suppressAutoHyphens/>
    </w:pPr>
    <w:rPr>
      <w:rFonts w:ascii="Times New Roman" w:eastAsia="Times New Roman" w:hAnsi="Times New Roman" w:cs="Calibri"/>
      <w:sz w:val="24"/>
      <w:szCs w:val="24"/>
      <w:lang w:eastAsia="ar-SA"/>
    </w:rPr>
  </w:style>
  <w:style w:type="paragraph" w:customStyle="1" w:styleId="TableHeading">
    <w:name w:val="Table Heading"/>
    <w:basedOn w:val="TableContents"/>
    <w:rsid w:val="00642F43"/>
    <w:pPr>
      <w:jc w:val="center"/>
    </w:pPr>
    <w:rPr>
      <w:b/>
      <w:bCs/>
    </w:rPr>
  </w:style>
  <w:style w:type="paragraph" w:customStyle="1" w:styleId="Nincstrkz1">
    <w:name w:val="Nincs térköz1"/>
    <w:rsid w:val="00642F43"/>
    <w:pPr>
      <w:tabs>
        <w:tab w:val="left" w:pos="709"/>
      </w:tabs>
      <w:suppressAutoHyphens/>
    </w:pPr>
    <w:rPr>
      <w:rFonts w:ascii="Arial" w:eastAsia="Calibri" w:hAnsi="Arial" w:cs="Calibri"/>
      <w:sz w:val="24"/>
      <w:lang w:val="en-US" w:eastAsia="ar-SA"/>
    </w:rPr>
  </w:style>
  <w:style w:type="paragraph" w:customStyle="1" w:styleId="WW-Default1">
    <w:name w:val="WW-Default1"/>
    <w:rsid w:val="00642F43"/>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Vltozat1">
    <w:name w:val="Változat1"/>
    <w:rsid w:val="00642F43"/>
    <w:pPr>
      <w:suppressAutoHyphens/>
      <w:spacing w:after="0" w:line="240" w:lineRule="auto"/>
    </w:pPr>
    <w:rPr>
      <w:rFonts w:ascii="Times New Roman" w:eastAsia="Times New Roman" w:hAnsi="Times New Roman" w:cs="Calibri"/>
      <w:sz w:val="24"/>
      <w:szCs w:val="24"/>
      <w:lang w:eastAsia="ar-SA"/>
    </w:rPr>
  </w:style>
  <w:style w:type="paragraph" w:customStyle="1" w:styleId="Framecontents">
    <w:name w:val="Frame contents"/>
    <w:basedOn w:val="Szvegtrzs"/>
    <w:rsid w:val="00642F43"/>
    <w:pPr>
      <w:tabs>
        <w:tab w:val="left" w:pos="709"/>
      </w:tabs>
      <w:suppressAutoHyphens/>
      <w:autoSpaceDE/>
      <w:autoSpaceDN/>
      <w:spacing w:after="200" w:line="276" w:lineRule="auto"/>
    </w:pPr>
    <w:rPr>
      <w:rFonts w:eastAsia="Calibri"/>
      <w:sz w:val="20"/>
      <w:szCs w:val="20"/>
      <w:lang w:eastAsia="ar-SA"/>
    </w:rPr>
  </w:style>
  <w:style w:type="character" w:customStyle="1" w:styleId="JegyzetszvegChar1">
    <w:name w:val="Jegyzetszöveg Char1"/>
    <w:semiHidden/>
    <w:rsid w:val="00642F43"/>
    <w:rPr>
      <w:lang w:eastAsia="ar-SA" w:bidi="ar-SA"/>
    </w:rPr>
  </w:style>
  <w:style w:type="character" w:customStyle="1" w:styleId="BuborkszvegChar1">
    <w:name w:val="Buborékszöveg Char1"/>
    <w:semiHidden/>
    <w:rsid w:val="00642F43"/>
    <w:rPr>
      <w:rFonts w:ascii="Tahoma" w:hAnsi="Tahoma"/>
      <w:sz w:val="16"/>
      <w:szCs w:val="16"/>
      <w:lang w:eastAsia="ar-SA" w:bidi="ar-SA"/>
    </w:rPr>
  </w:style>
  <w:style w:type="character" w:customStyle="1" w:styleId="Bekezdsalapbettpusa2">
    <w:name w:val="Bekezdés alapbetűtípusa2"/>
    <w:rsid w:val="00642F43"/>
  </w:style>
  <w:style w:type="character" w:customStyle="1" w:styleId="CommentReference">
    <w:name w:val="Comment Reference"/>
    <w:rsid w:val="00642F43"/>
    <w:rPr>
      <w:sz w:val="16"/>
      <w:szCs w:val="16"/>
    </w:rPr>
  </w:style>
  <w:style w:type="paragraph" w:customStyle="1" w:styleId="Kpalrs1">
    <w:name w:val="Képaláírás1"/>
    <w:basedOn w:val="Norml"/>
    <w:rsid w:val="00642F43"/>
    <w:pPr>
      <w:suppressLineNumbers/>
      <w:tabs>
        <w:tab w:val="left" w:pos="709"/>
      </w:tabs>
      <w:suppressAutoHyphens/>
      <w:spacing w:before="120" w:after="120"/>
    </w:pPr>
    <w:rPr>
      <w:rFonts w:ascii="Times New Roman" w:eastAsia="Times New Roman" w:hAnsi="Times New Roman" w:cs="Lohit Hindi"/>
      <w:i/>
      <w:iCs/>
      <w:sz w:val="24"/>
      <w:szCs w:val="24"/>
      <w:lang w:eastAsia="ar-SA"/>
    </w:rPr>
  </w:style>
  <w:style w:type="paragraph" w:customStyle="1" w:styleId="Listaszerbekezds5">
    <w:name w:val="Listaszerű bekezdés5"/>
    <w:basedOn w:val="Norml"/>
    <w:uiPriority w:val="99"/>
    <w:qFormat/>
    <w:rsid w:val="00642F43"/>
    <w:pPr>
      <w:suppressAutoHyphens/>
      <w:ind w:left="720"/>
    </w:pPr>
    <w:rPr>
      <w:rFonts w:ascii="Times New Roman" w:eastAsia="Calibri" w:hAnsi="Times New Roman" w:cs="Calibri"/>
      <w:sz w:val="24"/>
      <w:szCs w:val="24"/>
      <w:lang w:eastAsia="ar-SA"/>
    </w:rPr>
  </w:style>
  <w:style w:type="paragraph" w:customStyle="1" w:styleId="NormlWeb2">
    <w:name w:val="Normál (Web)2"/>
    <w:basedOn w:val="Norml"/>
    <w:rsid w:val="00642F43"/>
    <w:pPr>
      <w:suppressAutoHyphens/>
      <w:spacing w:before="280" w:after="280" w:line="240" w:lineRule="auto"/>
    </w:pPr>
    <w:rPr>
      <w:rFonts w:ascii="Times New Roman" w:eastAsia="Times New Roman" w:hAnsi="Times New Roman" w:cs="Calibri"/>
      <w:sz w:val="24"/>
      <w:szCs w:val="24"/>
      <w:lang w:eastAsia="ar-SA"/>
    </w:rPr>
  </w:style>
  <w:style w:type="paragraph" w:customStyle="1" w:styleId="Buborkszveg2">
    <w:name w:val="Buborékszöveg2"/>
    <w:basedOn w:val="Norml"/>
    <w:rsid w:val="00642F43"/>
    <w:pPr>
      <w:suppressAutoHyphens/>
      <w:spacing w:after="0" w:line="240" w:lineRule="auto"/>
    </w:pPr>
    <w:rPr>
      <w:rFonts w:ascii="Tahoma" w:eastAsia="Times New Roman" w:hAnsi="Tahoma" w:cs="Tahoma"/>
      <w:sz w:val="16"/>
      <w:szCs w:val="16"/>
      <w:lang w:eastAsia="ar-SA"/>
    </w:rPr>
  </w:style>
  <w:style w:type="paragraph" w:customStyle="1" w:styleId="CommentText">
    <w:name w:val="Comment Text"/>
    <w:basedOn w:val="Norml"/>
    <w:rsid w:val="00642F43"/>
    <w:pPr>
      <w:suppressAutoHyphens/>
      <w:spacing w:after="0" w:line="240" w:lineRule="auto"/>
    </w:pPr>
    <w:rPr>
      <w:rFonts w:ascii="Times New Roman" w:eastAsia="Times New Roman" w:hAnsi="Times New Roman" w:cs="Calibri"/>
      <w:sz w:val="20"/>
      <w:szCs w:val="20"/>
      <w:lang w:eastAsia="ar-SA"/>
    </w:rPr>
  </w:style>
  <w:style w:type="paragraph" w:customStyle="1" w:styleId="CommentSubject">
    <w:name w:val="Comment Subject"/>
    <w:basedOn w:val="CommentText"/>
    <w:next w:val="CommentText"/>
    <w:rsid w:val="00642F43"/>
    <w:rPr>
      <w:b/>
      <w:bCs/>
    </w:rPr>
  </w:style>
  <w:style w:type="paragraph" w:customStyle="1" w:styleId="Nincstrkz2">
    <w:name w:val="Nincs térköz2"/>
    <w:rsid w:val="00642F43"/>
    <w:pPr>
      <w:tabs>
        <w:tab w:val="left" w:pos="709"/>
      </w:tabs>
      <w:suppressAutoHyphens/>
    </w:pPr>
    <w:rPr>
      <w:rFonts w:ascii="Arial" w:eastAsia="Calibri" w:hAnsi="Arial" w:cs="Calibri"/>
      <w:sz w:val="24"/>
      <w:lang w:val="en-US" w:eastAsia="ar-SA"/>
    </w:rPr>
  </w:style>
  <w:style w:type="paragraph" w:customStyle="1" w:styleId="Szvegtrzs30">
    <w:name w:val="Szövegtörzs3"/>
    <w:basedOn w:val="Norml"/>
    <w:rsid w:val="00642F43"/>
    <w:pPr>
      <w:widowControl w:val="0"/>
      <w:suppressAutoHyphens/>
      <w:spacing w:after="0" w:line="240" w:lineRule="auto"/>
      <w:jc w:val="both"/>
    </w:pPr>
    <w:rPr>
      <w:rFonts w:ascii="Times New Roman" w:eastAsia="Calibri" w:hAnsi="Times New Roman" w:cs="Calibri"/>
      <w:sz w:val="20"/>
      <w:szCs w:val="20"/>
      <w:lang w:eastAsia="ar-SA"/>
    </w:rPr>
  </w:style>
  <w:style w:type="paragraph" w:customStyle="1" w:styleId="Vltozat2">
    <w:name w:val="Változat2"/>
    <w:rsid w:val="00642F43"/>
    <w:pPr>
      <w:suppressAutoHyphens/>
      <w:spacing w:after="0" w:line="240" w:lineRule="auto"/>
    </w:pPr>
    <w:rPr>
      <w:rFonts w:ascii="Times New Roman" w:eastAsia="Times New Roman" w:hAnsi="Times New Roman" w:cs="Calibri"/>
      <w:sz w:val="24"/>
      <w:szCs w:val="24"/>
      <w:lang w:eastAsia="ar-SA"/>
    </w:rPr>
  </w:style>
  <w:style w:type="paragraph" w:customStyle="1" w:styleId="DefinitionTerm">
    <w:name w:val="Definition Term"/>
    <w:basedOn w:val="Norml"/>
    <w:next w:val="DefinitionList"/>
    <w:uiPriority w:val="99"/>
    <w:rsid w:val="00642F43"/>
    <w:pPr>
      <w:widowControl w:val="0"/>
      <w:spacing w:after="0" w:line="240" w:lineRule="auto"/>
      <w:jc w:val="both"/>
    </w:pPr>
    <w:rPr>
      <w:rFonts w:ascii="Times New Roman" w:eastAsia="Times New Roman" w:hAnsi="Times New Roman" w:cs="Times New Roman"/>
      <w:snapToGrid w:val="0"/>
      <w:sz w:val="24"/>
      <w:szCs w:val="20"/>
      <w:lang w:eastAsia="hu-HU"/>
    </w:rPr>
  </w:style>
  <w:style w:type="paragraph" w:customStyle="1" w:styleId="DefinitionList">
    <w:name w:val="Definition List"/>
    <w:basedOn w:val="Norml"/>
    <w:next w:val="DefinitionTerm"/>
    <w:uiPriority w:val="99"/>
    <w:rsid w:val="00642F43"/>
    <w:pPr>
      <w:widowControl w:val="0"/>
      <w:spacing w:after="0" w:line="240" w:lineRule="auto"/>
      <w:ind w:left="360"/>
      <w:jc w:val="both"/>
    </w:pPr>
    <w:rPr>
      <w:rFonts w:ascii="Times New Roman" w:eastAsia="Times New Roman" w:hAnsi="Times New Roman" w:cs="Times New Roman"/>
      <w:snapToGrid w:val="0"/>
      <w:sz w:val="24"/>
      <w:szCs w:val="20"/>
      <w:lang w:eastAsia="hu-HU"/>
    </w:rPr>
  </w:style>
  <w:style w:type="character" w:customStyle="1" w:styleId="Definition">
    <w:name w:val="Definition"/>
    <w:uiPriority w:val="99"/>
    <w:rsid w:val="00642F43"/>
    <w:rPr>
      <w:i/>
    </w:rPr>
  </w:style>
  <w:style w:type="paragraph" w:customStyle="1" w:styleId="H1">
    <w:name w:val="H1"/>
    <w:basedOn w:val="Norml"/>
    <w:next w:val="Norml"/>
    <w:uiPriority w:val="99"/>
    <w:rsid w:val="00642F43"/>
    <w:pPr>
      <w:keepNext/>
      <w:widowControl w:val="0"/>
      <w:spacing w:before="100" w:after="100" w:line="240" w:lineRule="auto"/>
      <w:jc w:val="both"/>
    </w:pPr>
    <w:rPr>
      <w:rFonts w:ascii="Times New Roman" w:eastAsia="Times New Roman" w:hAnsi="Times New Roman" w:cs="Times New Roman"/>
      <w:b/>
      <w:kern w:val="36"/>
      <w:sz w:val="48"/>
      <w:szCs w:val="20"/>
      <w:lang w:eastAsia="hu-HU"/>
    </w:rPr>
  </w:style>
  <w:style w:type="paragraph" w:customStyle="1" w:styleId="H2">
    <w:name w:val="H2"/>
    <w:basedOn w:val="Norml"/>
    <w:next w:val="Norml"/>
    <w:uiPriority w:val="99"/>
    <w:rsid w:val="00642F43"/>
    <w:pPr>
      <w:keepNext/>
      <w:widowControl w:val="0"/>
      <w:spacing w:before="100" w:after="100" w:line="240" w:lineRule="auto"/>
      <w:jc w:val="both"/>
    </w:pPr>
    <w:rPr>
      <w:rFonts w:ascii="Times New Roman" w:eastAsia="Times New Roman" w:hAnsi="Times New Roman" w:cs="Times New Roman"/>
      <w:b/>
      <w:sz w:val="36"/>
      <w:szCs w:val="20"/>
      <w:lang w:eastAsia="hu-HU"/>
    </w:rPr>
  </w:style>
  <w:style w:type="paragraph" w:customStyle="1" w:styleId="H3">
    <w:name w:val="H3"/>
    <w:basedOn w:val="Norml"/>
    <w:next w:val="Norml"/>
    <w:uiPriority w:val="99"/>
    <w:rsid w:val="00642F43"/>
    <w:pPr>
      <w:keepNext/>
      <w:widowControl w:val="0"/>
      <w:spacing w:before="100" w:after="100" w:line="240" w:lineRule="auto"/>
      <w:jc w:val="both"/>
    </w:pPr>
    <w:rPr>
      <w:rFonts w:ascii="Times New Roman" w:eastAsia="Times New Roman" w:hAnsi="Times New Roman" w:cs="Times New Roman"/>
      <w:b/>
      <w:sz w:val="28"/>
      <w:szCs w:val="20"/>
      <w:lang w:eastAsia="hu-HU"/>
    </w:rPr>
  </w:style>
  <w:style w:type="paragraph" w:customStyle="1" w:styleId="H5">
    <w:name w:val="H5"/>
    <w:basedOn w:val="Norml"/>
    <w:next w:val="Norml"/>
    <w:uiPriority w:val="99"/>
    <w:rsid w:val="00642F43"/>
    <w:pPr>
      <w:keepNext/>
      <w:widowControl w:val="0"/>
      <w:spacing w:before="100" w:after="100" w:line="240" w:lineRule="auto"/>
      <w:jc w:val="both"/>
    </w:pPr>
    <w:rPr>
      <w:rFonts w:ascii="Times New Roman" w:eastAsia="Times New Roman" w:hAnsi="Times New Roman" w:cs="Times New Roman"/>
      <w:b/>
      <w:sz w:val="24"/>
      <w:szCs w:val="20"/>
      <w:lang w:eastAsia="hu-HU"/>
    </w:rPr>
  </w:style>
  <w:style w:type="paragraph" w:customStyle="1" w:styleId="H6">
    <w:name w:val="H6"/>
    <w:basedOn w:val="Norml"/>
    <w:next w:val="Norml"/>
    <w:uiPriority w:val="99"/>
    <w:rsid w:val="00642F43"/>
    <w:pPr>
      <w:keepNext/>
      <w:widowControl w:val="0"/>
      <w:spacing w:before="100" w:after="100" w:line="240" w:lineRule="auto"/>
      <w:jc w:val="both"/>
    </w:pPr>
    <w:rPr>
      <w:rFonts w:ascii="Times New Roman" w:eastAsia="Times New Roman" w:hAnsi="Times New Roman" w:cs="Times New Roman"/>
      <w:b/>
      <w:sz w:val="16"/>
      <w:szCs w:val="20"/>
      <w:lang w:eastAsia="hu-HU"/>
    </w:rPr>
  </w:style>
  <w:style w:type="paragraph" w:customStyle="1" w:styleId="Address">
    <w:name w:val="Address"/>
    <w:basedOn w:val="Norml"/>
    <w:next w:val="Norml"/>
    <w:uiPriority w:val="99"/>
    <w:rsid w:val="00642F43"/>
    <w:pPr>
      <w:widowControl w:val="0"/>
      <w:spacing w:after="0" w:line="240" w:lineRule="auto"/>
      <w:jc w:val="both"/>
    </w:pPr>
    <w:rPr>
      <w:rFonts w:ascii="Times New Roman" w:eastAsia="Times New Roman" w:hAnsi="Times New Roman" w:cs="Times New Roman"/>
      <w:i/>
      <w:sz w:val="24"/>
      <w:szCs w:val="20"/>
      <w:lang w:eastAsia="hu-HU"/>
    </w:rPr>
  </w:style>
  <w:style w:type="character" w:customStyle="1" w:styleId="CITE">
    <w:name w:val="CITE"/>
    <w:uiPriority w:val="99"/>
    <w:rsid w:val="00642F43"/>
    <w:rPr>
      <w:i/>
    </w:rPr>
  </w:style>
  <w:style w:type="character" w:customStyle="1" w:styleId="CODE">
    <w:name w:val="CODE"/>
    <w:uiPriority w:val="99"/>
    <w:rsid w:val="00642F43"/>
    <w:rPr>
      <w:rFonts w:ascii="Courier New" w:hAnsi="Courier New"/>
      <w:sz w:val="20"/>
    </w:rPr>
  </w:style>
  <w:style w:type="character" w:styleId="Mrltotthiperhivatkozs">
    <w:name w:val="FollowedHyperlink"/>
    <w:basedOn w:val="Bekezdsalapbettpusa"/>
    <w:uiPriority w:val="99"/>
    <w:rsid w:val="00642F43"/>
    <w:rPr>
      <w:rFonts w:cs="Times New Roman"/>
      <w:color w:val="800080"/>
      <w:u w:val="single"/>
    </w:rPr>
  </w:style>
  <w:style w:type="character" w:customStyle="1" w:styleId="Keyboard">
    <w:name w:val="Keyboard"/>
    <w:uiPriority w:val="99"/>
    <w:rsid w:val="00642F43"/>
    <w:rPr>
      <w:rFonts w:ascii="Courier New" w:hAnsi="Courier New"/>
      <w:b/>
      <w:sz w:val="20"/>
    </w:rPr>
  </w:style>
  <w:style w:type="paragraph" w:customStyle="1" w:styleId="tblzat1">
    <w:name w:val="táblázat1"/>
    <w:basedOn w:val="Norml"/>
    <w:uiPriority w:val="99"/>
    <w:rsid w:val="00642F43"/>
    <w:pPr>
      <w:widowControl w:val="0"/>
      <w:tabs>
        <w:tab w:val="left" w:pos="0"/>
      </w:tabs>
      <w:spacing w:after="0" w:line="240" w:lineRule="auto"/>
      <w:ind w:left="283" w:hanging="283"/>
    </w:pPr>
    <w:rPr>
      <w:rFonts w:ascii="H-Times New Roman" w:eastAsia="Times New Roman" w:hAnsi="H-Times New Roman" w:cs="Times New Roman"/>
      <w:szCs w:val="20"/>
      <w:lang w:eastAsia="hu-HU"/>
    </w:rPr>
  </w:style>
  <w:style w:type="paragraph" w:customStyle="1" w:styleId="z-BottomofForm1">
    <w:name w:val="z-Bottom of Form1"/>
    <w:next w:val="Norml"/>
    <w:uiPriority w:val="99"/>
    <w:rsid w:val="00642F43"/>
    <w:pPr>
      <w:widowControl w:val="0"/>
      <w:pBdr>
        <w:top w:val="double" w:sz="6" w:space="0" w:color="000000"/>
      </w:pBdr>
      <w:spacing w:after="0" w:line="240" w:lineRule="auto"/>
      <w:jc w:val="center"/>
    </w:pPr>
    <w:rPr>
      <w:rFonts w:ascii="Arial" w:eastAsia="Times New Roman" w:hAnsi="Arial" w:cs="Times New Roman"/>
      <w:vanish/>
      <w:sz w:val="16"/>
      <w:szCs w:val="20"/>
      <w:lang w:eastAsia="hu-HU"/>
    </w:rPr>
  </w:style>
  <w:style w:type="paragraph" w:customStyle="1" w:styleId="z-TopofForm1">
    <w:name w:val="z-Top of Form1"/>
    <w:next w:val="Norml"/>
    <w:uiPriority w:val="99"/>
    <w:rsid w:val="00642F43"/>
    <w:pPr>
      <w:widowControl w:val="0"/>
      <w:pBdr>
        <w:bottom w:val="double" w:sz="6" w:space="0" w:color="000000"/>
      </w:pBdr>
      <w:spacing w:after="0" w:line="240" w:lineRule="auto"/>
      <w:jc w:val="center"/>
    </w:pPr>
    <w:rPr>
      <w:rFonts w:ascii="Arial" w:eastAsia="Times New Roman" w:hAnsi="Arial" w:cs="Times New Roman"/>
      <w:vanish/>
      <w:sz w:val="16"/>
      <w:szCs w:val="20"/>
      <w:lang w:eastAsia="hu-HU"/>
    </w:rPr>
  </w:style>
  <w:style w:type="character" w:customStyle="1" w:styleId="Sample">
    <w:name w:val="Sample"/>
    <w:uiPriority w:val="99"/>
    <w:rsid w:val="00642F43"/>
    <w:rPr>
      <w:rFonts w:ascii="Courier New" w:hAnsi="Courier New"/>
    </w:rPr>
  </w:style>
  <w:style w:type="character" w:customStyle="1" w:styleId="Typewriter">
    <w:name w:val="Typewriter"/>
    <w:uiPriority w:val="99"/>
    <w:rsid w:val="00642F43"/>
    <w:rPr>
      <w:rFonts w:ascii="Courier New" w:hAnsi="Courier New"/>
      <w:sz w:val="20"/>
    </w:rPr>
  </w:style>
  <w:style w:type="character" w:customStyle="1" w:styleId="Variable">
    <w:name w:val="Variable"/>
    <w:uiPriority w:val="99"/>
    <w:rsid w:val="00642F43"/>
    <w:rPr>
      <w:i/>
    </w:rPr>
  </w:style>
  <w:style w:type="character" w:customStyle="1" w:styleId="HTMLMarkup">
    <w:name w:val="HTML Markup"/>
    <w:uiPriority w:val="99"/>
    <w:rsid w:val="00642F43"/>
    <w:rPr>
      <w:vanish/>
      <w:color w:val="FF0000"/>
    </w:rPr>
  </w:style>
  <w:style w:type="character" w:customStyle="1" w:styleId="Comment">
    <w:name w:val="Comment"/>
    <w:uiPriority w:val="99"/>
    <w:rsid w:val="00642F43"/>
    <w:rPr>
      <w:vanish/>
    </w:rPr>
  </w:style>
  <w:style w:type="character" w:customStyle="1" w:styleId="FootnoteTextChar">
    <w:name w:val="Footnote Text Char"/>
    <w:basedOn w:val="Bekezdsalapbettpusa"/>
    <w:uiPriority w:val="99"/>
    <w:locked/>
    <w:rsid w:val="00642F43"/>
    <w:rPr>
      <w:rFonts w:cs="Times New Roman"/>
      <w:lang w:val="hu-HU" w:eastAsia="hu-HU"/>
    </w:rPr>
  </w:style>
  <w:style w:type="table" w:customStyle="1" w:styleId="Rcsostblzat1">
    <w:name w:val="Rácsos táblázat1"/>
    <w:uiPriority w:val="99"/>
    <w:rsid w:val="00642F43"/>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fej">
    <w:name w:val="Élofej"/>
    <w:basedOn w:val="Norml"/>
    <w:uiPriority w:val="99"/>
    <w:rsid w:val="00642F43"/>
    <w:pPr>
      <w:tabs>
        <w:tab w:val="center" w:pos="4536"/>
        <w:tab w:val="right" w:pos="9072"/>
      </w:tabs>
      <w:spacing w:after="0" w:line="240" w:lineRule="auto"/>
      <w:jc w:val="both"/>
    </w:pPr>
    <w:rPr>
      <w:rFonts w:ascii="H-Times New Roman" w:eastAsia="Times New Roman" w:hAnsi="H-Times New Roman" w:cs="Times New Roman"/>
      <w:sz w:val="24"/>
      <w:szCs w:val="20"/>
      <w:lang w:eastAsia="hu-HU"/>
    </w:rPr>
  </w:style>
  <w:style w:type="paragraph" w:customStyle="1" w:styleId="tblzat0">
    <w:name w:val="táblázat"/>
    <w:basedOn w:val="Norml"/>
    <w:next w:val="Norml"/>
    <w:uiPriority w:val="99"/>
    <w:rsid w:val="00642F43"/>
    <w:pPr>
      <w:spacing w:after="0" w:line="240" w:lineRule="auto"/>
    </w:pPr>
    <w:rPr>
      <w:rFonts w:ascii="Times New Roman" w:eastAsia="Times New Roman" w:hAnsi="Times New Roman" w:cs="Times New Roman"/>
      <w:szCs w:val="20"/>
      <w:lang w:eastAsia="hu-HU"/>
    </w:rPr>
  </w:style>
  <w:style w:type="paragraph" w:customStyle="1" w:styleId="Kelsbekezds">
    <w:name w:val="K_első_bekezdés"/>
    <w:basedOn w:val="Norml"/>
    <w:link w:val="KelsbekezdsChar"/>
    <w:uiPriority w:val="99"/>
    <w:rsid w:val="00642F43"/>
    <w:pPr>
      <w:spacing w:after="0" w:line="240" w:lineRule="auto"/>
      <w:jc w:val="both"/>
    </w:pPr>
    <w:rPr>
      <w:rFonts w:ascii="Times New Roman" w:eastAsia="Calibri" w:hAnsi="Times New Roman" w:cs="Times New Roman"/>
      <w:sz w:val="24"/>
      <w:szCs w:val="24"/>
    </w:rPr>
  </w:style>
  <w:style w:type="character" w:customStyle="1" w:styleId="KelsbekezdsChar">
    <w:name w:val="K_első_bekezdés Char"/>
    <w:link w:val="Kelsbekezds"/>
    <w:uiPriority w:val="99"/>
    <w:rsid w:val="00642F43"/>
    <w:rPr>
      <w:rFonts w:ascii="Times New Roman" w:eastAsia="Calibri" w:hAnsi="Times New Roman" w:cs="Times New Roman"/>
      <w:sz w:val="24"/>
      <w:szCs w:val="24"/>
    </w:rPr>
  </w:style>
  <w:style w:type="character" w:customStyle="1" w:styleId="apple-converted-space">
    <w:name w:val="apple-converted-space"/>
    <w:basedOn w:val="Bekezdsalapbettpusa"/>
    <w:uiPriority w:val="99"/>
    <w:rsid w:val="00642F43"/>
  </w:style>
  <w:style w:type="paragraph" w:customStyle="1" w:styleId="Kfcm">
    <w:name w:val="K_főcím"/>
    <w:basedOn w:val="Norml"/>
    <w:link w:val="KfcmChar"/>
    <w:uiPriority w:val="99"/>
    <w:rsid w:val="00642F43"/>
    <w:pPr>
      <w:spacing w:after="0" w:line="240" w:lineRule="auto"/>
      <w:jc w:val="center"/>
    </w:pPr>
    <w:rPr>
      <w:rFonts w:ascii="Times New Roman" w:eastAsia="Calibri" w:hAnsi="Times New Roman" w:cs="Times New Roman"/>
      <w:b/>
      <w:bCs/>
      <w:sz w:val="36"/>
      <w:szCs w:val="36"/>
    </w:rPr>
  </w:style>
  <w:style w:type="paragraph" w:customStyle="1" w:styleId="K-alcm">
    <w:name w:val="K-alcím"/>
    <w:basedOn w:val="Norml"/>
    <w:link w:val="K-alcmChar"/>
    <w:uiPriority w:val="99"/>
    <w:rsid w:val="00642F43"/>
    <w:pPr>
      <w:spacing w:after="0" w:line="240" w:lineRule="auto"/>
      <w:jc w:val="center"/>
    </w:pPr>
    <w:rPr>
      <w:rFonts w:ascii="Times New Roman" w:eastAsia="Calibri" w:hAnsi="Times New Roman" w:cs="Times New Roman"/>
      <w:b/>
      <w:bCs/>
      <w:sz w:val="28"/>
      <w:szCs w:val="28"/>
    </w:rPr>
  </w:style>
  <w:style w:type="character" w:customStyle="1" w:styleId="KfcmChar">
    <w:name w:val="K_főcím Char"/>
    <w:link w:val="Kfcm"/>
    <w:uiPriority w:val="99"/>
    <w:rsid w:val="00642F43"/>
    <w:rPr>
      <w:rFonts w:ascii="Times New Roman" w:eastAsia="Calibri" w:hAnsi="Times New Roman" w:cs="Times New Roman"/>
      <w:b/>
      <w:bCs/>
      <w:sz w:val="36"/>
      <w:szCs w:val="36"/>
    </w:rPr>
  </w:style>
  <w:style w:type="paragraph" w:customStyle="1" w:styleId="Ktantrgy">
    <w:name w:val="K_tantárgy"/>
    <w:basedOn w:val="Norml"/>
    <w:link w:val="KtantrgyChar"/>
    <w:uiPriority w:val="99"/>
    <w:rsid w:val="00642F43"/>
    <w:pPr>
      <w:spacing w:before="240" w:after="240" w:line="240" w:lineRule="auto"/>
      <w:jc w:val="center"/>
    </w:pPr>
    <w:rPr>
      <w:rFonts w:ascii="Times New Roman" w:eastAsia="Calibri" w:hAnsi="Times New Roman" w:cs="Times New Roman"/>
      <w:b/>
      <w:bCs/>
      <w:sz w:val="28"/>
      <w:szCs w:val="28"/>
    </w:rPr>
  </w:style>
  <w:style w:type="character" w:customStyle="1" w:styleId="K-alcmChar">
    <w:name w:val="K-alcím Char"/>
    <w:link w:val="K-alcm"/>
    <w:uiPriority w:val="99"/>
    <w:rsid w:val="00642F43"/>
    <w:rPr>
      <w:rFonts w:ascii="Times New Roman" w:eastAsia="Calibri" w:hAnsi="Times New Roman" w:cs="Times New Roman"/>
      <w:b/>
      <w:bCs/>
      <w:sz w:val="28"/>
      <w:szCs w:val="28"/>
    </w:rPr>
  </w:style>
  <w:style w:type="paragraph" w:customStyle="1" w:styleId="Kcmsor">
    <w:name w:val="K_címsor"/>
    <w:basedOn w:val="Norml"/>
    <w:link w:val="KcmsorChar"/>
    <w:uiPriority w:val="99"/>
    <w:rsid w:val="00642F43"/>
    <w:pPr>
      <w:keepNext/>
      <w:spacing w:before="120" w:after="120" w:line="240" w:lineRule="auto"/>
    </w:pPr>
    <w:rPr>
      <w:rFonts w:ascii="Times New Roman" w:eastAsia="Calibri" w:hAnsi="Times New Roman" w:cs="Times New Roman"/>
      <w:b/>
      <w:bCs/>
      <w:sz w:val="24"/>
      <w:szCs w:val="24"/>
    </w:rPr>
  </w:style>
  <w:style w:type="character" w:customStyle="1" w:styleId="KtantrgyChar">
    <w:name w:val="K_tantárgy Char"/>
    <w:link w:val="Ktantrgy"/>
    <w:uiPriority w:val="99"/>
    <w:rsid w:val="00642F43"/>
    <w:rPr>
      <w:rFonts w:ascii="Times New Roman" w:eastAsia="Calibri" w:hAnsi="Times New Roman" w:cs="Times New Roman"/>
      <w:b/>
      <w:bCs/>
      <w:sz w:val="28"/>
      <w:szCs w:val="28"/>
    </w:rPr>
  </w:style>
  <w:style w:type="character" w:customStyle="1" w:styleId="KcmsorChar">
    <w:name w:val="K_címsor Char"/>
    <w:link w:val="Kcmsor"/>
    <w:uiPriority w:val="99"/>
    <w:rsid w:val="00642F43"/>
    <w:rPr>
      <w:rFonts w:ascii="Times New Roman" w:eastAsia="Calibri" w:hAnsi="Times New Roman" w:cs="Times New Roman"/>
      <w:b/>
      <w:bCs/>
      <w:sz w:val="24"/>
      <w:szCs w:val="24"/>
    </w:rPr>
  </w:style>
  <w:style w:type="paragraph" w:customStyle="1" w:styleId="Ktbbibekezds">
    <w:name w:val="K_többi_bekezdés"/>
    <w:basedOn w:val="Norml"/>
    <w:link w:val="KtbbibekezdsChar"/>
    <w:uiPriority w:val="99"/>
    <w:rsid w:val="00642F43"/>
    <w:pPr>
      <w:spacing w:after="0" w:line="240" w:lineRule="auto"/>
      <w:ind w:firstLine="708"/>
      <w:jc w:val="both"/>
    </w:pPr>
    <w:rPr>
      <w:rFonts w:ascii="Times New Roman" w:eastAsia="Calibri" w:hAnsi="Times New Roman" w:cs="Times New Roman"/>
      <w:sz w:val="24"/>
      <w:szCs w:val="24"/>
    </w:rPr>
  </w:style>
  <w:style w:type="character" w:customStyle="1" w:styleId="KtbbibekezdsChar">
    <w:name w:val="K_többi_bekezdés Char"/>
    <w:link w:val="Ktbbibekezds"/>
    <w:uiPriority w:val="99"/>
    <w:rsid w:val="00642F43"/>
    <w:rPr>
      <w:rFonts w:ascii="Times New Roman" w:eastAsia="Calibri" w:hAnsi="Times New Roman" w:cs="Times New Roman"/>
      <w:sz w:val="24"/>
      <w:szCs w:val="24"/>
    </w:rPr>
  </w:style>
  <w:style w:type="character" w:customStyle="1" w:styleId="KvfolyamChar">
    <w:name w:val="K_évfolyam Char"/>
    <w:link w:val="Kvfolyam"/>
    <w:uiPriority w:val="99"/>
    <w:rsid w:val="00642F43"/>
    <w:rPr>
      <w:rFonts w:ascii="Times New Roman" w:hAnsi="Times New Roman" w:cs="Times New Roman"/>
      <w:b/>
      <w:bCs/>
      <w:sz w:val="24"/>
      <w:szCs w:val="24"/>
    </w:rPr>
  </w:style>
  <w:style w:type="paragraph" w:customStyle="1" w:styleId="Kvfolyam">
    <w:name w:val="K_évfolyam"/>
    <w:basedOn w:val="Norml"/>
    <w:link w:val="KvfolyamChar"/>
    <w:uiPriority w:val="99"/>
    <w:rsid w:val="00642F43"/>
    <w:pPr>
      <w:spacing w:after="240" w:line="240" w:lineRule="auto"/>
      <w:jc w:val="center"/>
    </w:pPr>
    <w:rPr>
      <w:rFonts w:ascii="Times New Roman" w:hAnsi="Times New Roman" w:cs="Times New Roman"/>
      <w:b/>
      <w:bCs/>
      <w:sz w:val="24"/>
      <w:szCs w:val="24"/>
    </w:rPr>
  </w:style>
  <w:style w:type="numbering" w:customStyle="1" w:styleId="Nemlista1">
    <w:name w:val="Nem lista1"/>
    <w:next w:val="Nemlista"/>
    <w:uiPriority w:val="99"/>
    <w:semiHidden/>
    <w:unhideWhenUsed/>
    <w:rsid w:val="00642F43"/>
  </w:style>
  <w:style w:type="paragraph" w:styleId="NormlWeb">
    <w:name w:val="Normal (Web)"/>
    <w:basedOn w:val="Norml"/>
    <w:uiPriority w:val="99"/>
    <w:rsid w:val="00642F43"/>
    <w:pPr>
      <w:spacing w:before="100" w:beforeAutospacing="1" w:after="100" w:afterAutospacing="1" w:line="240" w:lineRule="auto"/>
    </w:pPr>
    <w:rPr>
      <w:rFonts w:ascii="Times New Roman" w:eastAsia="Calibri" w:hAnsi="Times New Roman" w:cs="Times New Roman"/>
      <w:sz w:val="24"/>
      <w:szCs w:val="24"/>
      <w:lang w:eastAsia="hu-HU"/>
    </w:rPr>
  </w:style>
  <w:style w:type="character" w:styleId="HTML-rgp">
    <w:name w:val="HTML Typewriter"/>
    <w:uiPriority w:val="99"/>
    <w:rsid w:val="00642F43"/>
    <w:rPr>
      <w:rFonts w:ascii="Courier New" w:hAnsi="Courier New" w:cs="Times New Roman"/>
      <w:sz w:val="20"/>
    </w:rPr>
  </w:style>
  <w:style w:type="paragraph" w:customStyle="1" w:styleId="Alaprtelmezett">
    <w:name w:val="Alapértelmezett"/>
    <w:rsid w:val="00642F43"/>
    <w:pPr>
      <w:tabs>
        <w:tab w:val="left" w:pos="709"/>
      </w:tabs>
      <w:suppressAutoHyphens/>
      <w:spacing w:line="276" w:lineRule="atLeast"/>
    </w:pPr>
    <w:rPr>
      <w:rFonts w:ascii="Calibri" w:eastAsia="Calibri" w:hAnsi="Calibri" w:cs="Calibri"/>
      <w:color w:val="00000A"/>
      <w:lang w:eastAsia="ar-SA"/>
    </w:rPr>
  </w:style>
  <w:style w:type="numbering" w:customStyle="1" w:styleId="Nemlista11">
    <w:name w:val="Nem lista11"/>
    <w:next w:val="Nemlista"/>
    <w:uiPriority w:val="99"/>
    <w:semiHidden/>
    <w:unhideWhenUsed/>
    <w:rsid w:val="00642F43"/>
  </w:style>
  <w:style w:type="character" w:customStyle="1" w:styleId="CharChar4">
    <w:name w:val="Char Char4"/>
    <w:locked/>
    <w:rsid w:val="00642F43"/>
    <w:rPr>
      <w:rFonts w:ascii="Calibri" w:hAnsi="Calibri"/>
      <w:b/>
      <w:bCs/>
      <w:i/>
      <w:iCs/>
      <w:sz w:val="26"/>
      <w:szCs w:val="26"/>
      <w:lang w:val="hu-HU" w:eastAsia="en-US" w:bidi="ar-SA"/>
    </w:rPr>
  </w:style>
  <w:style w:type="paragraph" w:styleId="Szvegtrzselssora">
    <w:name w:val="Body Text First Indent"/>
    <w:basedOn w:val="Szvegtrzs"/>
    <w:link w:val="SzvegtrzselssoraChar"/>
    <w:rsid w:val="00642F43"/>
    <w:pPr>
      <w:autoSpaceDE/>
      <w:autoSpaceDN/>
      <w:spacing w:after="120" w:line="276" w:lineRule="auto"/>
      <w:ind w:firstLine="210"/>
      <w:jc w:val="left"/>
    </w:pPr>
    <w:rPr>
      <w:rFonts w:ascii="Calibri" w:eastAsia="Calibri" w:hAnsi="Calibri"/>
      <w:sz w:val="22"/>
      <w:szCs w:val="22"/>
      <w:lang w:eastAsia="en-US"/>
    </w:rPr>
  </w:style>
  <w:style w:type="character" w:customStyle="1" w:styleId="SzvegtrzselssoraChar">
    <w:name w:val="Szövegtörzs első sora Char"/>
    <w:basedOn w:val="SzvegtrzsChar"/>
    <w:link w:val="Szvegtrzselssora"/>
    <w:rsid w:val="00642F43"/>
    <w:rPr>
      <w:rFonts w:ascii="Calibri" w:eastAsia="Calibri" w:hAnsi="Calibri" w:cs="Times New Roman"/>
      <w:sz w:val="24"/>
      <w:szCs w:val="24"/>
      <w:lang w:eastAsia="hu-HU"/>
    </w:rPr>
  </w:style>
  <w:style w:type="character" w:customStyle="1" w:styleId="apple-style-span">
    <w:name w:val="apple-style-span"/>
    <w:rsid w:val="00642F43"/>
  </w:style>
  <w:style w:type="table" w:customStyle="1" w:styleId="Rcsostblzat2">
    <w:name w:val="Rácsos táblázat2"/>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l"/>
    <w:rsid w:val="00642F43"/>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Rcsostblzat7">
    <w:name w:val="Rácsos táblázat7"/>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last">
    <w:name w:val="msonormalcxsplast"/>
    <w:basedOn w:val="Norml"/>
    <w:rsid w:val="00642F43"/>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Rcsostblzat9">
    <w:name w:val="Rácsos táblázat9"/>
    <w:basedOn w:val="Normltblzat"/>
    <w:next w:val="Rcsostblzat"/>
    <w:uiPriority w:val="59"/>
    <w:rsid w:val="00642F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0">
    <w:name w:val="CÌmsor 2 Char"/>
    <w:uiPriority w:val="99"/>
    <w:rsid w:val="00642F43"/>
    <w:rPr>
      <w:rFonts w:ascii="Cambria" w:hAnsi="Cambria" w:cs="Cambria"/>
      <w:b/>
      <w:color w:val="4F81BD"/>
      <w:sz w:val="26"/>
      <w:lang w:eastAsia="zh-CN"/>
    </w:rPr>
  </w:style>
  <w:style w:type="character" w:customStyle="1" w:styleId="Cmsor3Char0">
    <w:name w:val="CÌmsor 3 Char"/>
    <w:uiPriority w:val="99"/>
    <w:rsid w:val="00642F43"/>
    <w:rPr>
      <w:rFonts w:ascii="Cambria" w:hAnsi="Cambria" w:cs="Cambria"/>
      <w:b/>
      <w:color w:val="4F81BD"/>
      <w:sz w:val="20"/>
      <w:lang w:eastAsia="zh-CN"/>
    </w:rPr>
  </w:style>
  <w:style w:type="character" w:customStyle="1" w:styleId="Cmsor5Char0">
    <w:name w:val="CÌmsor 5 Char"/>
    <w:uiPriority w:val="99"/>
    <w:rsid w:val="00642F43"/>
    <w:rPr>
      <w:rFonts w:ascii="Calibri" w:hAnsi="Calibri" w:cs="Times New Roman"/>
      <w:b/>
      <w:i/>
      <w:sz w:val="26"/>
      <w:lang w:eastAsia="zh-CN"/>
    </w:rPr>
  </w:style>
  <w:style w:type="character" w:customStyle="1" w:styleId="Cmsor7Char0">
    <w:name w:val="CÌmsor 7 Char"/>
    <w:uiPriority w:val="99"/>
    <w:rsid w:val="00642F43"/>
    <w:rPr>
      <w:rFonts w:eastAsia="Times New Roman" w:cs="Times New Roman"/>
      <w:b/>
      <w:lang w:eastAsia="zh-CN"/>
    </w:rPr>
  </w:style>
  <w:style w:type="character" w:customStyle="1" w:styleId="WW8Num1z0">
    <w:name w:val="WW8Num1z0"/>
    <w:uiPriority w:val="99"/>
    <w:rsid w:val="00642F43"/>
  </w:style>
  <w:style w:type="character" w:customStyle="1" w:styleId="Cmsor1Char0">
    <w:name w:val="CÌmsor 1 Char"/>
    <w:uiPriority w:val="99"/>
    <w:rsid w:val="00642F43"/>
    <w:rPr>
      <w:rFonts w:ascii="Cambria" w:hAnsi="Cambria" w:cs="Cambria"/>
      <w:b/>
      <w:color w:val="365F91"/>
      <w:sz w:val="28"/>
      <w:lang w:eastAsia="zh-CN"/>
    </w:rPr>
  </w:style>
  <w:style w:type="character" w:customStyle="1" w:styleId="WW8Num5z0">
    <w:name w:val="WW8Num5z0"/>
    <w:uiPriority w:val="99"/>
    <w:rsid w:val="00642F43"/>
    <w:rPr>
      <w:rFonts w:ascii="Symbol" w:hAnsi="Symbol"/>
    </w:rPr>
  </w:style>
  <w:style w:type="character" w:customStyle="1" w:styleId="WW8Num5z1">
    <w:name w:val="WW8Num5z1"/>
    <w:uiPriority w:val="99"/>
    <w:rsid w:val="00642F43"/>
    <w:rPr>
      <w:rFonts w:ascii="Courier New" w:hAnsi="Courier New"/>
    </w:rPr>
  </w:style>
  <w:style w:type="character" w:customStyle="1" w:styleId="WW8Num5z2">
    <w:name w:val="WW8Num5z2"/>
    <w:uiPriority w:val="99"/>
    <w:rsid w:val="00642F43"/>
    <w:rPr>
      <w:rFonts w:ascii="Wingdings" w:hAnsi="Wingdings"/>
    </w:rPr>
  </w:style>
  <w:style w:type="character" w:customStyle="1" w:styleId="WW8Num6z0">
    <w:name w:val="WW8Num6z0"/>
    <w:uiPriority w:val="99"/>
    <w:rsid w:val="00642F43"/>
    <w:rPr>
      <w:rFonts w:ascii="Times New Roman" w:hAnsi="Times New Roman"/>
    </w:rPr>
  </w:style>
  <w:style w:type="character" w:customStyle="1" w:styleId="WW8Num6z1">
    <w:name w:val="WW8Num6z1"/>
    <w:uiPriority w:val="99"/>
    <w:rsid w:val="00642F43"/>
    <w:rPr>
      <w:rFonts w:ascii="Courier New" w:hAnsi="Courier New"/>
    </w:rPr>
  </w:style>
  <w:style w:type="character" w:customStyle="1" w:styleId="WW8Num6z2">
    <w:name w:val="WW8Num6z2"/>
    <w:uiPriority w:val="99"/>
    <w:rsid w:val="00642F43"/>
    <w:rPr>
      <w:rFonts w:ascii="Wingdings" w:hAnsi="Wingdings"/>
    </w:rPr>
  </w:style>
  <w:style w:type="character" w:customStyle="1" w:styleId="WW8Num6z3">
    <w:name w:val="WW8Num6z3"/>
    <w:uiPriority w:val="99"/>
    <w:rsid w:val="00642F43"/>
    <w:rPr>
      <w:rFonts w:ascii="Symbol" w:hAnsi="Symbol"/>
    </w:rPr>
  </w:style>
  <w:style w:type="character" w:customStyle="1" w:styleId="WW8Num18z1">
    <w:name w:val="WW8Num18z1"/>
    <w:uiPriority w:val="99"/>
    <w:rsid w:val="00642F43"/>
    <w:rPr>
      <w:rFonts w:ascii="Courier New" w:hAnsi="Courier New"/>
    </w:rPr>
  </w:style>
  <w:style w:type="character" w:customStyle="1" w:styleId="WW8Num18z2">
    <w:name w:val="WW8Num18z2"/>
    <w:uiPriority w:val="99"/>
    <w:rsid w:val="00642F43"/>
    <w:rPr>
      <w:rFonts w:ascii="Wingdings" w:hAnsi="Wingdings"/>
    </w:rPr>
  </w:style>
  <w:style w:type="character" w:customStyle="1" w:styleId="WW8Num18z3">
    <w:name w:val="WW8Num18z3"/>
    <w:uiPriority w:val="99"/>
    <w:rsid w:val="00642F43"/>
    <w:rPr>
      <w:rFonts w:ascii="Symbol" w:hAnsi="Symbol"/>
    </w:rPr>
  </w:style>
  <w:style w:type="character" w:customStyle="1" w:styleId="WW8Num19z0">
    <w:name w:val="WW8Num19z0"/>
    <w:uiPriority w:val="99"/>
    <w:rsid w:val="00642F43"/>
    <w:rPr>
      <w:rFonts w:ascii="Times New Roman" w:hAnsi="Times New Roman"/>
    </w:rPr>
  </w:style>
  <w:style w:type="character" w:customStyle="1" w:styleId="WW8Num19z1">
    <w:name w:val="WW8Num19z1"/>
    <w:uiPriority w:val="99"/>
    <w:rsid w:val="00642F43"/>
    <w:rPr>
      <w:rFonts w:ascii="Courier New" w:hAnsi="Courier New"/>
    </w:rPr>
  </w:style>
  <w:style w:type="character" w:customStyle="1" w:styleId="WW8Num19z2">
    <w:name w:val="WW8Num19z2"/>
    <w:uiPriority w:val="99"/>
    <w:rsid w:val="00642F43"/>
    <w:rPr>
      <w:rFonts w:ascii="Wingdings" w:hAnsi="Wingdings"/>
    </w:rPr>
  </w:style>
  <w:style w:type="character" w:customStyle="1" w:styleId="WW8Num19z3">
    <w:name w:val="WW8Num19z3"/>
    <w:uiPriority w:val="99"/>
    <w:rsid w:val="00642F43"/>
    <w:rPr>
      <w:rFonts w:ascii="Symbol" w:hAnsi="Symbol"/>
    </w:rPr>
  </w:style>
  <w:style w:type="character" w:customStyle="1" w:styleId="WW8Num22z0">
    <w:name w:val="WW8Num22z0"/>
    <w:uiPriority w:val="99"/>
    <w:rsid w:val="00642F43"/>
  </w:style>
  <w:style w:type="character" w:customStyle="1" w:styleId="WW8Num25z0">
    <w:name w:val="WW8Num25z0"/>
    <w:uiPriority w:val="99"/>
    <w:rsid w:val="00642F43"/>
  </w:style>
  <w:style w:type="character" w:customStyle="1" w:styleId="WW8Num26z1">
    <w:name w:val="WW8Num26z1"/>
    <w:uiPriority w:val="99"/>
    <w:rsid w:val="00642F43"/>
    <w:rPr>
      <w:rFonts w:ascii="Courier New" w:hAnsi="Courier New"/>
    </w:rPr>
  </w:style>
  <w:style w:type="character" w:customStyle="1" w:styleId="WW8Num26z2">
    <w:name w:val="WW8Num26z2"/>
    <w:uiPriority w:val="99"/>
    <w:rsid w:val="00642F43"/>
    <w:rPr>
      <w:rFonts w:ascii="Wingdings" w:hAnsi="Wingdings"/>
    </w:rPr>
  </w:style>
  <w:style w:type="character" w:customStyle="1" w:styleId="Bekezdsalapbettpusa10">
    <w:name w:val="BekezdÈs alapbetűtípusa1"/>
    <w:uiPriority w:val="99"/>
    <w:rsid w:val="00642F43"/>
  </w:style>
  <w:style w:type="character" w:customStyle="1" w:styleId="BuborkszvegChar0">
    <w:name w:val="BuborÈkszˆveg Char"/>
    <w:uiPriority w:val="99"/>
    <w:rsid w:val="00642F43"/>
    <w:rPr>
      <w:rFonts w:ascii="Times New Roman" w:hAnsi="Times New Roman"/>
      <w:sz w:val="20"/>
    </w:rPr>
  </w:style>
  <w:style w:type="character" w:customStyle="1" w:styleId="Jegyzethivatkozs1">
    <w:name w:val="Jegyzethivatkoz·s1"/>
    <w:uiPriority w:val="99"/>
    <w:rsid w:val="00642F43"/>
    <w:rPr>
      <w:sz w:val="16"/>
    </w:rPr>
  </w:style>
  <w:style w:type="character" w:customStyle="1" w:styleId="llbChar0">
    <w:name w:val="…lőláb Char"/>
    <w:uiPriority w:val="99"/>
    <w:rsid w:val="00642F43"/>
    <w:rPr>
      <w:rFonts w:ascii="Calibri" w:hAnsi="Calibri"/>
      <w:sz w:val="20"/>
    </w:rPr>
  </w:style>
  <w:style w:type="character" w:customStyle="1" w:styleId="SzvegtrzsChar0">
    <w:name w:val="Szˆvegtˆrzs Char"/>
    <w:uiPriority w:val="99"/>
    <w:rsid w:val="00642F43"/>
    <w:rPr>
      <w:rFonts w:ascii="Times New Roman" w:hAnsi="Times New Roman"/>
      <w:sz w:val="24"/>
    </w:rPr>
  </w:style>
  <w:style w:type="character" w:customStyle="1" w:styleId="lfejChar0">
    <w:name w:val="…lőfej Char"/>
    <w:uiPriority w:val="99"/>
    <w:rsid w:val="00642F43"/>
    <w:rPr>
      <w:rFonts w:ascii="Calibri" w:hAnsi="Calibri"/>
    </w:rPr>
  </w:style>
  <w:style w:type="character" w:customStyle="1" w:styleId="DokumentumtrkpChar0">
    <w:name w:val="DokumentumtÈrkÈp Char"/>
    <w:uiPriority w:val="99"/>
    <w:rsid w:val="00642F43"/>
    <w:rPr>
      <w:rFonts w:ascii="Tahoma" w:hAnsi="Tahoma"/>
      <w:sz w:val="20"/>
      <w:shd w:val="clear" w:color="auto" w:fill="000080"/>
    </w:rPr>
  </w:style>
  <w:style w:type="character" w:customStyle="1" w:styleId="JegyzetszvegChar0">
    <w:name w:val="Jegyzetszˆveg Char"/>
    <w:uiPriority w:val="99"/>
    <w:rsid w:val="00642F43"/>
  </w:style>
  <w:style w:type="character" w:customStyle="1" w:styleId="MegjegyzstrgyaChar0">
    <w:name w:val="MegjegyzÈs t·rgya Char"/>
    <w:uiPriority w:val="99"/>
    <w:rsid w:val="00642F43"/>
    <w:rPr>
      <w:b/>
    </w:rPr>
  </w:style>
  <w:style w:type="paragraph" w:customStyle="1" w:styleId="Cmsor">
    <w:name w:val="CÌmsor"/>
    <w:basedOn w:val="Norml"/>
    <w:next w:val="Szvegtrzs"/>
    <w:uiPriority w:val="99"/>
    <w:rsid w:val="00642F43"/>
    <w:pPr>
      <w:keepNext/>
      <w:suppressAutoHyphens/>
      <w:spacing w:before="240" w:after="120"/>
    </w:pPr>
    <w:rPr>
      <w:rFonts w:ascii="Liberation Sans" w:eastAsia="Droid Sans Fallback" w:hAnsi="Liberation Sans" w:cs="Lohit Hindi"/>
      <w:sz w:val="28"/>
      <w:szCs w:val="28"/>
      <w:lang w:eastAsia="zh-CN"/>
    </w:rPr>
  </w:style>
  <w:style w:type="character" w:customStyle="1" w:styleId="SzvegtrzsChar1">
    <w:name w:val="Szˆvegtˆrzs Char1"/>
    <w:uiPriority w:val="99"/>
    <w:rsid w:val="00642F43"/>
    <w:rPr>
      <w:rFonts w:eastAsia="Times New Roman" w:cs="Times New Roman"/>
      <w:sz w:val="24"/>
      <w:szCs w:val="24"/>
      <w:lang w:eastAsia="zh-CN"/>
    </w:rPr>
  </w:style>
  <w:style w:type="paragraph" w:customStyle="1" w:styleId="Trgymutat">
    <w:name w:val="T·rgymutatÛ"/>
    <w:basedOn w:val="Norml"/>
    <w:uiPriority w:val="99"/>
    <w:rsid w:val="00642F43"/>
    <w:pPr>
      <w:suppressLineNumbers/>
      <w:suppressAutoHyphens/>
    </w:pPr>
    <w:rPr>
      <w:rFonts w:ascii="Calibri" w:eastAsia="Times New Roman" w:hAnsi="Calibri" w:cs="Lohit Hindi"/>
      <w:lang w:eastAsia="zh-CN"/>
    </w:rPr>
  </w:style>
  <w:style w:type="paragraph" w:customStyle="1" w:styleId="Beoszts0">
    <w:name w:val="Beoszt·s"/>
    <w:basedOn w:val="Norml"/>
    <w:next w:val="Norml"/>
    <w:uiPriority w:val="99"/>
    <w:rsid w:val="00642F43"/>
    <w:pPr>
      <w:suppressAutoHyphens/>
      <w:overflowPunct w:val="0"/>
      <w:autoSpaceDE w:val="0"/>
      <w:spacing w:before="960" w:after="0" w:line="240" w:lineRule="auto"/>
      <w:jc w:val="center"/>
      <w:textAlignment w:val="baseline"/>
    </w:pPr>
    <w:rPr>
      <w:rFonts w:ascii="Arial" w:eastAsia="Times New Roman" w:hAnsi="Arial" w:cs="Times New Roman"/>
      <w:szCs w:val="20"/>
      <w:lang w:eastAsia="zh-CN"/>
    </w:rPr>
  </w:style>
  <w:style w:type="paragraph" w:customStyle="1" w:styleId="Norml10">
    <w:name w:val="Norm·l1"/>
    <w:uiPriority w:val="99"/>
    <w:rsid w:val="00642F43"/>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BuborkszvegChar10">
    <w:name w:val="BuborÈkszˆveg Char1"/>
    <w:uiPriority w:val="99"/>
    <w:rsid w:val="00642F43"/>
    <w:rPr>
      <w:rFonts w:eastAsia="Times New Roman" w:cs="Times New Roman"/>
      <w:sz w:val="2"/>
      <w:lang w:eastAsia="zh-CN"/>
    </w:rPr>
  </w:style>
  <w:style w:type="character" w:customStyle="1" w:styleId="llbChar1">
    <w:name w:val="…lőláb Char1"/>
    <w:uiPriority w:val="99"/>
    <w:rsid w:val="00642F43"/>
    <w:rPr>
      <w:rFonts w:ascii="Calibri" w:hAnsi="Calibri" w:cs="Times New Roman"/>
      <w:sz w:val="20"/>
      <w:lang w:eastAsia="zh-CN"/>
    </w:rPr>
  </w:style>
  <w:style w:type="paragraph" w:customStyle="1" w:styleId="Dokumentumtrkp1">
    <w:name w:val="DokumentumtÈrkÈp1"/>
    <w:basedOn w:val="Norml"/>
    <w:uiPriority w:val="99"/>
    <w:rsid w:val="00642F43"/>
    <w:pPr>
      <w:shd w:val="clear" w:color="auto" w:fill="000080"/>
      <w:suppressAutoHyphens/>
      <w:spacing w:after="0" w:line="240" w:lineRule="auto"/>
    </w:pPr>
    <w:rPr>
      <w:rFonts w:ascii="Tahoma" w:eastAsia="Times New Roman" w:hAnsi="Tahoma" w:cs="Tahoma"/>
      <w:sz w:val="20"/>
      <w:szCs w:val="20"/>
      <w:lang w:eastAsia="zh-CN"/>
    </w:rPr>
  </w:style>
  <w:style w:type="character" w:customStyle="1" w:styleId="lfejChar10">
    <w:name w:val="…lőfej Char1"/>
    <w:uiPriority w:val="99"/>
    <w:rsid w:val="00642F43"/>
    <w:rPr>
      <w:rFonts w:ascii="Calibri" w:hAnsi="Calibri" w:cs="Times New Roman"/>
      <w:sz w:val="20"/>
      <w:lang w:eastAsia="zh-CN"/>
    </w:rPr>
  </w:style>
  <w:style w:type="paragraph" w:customStyle="1" w:styleId="WW-Alaprtelmezett">
    <w:name w:val="WW-AlapÈrtelmezett"/>
    <w:uiPriority w:val="99"/>
    <w:rsid w:val="00642F43"/>
    <w:pPr>
      <w:tabs>
        <w:tab w:val="left" w:pos="709"/>
      </w:tabs>
      <w:suppressAutoHyphens/>
      <w:spacing w:line="276" w:lineRule="atLeast"/>
    </w:pPr>
    <w:rPr>
      <w:rFonts w:ascii="Calibri" w:eastAsia="Times New Roman" w:hAnsi="Calibri" w:cs="Calibri"/>
      <w:color w:val="00000A"/>
      <w:lang w:eastAsia="zh-CN"/>
    </w:rPr>
  </w:style>
  <w:style w:type="paragraph" w:customStyle="1" w:styleId="Jegyzetszveg1">
    <w:name w:val="Jegyzetszˆveg1"/>
    <w:basedOn w:val="Norml"/>
    <w:uiPriority w:val="99"/>
    <w:rsid w:val="00642F43"/>
    <w:pPr>
      <w:suppressAutoHyphens/>
    </w:pPr>
    <w:rPr>
      <w:rFonts w:ascii="Calibri" w:eastAsia="Times New Roman" w:hAnsi="Calibri" w:cs="Times New Roman"/>
      <w:sz w:val="20"/>
      <w:szCs w:val="20"/>
      <w:lang w:eastAsia="zh-CN"/>
    </w:rPr>
  </w:style>
  <w:style w:type="character" w:customStyle="1" w:styleId="JegyzetszvegChar10">
    <w:name w:val="Jegyzetszˆveg Char1"/>
    <w:uiPriority w:val="99"/>
    <w:semiHidden/>
    <w:rsid w:val="00642F43"/>
    <w:rPr>
      <w:rFonts w:ascii="Calibri" w:hAnsi="Calibri" w:cs="Times New Roman"/>
      <w:sz w:val="20"/>
      <w:lang w:eastAsia="zh-CN"/>
    </w:rPr>
  </w:style>
  <w:style w:type="paragraph" w:styleId="Vltozat">
    <w:name w:val="Revision"/>
    <w:uiPriority w:val="99"/>
    <w:rsid w:val="00642F43"/>
    <w:pPr>
      <w:suppressAutoHyphens/>
      <w:spacing w:after="0" w:line="240" w:lineRule="auto"/>
    </w:pPr>
    <w:rPr>
      <w:rFonts w:ascii="Calibri" w:eastAsia="Times New Roman" w:hAnsi="Calibri" w:cs="Times New Roman"/>
      <w:lang w:eastAsia="zh-CN"/>
    </w:rPr>
  </w:style>
  <w:style w:type="character" w:customStyle="1" w:styleId="MegjegyzstrgyaChar10">
    <w:name w:val="MegjegyzÈs t·rgya Char1"/>
    <w:uiPriority w:val="99"/>
    <w:rsid w:val="00642F43"/>
    <w:rPr>
      <w:rFonts w:ascii="Calibri" w:hAnsi="Calibri" w:cs="Times New Roman"/>
      <w:b/>
      <w:bCs/>
      <w:sz w:val="20"/>
      <w:lang w:eastAsia="zh-CN"/>
    </w:rPr>
  </w:style>
  <w:style w:type="paragraph" w:customStyle="1" w:styleId="Tblzattartalom">
    <w:name w:val="T·bl·zattartalom"/>
    <w:basedOn w:val="Norml"/>
    <w:uiPriority w:val="99"/>
    <w:rsid w:val="00642F43"/>
    <w:pPr>
      <w:suppressLineNumbers/>
      <w:suppressAutoHyphens/>
    </w:pPr>
    <w:rPr>
      <w:rFonts w:ascii="Calibri" w:eastAsia="Times New Roman" w:hAnsi="Calibri" w:cs="Times New Roman"/>
      <w:lang w:eastAsia="zh-CN"/>
    </w:rPr>
  </w:style>
  <w:style w:type="paragraph" w:customStyle="1" w:styleId="Tblzatfejlc">
    <w:name w:val="T·bl·zatfejlÈc"/>
    <w:basedOn w:val="Tblzattartalom"/>
    <w:uiPriority w:val="99"/>
    <w:rsid w:val="00642F43"/>
    <w:pPr>
      <w:jc w:val="center"/>
    </w:pPr>
    <w:rPr>
      <w:b/>
      <w:bCs/>
    </w:rPr>
  </w:style>
  <w:style w:type="paragraph" w:customStyle="1" w:styleId="Kerettartalom">
    <w:name w:val="Kerettartalom"/>
    <w:basedOn w:val="Szvegtrzs"/>
    <w:uiPriority w:val="99"/>
    <w:rsid w:val="00642F43"/>
    <w:pPr>
      <w:suppressAutoHyphens/>
      <w:autoSpaceDE/>
      <w:autoSpaceDN/>
    </w:pPr>
    <w:rPr>
      <w:rFonts w:ascii="Calibri" w:hAnsi="Calibri"/>
      <w:sz w:val="20"/>
      <w:szCs w:val="20"/>
      <w:lang w:eastAsia="zh-CN"/>
    </w:rPr>
  </w:style>
  <w:style w:type="character" w:customStyle="1" w:styleId="Szvegtrzsbehzssal2Char1">
    <w:name w:val="Szˆvegtˆrzs beh˙z·ssal 2 Char1"/>
    <w:uiPriority w:val="99"/>
    <w:semiHidden/>
    <w:rsid w:val="00642F43"/>
    <w:rPr>
      <w:rFonts w:ascii="Calibri" w:hAnsi="Calibri" w:cs="Times New Roman"/>
      <w:sz w:val="22"/>
      <w:szCs w:val="22"/>
      <w:lang w:eastAsia="zh-CN"/>
    </w:rPr>
  </w:style>
  <w:style w:type="character" w:customStyle="1" w:styleId="Szvegtrzsbehzssal2Char0">
    <w:name w:val="Szˆvegtˆrzs beh˙z·ssal 2 Char"/>
    <w:uiPriority w:val="99"/>
    <w:semiHidden/>
    <w:rsid w:val="00642F43"/>
    <w:rPr>
      <w:rFonts w:ascii="Calibri" w:hAnsi="Calibri" w:cs="Times New Roman"/>
      <w:lang w:eastAsia="zh-CN"/>
    </w:rPr>
  </w:style>
  <w:style w:type="character" w:customStyle="1" w:styleId="Szvegtrzsbehzssal3Char0">
    <w:name w:val="Szˆvegtˆrzs beh˙z·ssal 3 Char"/>
    <w:uiPriority w:val="99"/>
    <w:rsid w:val="00642F43"/>
    <w:rPr>
      <w:rFonts w:eastAsia="Times New Roman" w:cs="Times New Roman"/>
      <w:sz w:val="16"/>
      <w:szCs w:val="16"/>
      <w:lang w:eastAsia="hu-HU"/>
    </w:rPr>
  </w:style>
  <w:style w:type="character" w:customStyle="1" w:styleId="Cmsor10">
    <w:name w:val="CÌmsor #1_"/>
    <w:uiPriority w:val="99"/>
    <w:rsid w:val="00642F43"/>
    <w:rPr>
      <w:rFonts w:cs="Times New Roman"/>
      <w:b/>
      <w:bCs/>
      <w:sz w:val="44"/>
      <w:szCs w:val="44"/>
      <w:shd w:val="clear" w:color="auto" w:fill="FFFFFF"/>
    </w:rPr>
  </w:style>
  <w:style w:type="character" w:customStyle="1" w:styleId="SzvegtrzsbehzssalChar0">
    <w:name w:val="Szˆvegtˆrzs beh˙z·ssal Char"/>
    <w:uiPriority w:val="99"/>
    <w:rsid w:val="00642F43"/>
    <w:rPr>
      <w:rFonts w:ascii="Calibri" w:hAnsi="Calibri" w:cs="Times New Roman"/>
      <w:sz w:val="22"/>
      <w:szCs w:val="22"/>
      <w:lang w:eastAsia="zh-CN"/>
    </w:rPr>
  </w:style>
  <w:style w:type="paragraph" w:customStyle="1" w:styleId="Cmsor11">
    <w:name w:val="CÌmsor #1"/>
    <w:basedOn w:val="Norml"/>
    <w:uiPriority w:val="99"/>
    <w:rsid w:val="00642F43"/>
    <w:pPr>
      <w:shd w:val="clear" w:color="auto" w:fill="FFFFFF"/>
      <w:spacing w:after="0" w:line="240" w:lineRule="atLeast"/>
      <w:outlineLvl w:val="0"/>
    </w:pPr>
    <w:rPr>
      <w:rFonts w:ascii="Times New Roman" w:eastAsia="Times New Roman" w:hAnsi="Times New Roman" w:cs="Times New Roman"/>
      <w:b/>
      <w:bCs/>
      <w:sz w:val="44"/>
      <w:szCs w:val="44"/>
    </w:rPr>
  </w:style>
  <w:style w:type="character" w:customStyle="1" w:styleId="Szvegtrzs23">
    <w:name w:val="Szˆvegtˆrzs (2)_"/>
    <w:uiPriority w:val="99"/>
    <w:rsid w:val="00642F43"/>
    <w:rPr>
      <w:rFonts w:cs="Times New Roman"/>
      <w:b/>
      <w:bCs/>
      <w:sz w:val="23"/>
      <w:szCs w:val="23"/>
      <w:shd w:val="clear" w:color="auto" w:fill="FFFFFF"/>
    </w:rPr>
  </w:style>
  <w:style w:type="paragraph" w:customStyle="1" w:styleId="Szvegtrzs24">
    <w:name w:val="Szˆvegtˆrzs (2)"/>
    <w:basedOn w:val="Norml"/>
    <w:uiPriority w:val="99"/>
    <w:rsid w:val="00642F43"/>
    <w:pPr>
      <w:shd w:val="clear" w:color="auto" w:fill="FFFFFF"/>
      <w:spacing w:before="540" w:after="300" w:line="240" w:lineRule="atLeast"/>
      <w:ind w:hanging="560"/>
    </w:pPr>
    <w:rPr>
      <w:rFonts w:ascii="Times New Roman" w:eastAsia="Times New Roman" w:hAnsi="Times New Roman" w:cs="Times New Roman"/>
      <w:b/>
      <w:bCs/>
      <w:sz w:val="23"/>
      <w:szCs w:val="23"/>
    </w:rPr>
  </w:style>
  <w:style w:type="character" w:customStyle="1" w:styleId="Cmsor20">
    <w:name w:val="CÌmsor #2_"/>
    <w:uiPriority w:val="99"/>
    <w:rsid w:val="00642F43"/>
    <w:rPr>
      <w:rFonts w:cs="Times New Roman"/>
      <w:b/>
      <w:bCs/>
      <w:sz w:val="30"/>
      <w:szCs w:val="30"/>
      <w:shd w:val="clear" w:color="auto" w:fill="FFFFFF"/>
    </w:rPr>
  </w:style>
  <w:style w:type="paragraph" w:customStyle="1" w:styleId="Cmsor21">
    <w:name w:val="CÌmsor #2"/>
    <w:basedOn w:val="Norml"/>
    <w:uiPriority w:val="99"/>
    <w:rsid w:val="00642F43"/>
    <w:pPr>
      <w:shd w:val="clear" w:color="auto" w:fill="FFFFFF"/>
      <w:spacing w:after="300" w:line="240" w:lineRule="atLeast"/>
      <w:ind w:hanging="560"/>
      <w:outlineLvl w:val="1"/>
    </w:pPr>
    <w:rPr>
      <w:rFonts w:ascii="Times New Roman" w:eastAsia="Times New Roman" w:hAnsi="Times New Roman" w:cs="Times New Roman"/>
      <w:b/>
      <w:bCs/>
      <w:sz w:val="30"/>
      <w:szCs w:val="30"/>
    </w:rPr>
  </w:style>
  <w:style w:type="character" w:customStyle="1" w:styleId="Szvegtrzs4">
    <w:name w:val="Szˆvegtˆrzs (4)_"/>
    <w:uiPriority w:val="99"/>
    <w:rsid w:val="00642F43"/>
    <w:rPr>
      <w:rFonts w:cs="Times New Roman"/>
      <w:i/>
      <w:iCs/>
      <w:sz w:val="23"/>
      <w:szCs w:val="23"/>
      <w:shd w:val="clear" w:color="auto" w:fill="FFFFFF"/>
    </w:rPr>
  </w:style>
  <w:style w:type="paragraph" w:customStyle="1" w:styleId="Szvegtrzs40">
    <w:name w:val="Szˆvegtˆrzs (4)"/>
    <w:basedOn w:val="Norml"/>
    <w:uiPriority w:val="99"/>
    <w:rsid w:val="00642F43"/>
    <w:pPr>
      <w:shd w:val="clear" w:color="auto" w:fill="FFFFFF"/>
      <w:spacing w:before="300" w:after="180" w:line="240" w:lineRule="atLeast"/>
      <w:ind w:hanging="540"/>
    </w:pPr>
    <w:rPr>
      <w:rFonts w:ascii="Times New Roman" w:eastAsia="Times New Roman" w:hAnsi="Times New Roman" w:cs="Times New Roman"/>
      <w:i/>
      <w:iCs/>
      <w:sz w:val="23"/>
      <w:szCs w:val="23"/>
    </w:rPr>
  </w:style>
  <w:style w:type="character" w:customStyle="1" w:styleId="SzvegtrzsDlt">
    <w:name w:val="Szˆvegtˆrzs + Dőlt"/>
    <w:uiPriority w:val="99"/>
    <w:rsid w:val="00642F43"/>
    <w:rPr>
      <w:rFonts w:ascii="Times New Roman" w:hAnsi="Times New Roman" w:cs="Times New Roman"/>
      <w:i/>
      <w:iCs/>
      <w:sz w:val="23"/>
      <w:szCs w:val="23"/>
      <w:lang w:bidi="ar-SA"/>
    </w:rPr>
  </w:style>
  <w:style w:type="paragraph" w:customStyle="1" w:styleId="felsorolas">
    <w:name w:val="felsorolas"/>
    <w:basedOn w:val="Norml"/>
    <w:next w:val="Norml"/>
    <w:rsid w:val="00642F43"/>
    <w:pPr>
      <w:tabs>
        <w:tab w:val="num" w:pos="540"/>
      </w:tabs>
      <w:spacing w:after="240" w:line="240" w:lineRule="auto"/>
      <w:ind w:left="540" w:hanging="540"/>
      <w:contextualSpacing/>
    </w:pPr>
    <w:rPr>
      <w:rFonts w:ascii="Times New Roman" w:eastAsia="Times New Roman" w:hAnsi="Times New Roman" w:cs="Arial"/>
      <w:bCs/>
      <w:kern w:val="32"/>
      <w:sz w:val="24"/>
      <w:szCs w:val="32"/>
      <w:lang w:eastAsia="hu-HU"/>
    </w:rPr>
  </w:style>
  <w:style w:type="paragraph" w:customStyle="1" w:styleId="tablazat">
    <w:name w:val="tablazat"/>
    <w:basedOn w:val="Norml"/>
    <w:next w:val="Norml"/>
    <w:rsid w:val="00642F43"/>
    <w:pPr>
      <w:spacing w:after="0" w:line="240" w:lineRule="atLeast"/>
      <w:jc w:val="both"/>
    </w:pPr>
    <w:rPr>
      <w:rFonts w:ascii="Times New Roman" w:eastAsia="Times New Roman" w:hAnsi="Times New Roman" w:cs="Arial"/>
      <w:b/>
      <w:bCs/>
      <w:kern w:val="32"/>
      <w:sz w:val="24"/>
      <w:szCs w:val="24"/>
      <w:lang w:eastAsia="hu-HU"/>
    </w:rPr>
  </w:style>
  <w:style w:type="character" w:customStyle="1" w:styleId="tablazatChar">
    <w:name w:val="tablazat Char"/>
    <w:rsid w:val="00642F43"/>
    <w:rPr>
      <w:rFonts w:eastAsia="Times New Roman" w:cs="Arial"/>
      <w:b/>
      <w:bCs/>
      <w:kern w:val="32"/>
      <w:sz w:val="24"/>
      <w:szCs w:val="24"/>
      <w:lang w:eastAsia="hu-HU"/>
    </w:rPr>
  </w:style>
  <w:style w:type="character" w:customStyle="1" w:styleId="Cmsor90">
    <w:name w:val="CÌmsor #9_"/>
    <w:uiPriority w:val="99"/>
    <w:rsid w:val="00642F43"/>
    <w:rPr>
      <w:rFonts w:cs="Times New Roman"/>
      <w:b/>
      <w:bCs/>
      <w:sz w:val="27"/>
      <w:szCs w:val="27"/>
      <w:shd w:val="clear" w:color="auto" w:fill="FFFFFF"/>
    </w:rPr>
  </w:style>
  <w:style w:type="paragraph" w:customStyle="1" w:styleId="Cmsor91">
    <w:name w:val="CÌmsor #9"/>
    <w:basedOn w:val="Norml"/>
    <w:uiPriority w:val="99"/>
    <w:rsid w:val="00642F43"/>
    <w:pPr>
      <w:shd w:val="clear" w:color="auto" w:fill="FFFFFF"/>
      <w:spacing w:before="1260" w:after="540" w:line="240" w:lineRule="atLeast"/>
      <w:jc w:val="both"/>
      <w:outlineLvl w:val="8"/>
    </w:pPr>
    <w:rPr>
      <w:rFonts w:ascii="Times New Roman" w:eastAsia="Times New Roman" w:hAnsi="Times New Roman" w:cs="Times New Roman"/>
      <w:b/>
      <w:bCs/>
      <w:sz w:val="27"/>
      <w:szCs w:val="27"/>
    </w:rPr>
  </w:style>
  <w:style w:type="character" w:customStyle="1" w:styleId="Szvegtrzs7">
    <w:name w:val="Szˆvegtˆrzs (7)_"/>
    <w:uiPriority w:val="99"/>
    <w:rsid w:val="00642F43"/>
    <w:rPr>
      <w:rFonts w:cs="Times New Roman"/>
      <w:i/>
      <w:iCs/>
      <w:sz w:val="23"/>
      <w:szCs w:val="23"/>
      <w:shd w:val="clear" w:color="auto" w:fill="FFFFFF"/>
    </w:rPr>
  </w:style>
  <w:style w:type="paragraph" w:customStyle="1" w:styleId="Szvegtrzs70">
    <w:name w:val="Szˆvegtˆrzs (7)"/>
    <w:basedOn w:val="Norml"/>
    <w:uiPriority w:val="99"/>
    <w:rsid w:val="00642F43"/>
    <w:pPr>
      <w:shd w:val="clear" w:color="auto" w:fill="FFFFFF"/>
      <w:spacing w:before="540" w:after="0" w:line="398" w:lineRule="exact"/>
      <w:ind w:hanging="360"/>
    </w:pPr>
    <w:rPr>
      <w:rFonts w:ascii="Times New Roman" w:eastAsia="Times New Roman" w:hAnsi="Times New Roman" w:cs="Times New Roman"/>
      <w:i/>
      <w:iCs/>
      <w:sz w:val="23"/>
      <w:szCs w:val="23"/>
    </w:rPr>
  </w:style>
  <w:style w:type="character" w:customStyle="1" w:styleId="Fejlcvagylbjegyzet114">
    <w:name w:val="FejlÈc vagy l·bjegyzet + 114"/>
    <w:aliases w:val="5 pt24,Kiskapit·lis1,TÈrkˆz 0 pt1,Fejléc vagy lábjegyzet + 114,Kiskapitális1,Térköz 0 pt1"/>
    <w:rsid w:val="00642F43"/>
    <w:rPr>
      <w:rFonts w:ascii="Times New Roman" w:hAnsi="Times New Roman" w:cs="Times New Roman"/>
      <w:smallCaps/>
      <w:spacing w:val="10"/>
      <w:sz w:val="23"/>
      <w:szCs w:val="23"/>
      <w:u w:val="single"/>
    </w:rPr>
  </w:style>
  <w:style w:type="character" w:customStyle="1" w:styleId="SzvegtrzsDlt39">
    <w:name w:val="Szˆvegtˆrzs + Dőlt39"/>
    <w:uiPriority w:val="99"/>
    <w:rsid w:val="00642F43"/>
    <w:rPr>
      <w:rFonts w:ascii="Times New Roman" w:hAnsi="Times New Roman" w:cs="Times New Roman"/>
      <w:i/>
      <w:iCs/>
      <w:spacing w:val="0"/>
      <w:sz w:val="23"/>
      <w:szCs w:val="23"/>
      <w:lang w:bidi="ar-SA"/>
    </w:rPr>
  </w:style>
  <w:style w:type="character" w:customStyle="1" w:styleId="Szvegtrzs2Nemflkvr">
    <w:name w:val="Szˆvegtˆrzs (2) + Nem fÈlkˆvÈr"/>
    <w:uiPriority w:val="99"/>
    <w:rsid w:val="00642F43"/>
    <w:rPr>
      <w:rFonts w:ascii="Times New Roman" w:hAnsi="Times New Roman" w:cs="Times New Roman"/>
      <w:b/>
      <w:bCs/>
      <w:spacing w:val="0"/>
      <w:sz w:val="23"/>
      <w:szCs w:val="23"/>
      <w:shd w:val="clear" w:color="auto" w:fill="FFFFFF"/>
    </w:rPr>
  </w:style>
  <w:style w:type="character" w:customStyle="1" w:styleId="Szvegtrzs2Nemflkvr1">
    <w:name w:val="Szˆvegtˆrzs (2) + Nem fÈlkˆvÈr1"/>
    <w:uiPriority w:val="99"/>
    <w:rsid w:val="00642F43"/>
    <w:rPr>
      <w:rFonts w:ascii="Times New Roman" w:hAnsi="Times New Roman" w:cs="Times New Roman"/>
      <w:b/>
      <w:bCs/>
      <w:spacing w:val="0"/>
      <w:sz w:val="23"/>
      <w:szCs w:val="23"/>
      <w:shd w:val="clear" w:color="auto" w:fill="FFFFFF"/>
    </w:rPr>
  </w:style>
  <w:style w:type="character" w:customStyle="1" w:styleId="Cmsor12">
    <w:name w:val="Címsor #1_"/>
    <w:link w:val="Cmsor13"/>
    <w:rsid w:val="00642F43"/>
    <w:rPr>
      <w:b/>
      <w:bCs/>
      <w:sz w:val="44"/>
      <w:szCs w:val="44"/>
      <w:shd w:val="clear" w:color="auto" w:fill="FFFFFF"/>
    </w:rPr>
  </w:style>
  <w:style w:type="paragraph" w:customStyle="1" w:styleId="Cmsor13">
    <w:name w:val="Címsor #1"/>
    <w:basedOn w:val="Norml"/>
    <w:link w:val="Cmsor12"/>
    <w:rsid w:val="00642F43"/>
    <w:pPr>
      <w:shd w:val="clear" w:color="auto" w:fill="FFFFFF"/>
      <w:spacing w:after="0" w:line="240" w:lineRule="atLeast"/>
      <w:outlineLvl w:val="0"/>
    </w:pPr>
    <w:rPr>
      <w:b/>
      <w:bCs/>
      <w:sz w:val="44"/>
      <w:szCs w:val="44"/>
    </w:rPr>
  </w:style>
  <w:style w:type="character" w:customStyle="1" w:styleId="Szvegtrzs25">
    <w:name w:val="Szövegtörzs (2)_"/>
    <w:link w:val="Szvegtrzs26"/>
    <w:rsid w:val="00642F43"/>
    <w:rPr>
      <w:b/>
      <w:bCs/>
      <w:sz w:val="23"/>
      <w:szCs w:val="23"/>
      <w:shd w:val="clear" w:color="auto" w:fill="FFFFFF"/>
    </w:rPr>
  </w:style>
  <w:style w:type="character" w:customStyle="1" w:styleId="Cmsor22">
    <w:name w:val="Címsor #2_"/>
    <w:link w:val="Cmsor23"/>
    <w:rsid w:val="00642F43"/>
    <w:rPr>
      <w:b/>
      <w:bCs/>
      <w:sz w:val="30"/>
      <w:szCs w:val="30"/>
      <w:shd w:val="clear" w:color="auto" w:fill="FFFFFF"/>
    </w:rPr>
  </w:style>
  <w:style w:type="character" w:customStyle="1" w:styleId="Szvegtrzs41">
    <w:name w:val="Szövegtörzs (4)_"/>
    <w:link w:val="Szvegtrzs42"/>
    <w:rsid w:val="00642F43"/>
    <w:rPr>
      <w:i/>
      <w:iCs/>
      <w:sz w:val="23"/>
      <w:szCs w:val="23"/>
      <w:shd w:val="clear" w:color="auto" w:fill="FFFFFF"/>
    </w:rPr>
  </w:style>
  <w:style w:type="character" w:customStyle="1" w:styleId="SzvegtrzsDlt0">
    <w:name w:val="Szövegtörzs + Dőlt"/>
    <w:rsid w:val="00642F43"/>
    <w:rPr>
      <w:i/>
      <w:iCs/>
      <w:sz w:val="23"/>
      <w:szCs w:val="23"/>
      <w:lang w:bidi="ar-SA"/>
    </w:rPr>
  </w:style>
  <w:style w:type="paragraph" w:customStyle="1" w:styleId="Szvegtrzs26">
    <w:name w:val="Szövegtörzs (2)"/>
    <w:basedOn w:val="Norml"/>
    <w:link w:val="Szvegtrzs25"/>
    <w:rsid w:val="00642F43"/>
    <w:pPr>
      <w:shd w:val="clear" w:color="auto" w:fill="FFFFFF"/>
      <w:spacing w:before="540" w:after="300" w:line="240" w:lineRule="atLeast"/>
      <w:ind w:hanging="560"/>
    </w:pPr>
    <w:rPr>
      <w:b/>
      <w:bCs/>
      <w:sz w:val="23"/>
      <w:szCs w:val="23"/>
    </w:rPr>
  </w:style>
  <w:style w:type="paragraph" w:customStyle="1" w:styleId="Cmsor23">
    <w:name w:val="Címsor #2"/>
    <w:basedOn w:val="Norml"/>
    <w:link w:val="Cmsor22"/>
    <w:rsid w:val="00642F43"/>
    <w:pPr>
      <w:shd w:val="clear" w:color="auto" w:fill="FFFFFF"/>
      <w:spacing w:after="300" w:line="240" w:lineRule="atLeast"/>
      <w:ind w:hanging="560"/>
      <w:outlineLvl w:val="1"/>
    </w:pPr>
    <w:rPr>
      <w:b/>
      <w:bCs/>
      <w:sz w:val="30"/>
      <w:szCs w:val="30"/>
    </w:rPr>
  </w:style>
  <w:style w:type="paragraph" w:customStyle="1" w:styleId="Szvegtrzs42">
    <w:name w:val="Szövegtörzs (4)"/>
    <w:basedOn w:val="Norml"/>
    <w:link w:val="Szvegtrzs41"/>
    <w:rsid w:val="00642F43"/>
    <w:pPr>
      <w:shd w:val="clear" w:color="auto" w:fill="FFFFFF"/>
      <w:spacing w:before="300" w:after="180" w:line="240" w:lineRule="atLeast"/>
      <w:ind w:hanging="540"/>
    </w:pPr>
    <w:rPr>
      <w:i/>
      <w:iCs/>
      <w:sz w:val="23"/>
      <w:szCs w:val="23"/>
    </w:rPr>
  </w:style>
  <w:style w:type="paragraph" w:customStyle="1" w:styleId="NoteLevel2">
    <w:name w:val="Note Level 2"/>
    <w:qFormat/>
    <w:rsid w:val="00642F43"/>
    <w:pPr>
      <w:spacing w:after="0" w:line="240" w:lineRule="auto"/>
    </w:pPr>
    <w:rPr>
      <w:rFonts w:ascii="Calibri" w:eastAsia="Calibri" w:hAnsi="Calibri" w:cs="Times New Roman"/>
    </w:rPr>
  </w:style>
  <w:style w:type="character" w:customStyle="1" w:styleId="Cmsor92">
    <w:name w:val="Címsor #9_"/>
    <w:link w:val="Cmsor93"/>
    <w:rsid w:val="00642F43"/>
    <w:rPr>
      <w:b/>
      <w:bCs/>
      <w:sz w:val="27"/>
      <w:szCs w:val="27"/>
      <w:shd w:val="clear" w:color="auto" w:fill="FFFFFF"/>
    </w:rPr>
  </w:style>
  <w:style w:type="paragraph" w:customStyle="1" w:styleId="Cmsor93">
    <w:name w:val="Címsor #9"/>
    <w:basedOn w:val="Norml"/>
    <w:link w:val="Cmsor92"/>
    <w:rsid w:val="00642F43"/>
    <w:pPr>
      <w:shd w:val="clear" w:color="auto" w:fill="FFFFFF"/>
      <w:spacing w:before="1260" w:after="540" w:line="240" w:lineRule="atLeast"/>
      <w:jc w:val="both"/>
      <w:outlineLvl w:val="8"/>
    </w:pPr>
    <w:rPr>
      <w:b/>
      <w:bCs/>
      <w:sz w:val="27"/>
      <w:szCs w:val="27"/>
    </w:rPr>
  </w:style>
  <w:style w:type="character" w:customStyle="1" w:styleId="Szvegtrzs71">
    <w:name w:val="Szövegtörzs (7)_"/>
    <w:link w:val="Szvegtrzs72"/>
    <w:rsid w:val="00642F43"/>
    <w:rPr>
      <w:i/>
      <w:iCs/>
      <w:sz w:val="23"/>
      <w:szCs w:val="23"/>
      <w:shd w:val="clear" w:color="auto" w:fill="FFFFFF"/>
    </w:rPr>
  </w:style>
  <w:style w:type="paragraph" w:customStyle="1" w:styleId="Szvegtrzs72">
    <w:name w:val="Szövegtörzs (7)"/>
    <w:basedOn w:val="Norml"/>
    <w:link w:val="Szvegtrzs71"/>
    <w:rsid w:val="00642F43"/>
    <w:pPr>
      <w:shd w:val="clear" w:color="auto" w:fill="FFFFFF"/>
      <w:spacing w:before="540" w:after="0" w:line="398" w:lineRule="exact"/>
      <w:ind w:hanging="360"/>
    </w:pPr>
    <w:rPr>
      <w:i/>
      <w:iCs/>
      <w:sz w:val="23"/>
      <w:szCs w:val="23"/>
    </w:rPr>
  </w:style>
  <w:style w:type="character" w:customStyle="1" w:styleId="SzvegtrzsDlt390">
    <w:name w:val="Szövegtörzs + Dőlt39"/>
    <w:rsid w:val="00642F43"/>
    <w:rPr>
      <w:rFonts w:ascii="Times New Roman" w:hAnsi="Times New Roman" w:cs="Times New Roman"/>
      <w:i/>
      <w:iCs/>
      <w:spacing w:val="0"/>
      <w:sz w:val="23"/>
      <w:szCs w:val="23"/>
      <w:lang w:bidi="ar-SA"/>
    </w:rPr>
  </w:style>
  <w:style w:type="character" w:customStyle="1" w:styleId="Szvegtrzs2Nemflkvr0">
    <w:name w:val="Szövegtörzs (2) + Nem félkövér"/>
    <w:rsid w:val="00642F43"/>
    <w:rPr>
      <w:rFonts w:ascii="Times New Roman" w:hAnsi="Times New Roman" w:cs="Times New Roman"/>
      <w:b w:val="0"/>
      <w:bCs w:val="0"/>
      <w:spacing w:val="0"/>
      <w:sz w:val="23"/>
      <w:szCs w:val="23"/>
      <w:lang w:bidi="ar-SA"/>
    </w:rPr>
  </w:style>
  <w:style w:type="character" w:customStyle="1" w:styleId="Szvegtrzs2Nemflkvr10">
    <w:name w:val="Szövegtörzs (2) + Nem félkövér1"/>
    <w:rsid w:val="00642F43"/>
    <w:rPr>
      <w:rFonts w:ascii="Times New Roman" w:hAnsi="Times New Roman" w:cs="Times New Roman"/>
      <w:b w:val="0"/>
      <w:bCs w:val="0"/>
      <w:spacing w:val="0"/>
      <w:sz w:val="23"/>
      <w:szCs w:val="2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0581">
      <w:bodyDiv w:val="1"/>
      <w:marLeft w:val="0"/>
      <w:marRight w:val="0"/>
      <w:marTop w:val="0"/>
      <w:marBottom w:val="0"/>
      <w:divBdr>
        <w:top w:val="none" w:sz="0" w:space="0" w:color="auto"/>
        <w:left w:val="none" w:sz="0" w:space="0" w:color="auto"/>
        <w:bottom w:val="none" w:sz="0" w:space="0" w:color="auto"/>
        <w:right w:val="none" w:sz="0" w:space="0" w:color="auto"/>
      </w:divBdr>
    </w:div>
    <w:div w:id="627206099">
      <w:bodyDiv w:val="1"/>
      <w:marLeft w:val="0"/>
      <w:marRight w:val="0"/>
      <w:marTop w:val="0"/>
      <w:marBottom w:val="0"/>
      <w:divBdr>
        <w:top w:val="none" w:sz="0" w:space="0" w:color="auto"/>
        <w:left w:val="none" w:sz="0" w:space="0" w:color="auto"/>
        <w:bottom w:val="none" w:sz="0" w:space="0" w:color="auto"/>
        <w:right w:val="none" w:sz="0" w:space="0" w:color="auto"/>
      </w:divBdr>
    </w:div>
    <w:div w:id="839003842">
      <w:bodyDiv w:val="1"/>
      <w:marLeft w:val="0"/>
      <w:marRight w:val="0"/>
      <w:marTop w:val="0"/>
      <w:marBottom w:val="0"/>
      <w:divBdr>
        <w:top w:val="none" w:sz="0" w:space="0" w:color="auto"/>
        <w:left w:val="none" w:sz="0" w:space="0" w:color="auto"/>
        <w:bottom w:val="none" w:sz="0" w:space="0" w:color="auto"/>
        <w:right w:val="none" w:sz="0" w:space="0" w:color="auto"/>
      </w:divBdr>
    </w:div>
    <w:div w:id="113976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F65AA-6A22-45A8-A1DA-6CD33A0A5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54477</Words>
  <Characters>375892</Characters>
  <Application>Microsoft Office Word</Application>
  <DocSecurity>0</DocSecurity>
  <Lines>3132</Lines>
  <Paragraphs>859</Paragraphs>
  <ScaleCrop>false</ScaleCrop>
  <HeadingPairs>
    <vt:vector size="2" baseType="variant">
      <vt:variant>
        <vt:lpstr>Cím</vt:lpstr>
      </vt:variant>
      <vt:variant>
        <vt:i4>1</vt:i4>
      </vt:variant>
    </vt:vector>
  </HeadingPairs>
  <TitlesOfParts>
    <vt:vector size="1" baseType="lpstr">
      <vt:lpstr>Testnevelés</vt:lpstr>
    </vt:vector>
  </TitlesOfParts>
  <Company>KJK</Company>
  <LinksUpToDate>false</LinksUpToDate>
  <CharactersWithSpaces>429510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Testnevelés</dc:title>
  <dc:subject>Kodolányi János Gimnázium és Szakgimnázum     HELYI TANTERV</dc:subject>
  <dc:creator>Készítette: Kodolányi János Gimnázium és Szakgimnázium Testnevelés Munkaközössége</dc:creator>
  <cp:lastModifiedBy>d7319996-0af4-bfb6-6703-d2477dd2150b@m365.edu.hu</cp:lastModifiedBy>
  <cp:revision>6</cp:revision>
  <dcterms:created xsi:type="dcterms:W3CDTF">2022-08-31T08:34:00Z</dcterms:created>
  <dcterms:modified xsi:type="dcterms:W3CDTF">2022-08-31T08:50:00Z</dcterms:modified>
</cp:coreProperties>
</file>